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ED06" w14:textId="77777777" w:rsidR="00167D8A" w:rsidRPr="006A3754" w:rsidRDefault="00167D8A" w:rsidP="00167D8A">
      <w:pPr>
        <w:pStyle w:val="a3"/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A3754">
        <w:rPr>
          <w:rFonts w:ascii="Sylfaen" w:hAnsi="Sylfaen"/>
          <w:b/>
          <w:sz w:val="24"/>
          <w:szCs w:val="24"/>
          <w:lang w:val="hy-AM"/>
        </w:rPr>
        <w:t>ԱՌԱՋԱՐԿ</w:t>
      </w:r>
    </w:p>
    <w:p w14:paraId="1564D43A" w14:textId="77777777" w:rsidR="00167D8A" w:rsidRPr="006A3754" w:rsidRDefault="00167D8A" w:rsidP="00167D8A">
      <w:pPr>
        <w:pStyle w:val="a3"/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133607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167D8A">
        <w:rPr>
          <w:rFonts w:ascii="Sylfaen" w:hAnsi="Sylfaen"/>
          <w:b/>
          <w:sz w:val="24"/>
          <w:lang w:val="hy-AM"/>
        </w:rPr>
        <w:t>Հայաստանի Հանրապետության քաղաքացիական օրենսգրքում լրացում կատարելու մասին</w:t>
      </w:r>
      <w:r w:rsidRPr="00133607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>
        <w:rPr>
          <w:rFonts w:ascii="Sylfaen" w:hAnsi="Sylfaen"/>
          <w:b/>
          <w:sz w:val="24"/>
          <w:lang w:val="hy-AM"/>
        </w:rPr>
        <w:t xml:space="preserve"> ՀՀ օրենքի</w:t>
      </w:r>
      <w:r w:rsidRPr="00167D8A">
        <w:rPr>
          <w:rFonts w:ascii="Sylfaen" w:hAnsi="Sylfaen"/>
          <w:b/>
          <w:color w:val="000000"/>
          <w:sz w:val="28"/>
          <w:szCs w:val="24"/>
          <w:shd w:val="clear" w:color="auto" w:fill="FFFFFF"/>
          <w:lang w:val="hy-AM"/>
        </w:rPr>
        <w:t xml:space="preserve"> </w:t>
      </w:r>
      <w:r w:rsidRPr="006A3754">
        <w:rPr>
          <w:rFonts w:ascii="Sylfaen" w:hAnsi="Sylfaen"/>
          <w:b/>
          <w:sz w:val="24"/>
          <w:szCs w:val="24"/>
          <w:lang w:val="hy-AM"/>
        </w:rPr>
        <w:t>նախագծի վերաբերյալ</w:t>
      </w:r>
    </w:p>
    <w:p w14:paraId="582E6EC4" w14:textId="77777777" w:rsidR="00167D8A" w:rsidRPr="006A3754" w:rsidRDefault="00167D8A" w:rsidP="00167D8A">
      <w:pPr>
        <w:pStyle w:val="a3"/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A3754">
        <w:rPr>
          <w:rFonts w:ascii="Sylfaen" w:hAnsi="Sylfaen"/>
          <w:b/>
          <w:sz w:val="24"/>
          <w:szCs w:val="24"/>
          <w:lang w:val="hy-AM"/>
        </w:rPr>
        <w:t>(</w:t>
      </w:r>
      <w:hyperlink r:id="rId4" w:tgtFrame="_new" w:history="1">
        <w:r w:rsidRPr="00167D8A">
          <w:rPr>
            <w:rFonts w:ascii="Sylfaen" w:hAnsi="Sylfaen"/>
            <w:b/>
            <w:sz w:val="24"/>
            <w:lang w:val="hy-AM"/>
          </w:rPr>
          <w:t>Պ-827-29.12.2020,09.04.2021-ՊԻ-011/1</w:t>
        </w:r>
      </w:hyperlink>
      <w:r w:rsidRPr="006A3754">
        <w:rPr>
          <w:rFonts w:ascii="Sylfaen" w:hAnsi="Sylfaen"/>
          <w:b/>
          <w:sz w:val="24"/>
          <w:szCs w:val="24"/>
          <w:lang w:val="hy-AM"/>
        </w:rPr>
        <w:t>)</w:t>
      </w:r>
    </w:p>
    <w:p w14:paraId="085C29CD" w14:textId="77777777" w:rsidR="00167D8A" w:rsidRPr="006A3754" w:rsidRDefault="00167D8A" w:rsidP="00167D8A">
      <w:pPr>
        <w:pStyle w:val="a3"/>
        <w:spacing w:line="276" w:lineRule="auto"/>
        <w:jc w:val="center"/>
        <w:rPr>
          <w:rFonts w:ascii="Sylfaen" w:hAnsi="Sylfaen"/>
          <w:sz w:val="24"/>
          <w:szCs w:val="24"/>
          <w:lang w:val="hy-AM"/>
        </w:rPr>
      </w:pPr>
    </w:p>
    <w:p w14:paraId="52BC53B8" w14:textId="77777777" w:rsidR="00167D8A" w:rsidRPr="006A3754" w:rsidRDefault="00167D8A" w:rsidP="00167D8A">
      <w:pPr>
        <w:pStyle w:val="a3"/>
        <w:spacing w:line="276" w:lineRule="auto"/>
        <w:jc w:val="center"/>
        <w:rPr>
          <w:rFonts w:ascii="Sylfaen" w:hAnsi="Sylfaen"/>
          <w:sz w:val="24"/>
          <w:szCs w:val="24"/>
          <w:lang w:val="hy-AM"/>
        </w:rPr>
      </w:pPr>
    </w:p>
    <w:p w14:paraId="1DE4A72B" w14:textId="77777777" w:rsidR="00167D8A" w:rsidRPr="006A3754" w:rsidRDefault="00167D8A" w:rsidP="00167D8A">
      <w:pPr>
        <w:pStyle w:val="a3"/>
        <w:spacing w:line="276" w:lineRule="auto"/>
        <w:jc w:val="center"/>
        <w:rPr>
          <w:rFonts w:ascii="Sylfaen" w:hAnsi="Sylfaen"/>
          <w:sz w:val="24"/>
          <w:szCs w:val="24"/>
          <w:lang w:val="hy-AM"/>
        </w:rPr>
      </w:pPr>
    </w:p>
    <w:p w14:paraId="67EDD09F" w14:textId="77777777" w:rsidR="00461829" w:rsidRPr="00461829" w:rsidRDefault="00580D65" w:rsidP="00167D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</w:t>
      </w:r>
      <w:r w:rsidR="00461829">
        <w:rPr>
          <w:rFonts w:ascii="Sylfaen" w:hAnsi="Sylfaen"/>
          <w:sz w:val="24"/>
          <w:szCs w:val="24"/>
          <w:lang w:val="hy-AM"/>
        </w:rPr>
        <w:t xml:space="preserve">ռաջարկում </w:t>
      </w:r>
      <w:r w:rsidR="00857130">
        <w:rPr>
          <w:rFonts w:ascii="Sylfaen" w:hAnsi="Sylfaen"/>
          <w:sz w:val="24"/>
          <w:szCs w:val="24"/>
          <w:lang w:val="hy-AM"/>
        </w:rPr>
        <w:t>ենք</w:t>
      </w:r>
      <w:r w:rsidR="00461829">
        <w:rPr>
          <w:rFonts w:ascii="Sylfaen" w:hAnsi="Sylfaen"/>
          <w:sz w:val="24"/>
          <w:szCs w:val="24"/>
          <w:lang w:val="hy-AM"/>
        </w:rPr>
        <w:t xml:space="preserve"> նախագծի 1-ին հոդվածը շարադրել հետևյալ խմբագրությամբ</w:t>
      </w:r>
      <w:r w:rsidR="00461829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29693FDA" w14:textId="77777777" w:rsidR="00461829" w:rsidRPr="00461829" w:rsidRDefault="00461829" w:rsidP="00461829">
      <w:pPr>
        <w:rPr>
          <w:rFonts w:ascii="Sylfaen" w:hAnsi="Sylfaen"/>
          <w:sz w:val="24"/>
          <w:lang w:val="hy-AM"/>
        </w:rPr>
      </w:pPr>
      <w:r w:rsidRPr="00461829">
        <w:rPr>
          <w:rFonts w:ascii="Sylfaen" w:hAnsi="Sylfaen"/>
          <w:b/>
          <w:bCs/>
          <w:i/>
          <w:iCs/>
          <w:sz w:val="24"/>
          <w:lang w:val="hy-AM"/>
        </w:rPr>
        <w:t>Հոդված 1.</w:t>
      </w:r>
      <w:r w:rsidRPr="00461829">
        <w:rPr>
          <w:rFonts w:ascii="Sylfaen" w:hAnsi="Sylfaen" w:cs="Calibri"/>
          <w:b/>
          <w:bCs/>
          <w:i/>
          <w:iCs/>
          <w:sz w:val="24"/>
          <w:lang w:val="hy-AM"/>
        </w:rPr>
        <w:t> </w:t>
      </w:r>
      <w:r w:rsidRPr="00461829">
        <w:rPr>
          <w:rFonts w:ascii="Sylfaen" w:hAnsi="Sylfaen"/>
          <w:sz w:val="24"/>
          <w:lang w:val="hy-AM"/>
        </w:rPr>
        <w:t>Հայաստանի Հանրապետության 1998 թվականի մայիսի 5-ի ՀՕ-239 քաղաքացիական օրենսգրքի (այսուհետ՝ Օրենսգիրք) 238-րդ հոդվածի 3-րդ մասում լրացնել նոր պարբերություն.</w:t>
      </w:r>
    </w:p>
    <w:p w14:paraId="45C34ABD" w14:textId="77777777" w:rsidR="00461829" w:rsidRPr="00461829" w:rsidRDefault="00461829" w:rsidP="00461829">
      <w:pPr>
        <w:rPr>
          <w:rFonts w:ascii="Sylfaen" w:hAnsi="Sylfaen"/>
          <w:sz w:val="24"/>
          <w:lang w:val="hy-AM"/>
        </w:rPr>
      </w:pPr>
      <w:r w:rsidRPr="00461829">
        <w:rPr>
          <w:rFonts w:ascii="Sylfaen" w:hAnsi="Sylfaen"/>
          <w:sz w:val="24"/>
          <w:lang w:val="hy-AM"/>
        </w:rPr>
        <w:t>« Գրավատուն եւ գրավառուն պարտավոր են շարժական գույքի գրավի պայմանագրով ամրագրել գրավատուի, կամ նրա լիազորված անձի կողմից գրավադրված տրանսպորտային միջոցով պետական սահմանը հատելու իրավունքը, կամ դրա սահմանափակումը</w:t>
      </w:r>
      <w:r>
        <w:rPr>
          <w:rFonts w:ascii="Sylfaen" w:hAnsi="Sylfaen"/>
          <w:sz w:val="24"/>
          <w:lang w:val="hy-AM"/>
        </w:rPr>
        <w:t>, բացառությամբ միջպետական</w:t>
      </w:r>
      <w:r w:rsidR="00857130">
        <w:rPr>
          <w:rFonts w:ascii="Sylfaen" w:hAnsi="Sylfaen"/>
          <w:sz w:val="24"/>
          <w:lang w:val="hy-AM"/>
        </w:rPr>
        <w:t xml:space="preserve"> կանոնավոր և ոչ կանոնավոր</w:t>
      </w:r>
      <w:r>
        <w:rPr>
          <w:rFonts w:ascii="Sylfaen" w:hAnsi="Sylfaen"/>
          <w:sz w:val="24"/>
          <w:lang w:val="hy-AM"/>
        </w:rPr>
        <w:t xml:space="preserve"> ուղևորափոխադրող</w:t>
      </w:r>
      <w:r w:rsidR="00857130"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/>
          <w:sz w:val="24"/>
          <w:lang w:val="hy-AM"/>
        </w:rPr>
        <w:t>բեռնափոխադրող տրանսպորտային միջոցների</w:t>
      </w:r>
      <w:r w:rsidRPr="00461829">
        <w:rPr>
          <w:rFonts w:ascii="Sylfaen" w:hAnsi="Sylfaen"/>
          <w:sz w:val="24"/>
          <w:lang w:val="hy-AM"/>
        </w:rPr>
        <w:t>:»:</w:t>
      </w:r>
    </w:p>
    <w:p w14:paraId="70170581" w14:textId="77777777" w:rsidR="00566287" w:rsidRPr="00167D8A" w:rsidRDefault="00566287">
      <w:pPr>
        <w:rPr>
          <w:lang w:val="hy-AM"/>
        </w:rPr>
      </w:pPr>
    </w:p>
    <w:sectPr w:rsidR="00566287" w:rsidRPr="0016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B0"/>
    <w:rsid w:val="00167D8A"/>
    <w:rsid w:val="002350B0"/>
    <w:rsid w:val="0028346E"/>
    <w:rsid w:val="00461829"/>
    <w:rsid w:val="00566287"/>
    <w:rsid w:val="00580D65"/>
    <w:rsid w:val="006D5546"/>
    <w:rsid w:val="00857130"/>
    <w:rsid w:val="00C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CCA4"/>
  <w15:chartTrackingRefBased/>
  <w15:docId w15:val="{27E32A6F-1FEB-4239-A09A-47C9B5AA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D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67D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am/drafts.php?sel=showdraft&amp;DraftID=61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2021-05-04T07:17:00Z</dcterms:created>
  <dcterms:modified xsi:type="dcterms:W3CDTF">2021-05-04T07:17:00Z</dcterms:modified>
</cp:coreProperties>
</file>