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0AA" w:rsidRPr="00D6668D" w:rsidRDefault="001B40AA" w:rsidP="00DD5F4F">
      <w:pPr>
        <w:pStyle w:val="BodyText3"/>
        <w:rPr>
          <w:rFonts w:ascii="GHEA Grapalat" w:hAnsi="GHEA Grapalat"/>
          <w:b/>
          <w:bCs/>
          <w:sz w:val="24"/>
        </w:rPr>
      </w:pPr>
    </w:p>
    <w:p w:rsidR="001407D2" w:rsidRPr="00D6668D" w:rsidRDefault="002E6183" w:rsidP="00DD5F4F">
      <w:pPr>
        <w:pStyle w:val="BodyText3"/>
        <w:rPr>
          <w:rFonts w:ascii="GHEA Grapalat" w:hAnsi="GHEA Grapalat"/>
          <w:b/>
          <w:bCs/>
          <w:szCs w:val="28"/>
        </w:rPr>
      </w:pPr>
      <w:r w:rsidRPr="00D6668D">
        <w:rPr>
          <w:rFonts w:ascii="GHEA Grapalat" w:hAnsi="GHEA Grapalat"/>
          <w:b/>
          <w:bCs/>
          <w:szCs w:val="28"/>
        </w:rPr>
        <w:t xml:space="preserve">ՀԱՅԱՍՏԱՆԻ ՀԱՆՐԱՊԵՏՈՒԹՅԱՆ </w:t>
      </w:r>
    </w:p>
    <w:p w:rsidR="00C477C1" w:rsidRPr="00D6668D" w:rsidRDefault="002E6183" w:rsidP="00DD5F4F">
      <w:pPr>
        <w:pStyle w:val="BodyText3"/>
        <w:rPr>
          <w:rFonts w:ascii="GHEA Grapalat" w:hAnsi="GHEA Grapalat"/>
          <w:b/>
          <w:bCs/>
          <w:szCs w:val="28"/>
        </w:rPr>
      </w:pPr>
      <w:r w:rsidRPr="00D6668D">
        <w:rPr>
          <w:rFonts w:ascii="GHEA Grapalat" w:hAnsi="GHEA Grapalat"/>
          <w:b/>
          <w:bCs/>
          <w:szCs w:val="28"/>
        </w:rPr>
        <w:t>201</w:t>
      </w:r>
      <w:r w:rsidR="006C402D" w:rsidRPr="00D6668D">
        <w:rPr>
          <w:rFonts w:ascii="GHEA Grapalat" w:hAnsi="GHEA Grapalat"/>
          <w:b/>
          <w:bCs/>
          <w:szCs w:val="28"/>
        </w:rPr>
        <w:t>8</w:t>
      </w:r>
      <w:r w:rsidRPr="00D6668D">
        <w:rPr>
          <w:rFonts w:ascii="GHEA Grapalat" w:hAnsi="GHEA Grapalat"/>
          <w:b/>
          <w:bCs/>
          <w:szCs w:val="28"/>
        </w:rPr>
        <w:t xml:space="preserve"> </w:t>
      </w:r>
      <w:r w:rsidR="00264737">
        <w:rPr>
          <w:rFonts w:ascii="GHEA Grapalat" w:hAnsi="GHEA Grapalat"/>
          <w:b/>
          <w:bCs/>
          <w:szCs w:val="28"/>
        </w:rPr>
        <w:t>ԹՎԱԿԱՆԻ</w:t>
      </w:r>
      <w:r w:rsidR="001407D2" w:rsidRPr="00D6668D">
        <w:rPr>
          <w:rFonts w:ascii="GHEA Grapalat" w:hAnsi="GHEA Grapalat"/>
          <w:b/>
          <w:bCs/>
          <w:szCs w:val="28"/>
        </w:rPr>
        <w:t xml:space="preserve"> </w:t>
      </w:r>
      <w:r w:rsidRPr="00D6668D">
        <w:rPr>
          <w:rFonts w:ascii="GHEA Grapalat" w:hAnsi="GHEA Grapalat"/>
          <w:b/>
          <w:bCs/>
          <w:szCs w:val="28"/>
        </w:rPr>
        <w:t>ՊԵՏԱԿԱՆ ԲՅՈՒՋԵԻ ՆԱԽԱԳԾԻ</w:t>
      </w:r>
    </w:p>
    <w:p w:rsidR="00827FDA" w:rsidRPr="00D6668D" w:rsidRDefault="002E6183" w:rsidP="00DD5F4F">
      <w:pPr>
        <w:pStyle w:val="BodyText3"/>
        <w:rPr>
          <w:rFonts w:ascii="GHEA Grapalat" w:hAnsi="GHEA Grapalat"/>
          <w:b/>
          <w:bCs/>
          <w:szCs w:val="28"/>
        </w:rPr>
      </w:pPr>
      <w:r w:rsidRPr="00D6668D">
        <w:rPr>
          <w:rFonts w:ascii="GHEA Grapalat" w:hAnsi="GHEA Grapalat"/>
          <w:b/>
          <w:bCs/>
          <w:szCs w:val="28"/>
        </w:rPr>
        <w:t>ԱՄՓՈՓ ՆԿԱՐԱԳԻՐ</w:t>
      </w:r>
    </w:p>
    <w:p w:rsidR="00827FDA" w:rsidRPr="00D6668D" w:rsidRDefault="00827FDA" w:rsidP="00DD5F4F">
      <w:pPr>
        <w:pStyle w:val="BodyText3"/>
        <w:jc w:val="both"/>
        <w:rPr>
          <w:rFonts w:ascii="GHEA Grapalat" w:hAnsi="GHEA Grapalat"/>
          <w:b/>
          <w:bCs/>
          <w:sz w:val="24"/>
        </w:rPr>
      </w:pPr>
    </w:p>
    <w:p w:rsidR="00827FDA" w:rsidRPr="00D6668D" w:rsidRDefault="00827FDA" w:rsidP="00DD5F4F">
      <w:pPr>
        <w:pStyle w:val="BodyText3"/>
        <w:jc w:val="both"/>
        <w:rPr>
          <w:rFonts w:ascii="GHEA Grapalat" w:hAnsi="GHEA Grapalat"/>
          <w:b/>
          <w:bCs/>
          <w:sz w:val="24"/>
        </w:rPr>
      </w:pPr>
    </w:p>
    <w:p w:rsidR="00827FDA" w:rsidRPr="00D6668D" w:rsidRDefault="009F477C" w:rsidP="00DD5F4F">
      <w:pPr>
        <w:pStyle w:val="BodyText3"/>
        <w:jc w:val="both"/>
        <w:rPr>
          <w:rFonts w:ascii="GHEA Grapalat" w:hAnsi="GHEA Grapalat"/>
          <w:sz w:val="24"/>
        </w:rPr>
      </w:pPr>
      <w:r w:rsidRPr="00D6668D">
        <w:rPr>
          <w:rFonts w:ascii="GHEA Grapalat" w:hAnsi="GHEA Grapalat"/>
          <w:b/>
          <w:bCs/>
          <w:noProof/>
          <w:sz w:val="24"/>
        </w:rPr>
        <w:drawing>
          <wp:inline distT="0" distB="0" distL="0" distR="0">
            <wp:extent cx="6181725" cy="4133850"/>
            <wp:effectExtent l="19050" t="0" r="9525" b="0"/>
            <wp:docPr id="1" name="Picture 1" descr="AJ shenqi 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J shenqi fot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725" cy="413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7FDA" w:rsidRPr="00D6668D" w:rsidRDefault="00827FDA" w:rsidP="00DD5F4F">
      <w:pPr>
        <w:pStyle w:val="BodyText3"/>
        <w:jc w:val="both"/>
        <w:rPr>
          <w:rFonts w:ascii="GHEA Grapalat" w:hAnsi="GHEA Grapalat"/>
          <w:i/>
          <w:iCs/>
          <w:sz w:val="24"/>
        </w:rPr>
      </w:pPr>
    </w:p>
    <w:p w:rsidR="00827FDA" w:rsidRPr="00D6668D" w:rsidRDefault="00827FDA" w:rsidP="00DD5F4F">
      <w:pPr>
        <w:pStyle w:val="BodyText3"/>
        <w:jc w:val="both"/>
        <w:rPr>
          <w:rFonts w:ascii="GHEA Grapalat" w:hAnsi="GHEA Grapalat"/>
          <w:i/>
          <w:iCs/>
          <w:sz w:val="24"/>
        </w:rPr>
      </w:pPr>
    </w:p>
    <w:p w:rsidR="00827FDA" w:rsidRPr="00D6668D" w:rsidRDefault="00827FDA" w:rsidP="001407D2">
      <w:pPr>
        <w:pStyle w:val="BodyText3"/>
        <w:rPr>
          <w:rFonts w:ascii="GHEA Grapalat" w:hAnsi="GHEA Grapalat"/>
          <w:i/>
          <w:iCs/>
          <w:sz w:val="24"/>
        </w:rPr>
      </w:pPr>
    </w:p>
    <w:p w:rsidR="00C16334" w:rsidRPr="00D6668D" w:rsidRDefault="00C16334" w:rsidP="001407D2">
      <w:pPr>
        <w:pStyle w:val="BodyText3"/>
        <w:rPr>
          <w:rFonts w:ascii="GHEA Grapalat" w:hAnsi="GHEA Grapalat"/>
          <w:b/>
          <w:bCs/>
          <w:szCs w:val="28"/>
        </w:rPr>
      </w:pPr>
      <w:r w:rsidRPr="00D6668D">
        <w:rPr>
          <w:rFonts w:ascii="GHEA Grapalat" w:hAnsi="GHEA Grapalat"/>
          <w:b/>
          <w:bCs/>
          <w:szCs w:val="28"/>
        </w:rPr>
        <w:t>Պատրաստվել է Բյուջետային գրասենյակի կողմից</w:t>
      </w:r>
    </w:p>
    <w:p w:rsidR="00C16334" w:rsidRPr="00D6668D" w:rsidRDefault="00C16334" w:rsidP="001407D2">
      <w:pPr>
        <w:pStyle w:val="BodyText3"/>
        <w:rPr>
          <w:rFonts w:ascii="GHEA Grapalat" w:hAnsi="GHEA Grapalat"/>
          <w:b/>
          <w:bCs/>
          <w:sz w:val="24"/>
        </w:rPr>
      </w:pPr>
    </w:p>
    <w:p w:rsidR="00C16334" w:rsidRPr="00D6668D" w:rsidRDefault="008A4E69" w:rsidP="001407D2">
      <w:pPr>
        <w:pStyle w:val="BodyText3"/>
        <w:rPr>
          <w:rFonts w:ascii="GHEA Grapalat" w:hAnsi="GHEA Grapalat"/>
          <w:b/>
          <w:bCs/>
          <w:sz w:val="24"/>
        </w:rPr>
      </w:pPr>
      <w:r w:rsidRPr="00D6668D">
        <w:rPr>
          <w:rFonts w:ascii="GHEA Grapalat" w:hAnsi="GHEA Grapalat"/>
          <w:b/>
          <w:bCs/>
          <w:noProof/>
          <w:sz w:val="24"/>
        </w:rPr>
        <w:drawing>
          <wp:inline distT="0" distB="0" distL="0" distR="0">
            <wp:extent cx="838200" cy="552450"/>
            <wp:effectExtent l="0" t="0" r="0" b="0"/>
            <wp:docPr id="6" name="Object 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747292" cy="1015663"/>
                      <a:chOff x="1752600" y="552448"/>
                      <a:chExt cx="1747292" cy="1015663"/>
                    </a:xfrm>
                  </a:grpSpPr>
                  <a:sp>
                    <a:nvSpPr>
                      <a:cNvPr id="11" name="TextBox 10"/>
                      <a:cNvSpPr txBox="1"/>
                    </a:nvSpPr>
                    <a:spPr>
                      <a:xfrm>
                        <a:off x="1752600" y="552448"/>
                        <a:ext cx="1747292" cy="1015663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hy-AM" sz="1200" b="1" dirty="0" smtClean="0">
                              <a:latin typeface="GHEA Grapalat" pitchFamily="50" charset="0"/>
                            </a:rPr>
                            <a:t>Հայաստանի</a:t>
                          </a:r>
                          <a:r>
                            <a:rPr lang="en-US" sz="1200" b="1" dirty="0" smtClean="0">
                              <a:latin typeface="GHEA Grapalat" pitchFamily="50" charset="0"/>
                            </a:rPr>
                            <a:t> </a:t>
                          </a:r>
                          <a:r>
                            <a:rPr lang="en-US" sz="1200" b="1" dirty="0" err="1" smtClean="0">
                              <a:latin typeface="GHEA Grapalat" pitchFamily="50" charset="0"/>
                            </a:rPr>
                            <a:t>Հանրապետության</a:t>
                          </a:r>
                          <a:r>
                            <a:rPr lang="en-US" sz="1200" b="1" dirty="0" smtClean="0">
                              <a:latin typeface="GHEA Grapalat" pitchFamily="50" charset="0"/>
                            </a:rPr>
                            <a:t> </a:t>
                          </a:r>
                          <a:r>
                            <a:rPr lang="en-US" sz="1200" b="1" dirty="0" err="1" smtClean="0">
                              <a:latin typeface="GHEA Grapalat" pitchFamily="50" charset="0"/>
                            </a:rPr>
                            <a:t>ազգային</a:t>
                          </a:r>
                          <a:r>
                            <a:rPr lang="en-US" sz="1200" b="1" dirty="0" smtClean="0">
                              <a:latin typeface="GHEA Grapalat" pitchFamily="50" charset="0"/>
                            </a:rPr>
                            <a:t> </a:t>
                          </a:r>
                          <a:r>
                            <a:rPr lang="en-US" sz="1200" b="1" dirty="0" err="1" smtClean="0">
                              <a:latin typeface="GHEA Grapalat" pitchFamily="50" charset="0"/>
                            </a:rPr>
                            <a:t>ժողովի</a:t>
                          </a:r>
                          <a:r>
                            <a:rPr lang="en-US" sz="1200" b="1" dirty="0" smtClean="0">
                              <a:latin typeface="GHEA Grapalat" pitchFamily="50" charset="0"/>
                            </a:rPr>
                            <a:t> </a:t>
                          </a:r>
                          <a:r>
                            <a:rPr lang="en-US" sz="1200" b="1" dirty="0" err="1" smtClean="0">
                              <a:latin typeface="GHEA Grapalat" pitchFamily="50" charset="0"/>
                            </a:rPr>
                            <a:t>բյուջետային</a:t>
                          </a:r>
                          <a:r>
                            <a:rPr lang="en-US" sz="1200" b="1" dirty="0" smtClean="0">
                              <a:latin typeface="GHEA Grapalat" pitchFamily="50" charset="0"/>
                            </a:rPr>
                            <a:t> </a:t>
                          </a:r>
                          <a:r>
                            <a:rPr lang="en-US" sz="1200" b="1" dirty="0" err="1" smtClean="0">
                              <a:latin typeface="GHEA Grapalat" pitchFamily="50" charset="0"/>
                            </a:rPr>
                            <a:t>գրասենյակ</a:t>
                          </a:r>
                          <a:endParaRPr lang="en-US" sz="1200" b="1" dirty="0">
                            <a:latin typeface="GHEA Grapalat" pitchFamily="50" charset="0"/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 w:rsidRPr="00D6668D">
        <w:rPr>
          <w:rFonts w:ascii="GHEA Grapalat" w:hAnsi="GHEA Grapalat"/>
          <w:b/>
          <w:bCs/>
          <w:noProof/>
          <w:sz w:val="24"/>
        </w:rPr>
        <w:drawing>
          <wp:inline distT="0" distB="0" distL="0" distR="0">
            <wp:extent cx="1028700" cy="559447"/>
            <wp:effectExtent l="19050" t="0" r="0" b="0"/>
            <wp:docPr id="7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lc="http://schemas.openxmlformats.org/drawingml/2006/lockedCanvas" xmlns="" xmlns:a14="http://schemas.microsoft.com/office/drawing/2010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505" cy="559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lc="http://schemas.openxmlformats.org/drawingml/2006/lockedCanvas" xmlns="" xmlns:a14="http://schemas.microsoft.com/office/drawing/2010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lc="http://schemas.openxmlformats.org/drawingml/2006/lockedCanvas" xmlns="" xmlns:a14="http://schemas.microsoft.com/office/drawing/2010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C16334" w:rsidRPr="00D6668D" w:rsidRDefault="00C16334" w:rsidP="00DD5F4F">
      <w:pPr>
        <w:pStyle w:val="BodyText3"/>
        <w:jc w:val="both"/>
        <w:rPr>
          <w:rFonts w:ascii="GHEA Grapalat" w:hAnsi="GHEA Grapalat"/>
          <w:b/>
          <w:bCs/>
          <w:sz w:val="24"/>
        </w:rPr>
      </w:pPr>
    </w:p>
    <w:p w:rsidR="00C16334" w:rsidRPr="00D6668D" w:rsidRDefault="00C16334" w:rsidP="00DD5F4F">
      <w:pPr>
        <w:pStyle w:val="BodyText3"/>
        <w:jc w:val="both"/>
        <w:rPr>
          <w:rFonts w:ascii="GHEA Grapalat" w:hAnsi="GHEA Grapalat"/>
          <w:b/>
          <w:bCs/>
          <w:sz w:val="24"/>
        </w:rPr>
      </w:pPr>
    </w:p>
    <w:p w:rsidR="00C16334" w:rsidRPr="00D6668D" w:rsidRDefault="00C16334" w:rsidP="00DD5F4F">
      <w:pPr>
        <w:pStyle w:val="BodyText3"/>
        <w:jc w:val="both"/>
        <w:rPr>
          <w:rFonts w:ascii="GHEA Grapalat" w:hAnsi="GHEA Grapalat"/>
          <w:sz w:val="24"/>
        </w:rPr>
      </w:pPr>
    </w:p>
    <w:p w:rsidR="00C16334" w:rsidRPr="00D6668D" w:rsidRDefault="00C16334" w:rsidP="00DD5F4F">
      <w:pPr>
        <w:pStyle w:val="BodyText3"/>
        <w:jc w:val="both"/>
        <w:rPr>
          <w:rFonts w:ascii="GHEA Grapalat" w:hAnsi="GHEA Grapalat"/>
          <w:sz w:val="24"/>
        </w:rPr>
      </w:pPr>
    </w:p>
    <w:p w:rsidR="00C477C1" w:rsidRPr="00D6668D" w:rsidRDefault="00C477C1" w:rsidP="00DD5F4F">
      <w:pPr>
        <w:pStyle w:val="BodyText3"/>
        <w:jc w:val="both"/>
        <w:rPr>
          <w:rFonts w:ascii="GHEA Grapalat" w:hAnsi="GHEA Grapalat"/>
          <w:b/>
          <w:sz w:val="24"/>
        </w:rPr>
      </w:pPr>
    </w:p>
    <w:p w:rsidR="00C477C1" w:rsidRPr="00D6668D" w:rsidRDefault="00C477C1" w:rsidP="001407D2">
      <w:pPr>
        <w:pStyle w:val="BodyText3"/>
        <w:rPr>
          <w:rFonts w:ascii="GHEA Grapalat" w:hAnsi="GHEA Grapalat"/>
          <w:b/>
          <w:sz w:val="24"/>
        </w:rPr>
      </w:pPr>
    </w:p>
    <w:p w:rsidR="00C16334" w:rsidRPr="00D6668D" w:rsidRDefault="00C16334" w:rsidP="001407D2">
      <w:pPr>
        <w:pStyle w:val="BodyText3"/>
        <w:rPr>
          <w:rFonts w:ascii="GHEA Grapalat" w:hAnsi="GHEA Grapalat"/>
          <w:b/>
          <w:sz w:val="24"/>
        </w:rPr>
      </w:pPr>
      <w:r w:rsidRPr="00D6668D">
        <w:rPr>
          <w:rFonts w:ascii="GHEA Grapalat" w:hAnsi="GHEA Grapalat"/>
          <w:b/>
          <w:sz w:val="24"/>
        </w:rPr>
        <w:t>ԵՐԵՎԱՆ-201</w:t>
      </w:r>
      <w:r w:rsidR="006C402D" w:rsidRPr="00D6668D">
        <w:rPr>
          <w:rFonts w:ascii="GHEA Grapalat" w:hAnsi="GHEA Grapalat"/>
          <w:b/>
          <w:sz w:val="24"/>
        </w:rPr>
        <w:t>7</w:t>
      </w:r>
    </w:p>
    <w:p w:rsidR="001407D2" w:rsidRPr="00D6668D" w:rsidRDefault="001407D2" w:rsidP="001407D2">
      <w:pPr>
        <w:pStyle w:val="BodyText3"/>
        <w:rPr>
          <w:rFonts w:ascii="GHEA Grapalat" w:hAnsi="GHEA Grapalat"/>
          <w:b/>
          <w:sz w:val="24"/>
        </w:rPr>
      </w:pPr>
    </w:p>
    <w:p w:rsidR="001407D2" w:rsidRPr="00D6668D" w:rsidRDefault="001407D2" w:rsidP="001407D2">
      <w:pPr>
        <w:pStyle w:val="BodyText3"/>
        <w:rPr>
          <w:rFonts w:ascii="GHEA Grapalat" w:hAnsi="GHEA Grapalat"/>
          <w:b/>
          <w:sz w:val="24"/>
        </w:rPr>
      </w:pPr>
    </w:p>
    <w:p w:rsidR="00827FDA" w:rsidRDefault="00827FDA" w:rsidP="00DD5F4F">
      <w:pPr>
        <w:pStyle w:val="BodyText3"/>
        <w:jc w:val="both"/>
        <w:rPr>
          <w:rFonts w:ascii="GHEA Grapalat" w:hAnsi="GHEA Grapalat"/>
          <w:sz w:val="24"/>
        </w:rPr>
      </w:pPr>
    </w:p>
    <w:p w:rsidR="00D6668D" w:rsidRDefault="00D6668D" w:rsidP="00DD5F4F">
      <w:pPr>
        <w:pStyle w:val="BodyText3"/>
        <w:jc w:val="both"/>
        <w:rPr>
          <w:rFonts w:ascii="GHEA Grapalat" w:hAnsi="GHEA Grapalat"/>
          <w:sz w:val="24"/>
        </w:rPr>
      </w:pPr>
    </w:p>
    <w:p w:rsidR="00D6668D" w:rsidRPr="00D6668D" w:rsidRDefault="00D6668D" w:rsidP="00DD5F4F">
      <w:pPr>
        <w:pStyle w:val="BodyText3"/>
        <w:jc w:val="both"/>
        <w:rPr>
          <w:rFonts w:ascii="GHEA Grapalat" w:hAnsi="GHEA Grapalat"/>
          <w:sz w:val="24"/>
        </w:rPr>
      </w:pPr>
    </w:p>
    <w:p w:rsidR="00074CBC" w:rsidRDefault="00074CBC" w:rsidP="001407D2">
      <w:pPr>
        <w:jc w:val="center"/>
        <w:rPr>
          <w:rFonts w:ascii="GHEA Grapalat" w:hAnsi="GHEA Grapalat"/>
          <w:b/>
        </w:rPr>
      </w:pPr>
      <w:r w:rsidRPr="00D6668D">
        <w:rPr>
          <w:rFonts w:ascii="GHEA Grapalat" w:hAnsi="GHEA Grapalat"/>
          <w:b/>
        </w:rPr>
        <w:lastRenderedPageBreak/>
        <w:t>ԲՈՎԱՆԴԱԿՈՒԹՅՈՒՆ</w:t>
      </w:r>
    </w:p>
    <w:p w:rsidR="00D6668D" w:rsidRPr="00D6668D" w:rsidRDefault="00D6668D" w:rsidP="001407D2">
      <w:pPr>
        <w:jc w:val="center"/>
        <w:rPr>
          <w:rFonts w:ascii="GHEA Grapalat" w:hAnsi="GHEA Grapalat"/>
          <w:b/>
        </w:rPr>
      </w:pPr>
    </w:p>
    <w:p w:rsidR="00827FDA" w:rsidRPr="00D6668D" w:rsidRDefault="00827FDA" w:rsidP="00DD5F4F">
      <w:pPr>
        <w:jc w:val="both"/>
        <w:rPr>
          <w:rFonts w:ascii="GHEA Grapalat" w:hAnsi="GHEA Grapalat"/>
        </w:rPr>
      </w:pPr>
    </w:p>
    <w:p w:rsidR="00827FDA" w:rsidRPr="00D6668D" w:rsidRDefault="00074CBC" w:rsidP="001B40AA">
      <w:pPr>
        <w:numPr>
          <w:ilvl w:val="0"/>
          <w:numId w:val="6"/>
        </w:numPr>
        <w:spacing w:line="276" w:lineRule="auto"/>
        <w:ind w:left="714" w:hanging="357"/>
        <w:jc w:val="both"/>
        <w:rPr>
          <w:rFonts w:ascii="GHEA Grapalat" w:hAnsi="GHEA Grapalat"/>
        </w:rPr>
      </w:pPr>
      <w:r w:rsidRPr="00D6668D">
        <w:rPr>
          <w:rFonts w:ascii="GHEA Grapalat" w:hAnsi="GHEA Grapalat"/>
        </w:rPr>
        <w:t>ՀԱՅԱՍՏԱՆԻ ՀԱՆՐԱՊԵՏՈՒԹՅԱՆ ՏՆՏԵՍԱԿԱՆ ԵՎ ՀԱՐԿԱԲՅՈՒՋԵՏԱՅԻՆ ՀԻՄՆԱԿԱՆ ՑՈՒՑԱՆԻՇՆԵՐԻ ԿԱՆԽԱՏԵՍՈՒՄՆԵՐ ..</w:t>
      </w:r>
      <w:r w:rsidR="00827FDA" w:rsidRPr="00D6668D">
        <w:rPr>
          <w:rFonts w:ascii="GHEA Grapalat" w:hAnsi="GHEA Grapalat"/>
        </w:rPr>
        <w:t>.....……………………………</w:t>
      </w:r>
      <w:r w:rsidR="001C2225">
        <w:rPr>
          <w:rFonts w:ascii="GHEA Grapalat" w:hAnsi="GHEA Grapalat"/>
        </w:rPr>
        <w:t>.3</w:t>
      </w:r>
      <w:r w:rsidR="00827FDA" w:rsidRPr="00D6668D">
        <w:rPr>
          <w:rFonts w:ascii="GHEA Grapalat" w:hAnsi="GHEA Grapalat"/>
        </w:rPr>
        <w:t xml:space="preserve">  </w:t>
      </w:r>
    </w:p>
    <w:p w:rsidR="00827FDA" w:rsidRPr="00D6668D" w:rsidRDefault="00074CBC" w:rsidP="001B40AA">
      <w:pPr>
        <w:numPr>
          <w:ilvl w:val="0"/>
          <w:numId w:val="6"/>
        </w:numPr>
        <w:spacing w:line="276" w:lineRule="auto"/>
        <w:ind w:left="714" w:hanging="357"/>
        <w:jc w:val="both"/>
        <w:rPr>
          <w:rFonts w:ascii="GHEA Grapalat" w:hAnsi="GHEA Grapalat"/>
        </w:rPr>
      </w:pPr>
      <w:r w:rsidRPr="00D6668D">
        <w:rPr>
          <w:rFonts w:ascii="GHEA Grapalat" w:hAnsi="GHEA Grapalat"/>
        </w:rPr>
        <w:t>ԵԿԱՄՈՒՏՆԵՐԻ ԿԱՆԽԱՏԵՍՈՒՄՆԵՐ</w:t>
      </w:r>
      <w:r w:rsidR="00827FDA" w:rsidRPr="00D6668D">
        <w:rPr>
          <w:rFonts w:ascii="GHEA Grapalat" w:hAnsi="GHEA Grapalat"/>
        </w:rPr>
        <w:t>........................................……….…………...</w:t>
      </w:r>
      <w:r w:rsidR="001C2225">
        <w:rPr>
          <w:rFonts w:ascii="GHEA Grapalat" w:hAnsi="GHEA Grapalat"/>
        </w:rPr>
        <w:t>7</w:t>
      </w:r>
      <w:r w:rsidR="00827FDA" w:rsidRPr="00D6668D">
        <w:rPr>
          <w:rFonts w:ascii="GHEA Grapalat" w:hAnsi="GHEA Grapalat"/>
        </w:rPr>
        <w:t xml:space="preserve">  </w:t>
      </w:r>
    </w:p>
    <w:p w:rsidR="00827FDA" w:rsidRPr="00D6668D" w:rsidRDefault="00074CBC" w:rsidP="001B40AA">
      <w:pPr>
        <w:numPr>
          <w:ilvl w:val="0"/>
          <w:numId w:val="6"/>
        </w:numPr>
        <w:spacing w:line="276" w:lineRule="auto"/>
        <w:ind w:left="714" w:hanging="357"/>
        <w:jc w:val="both"/>
        <w:rPr>
          <w:rFonts w:ascii="GHEA Grapalat" w:hAnsi="GHEA Grapalat"/>
        </w:rPr>
      </w:pPr>
      <w:r w:rsidRPr="00D6668D">
        <w:rPr>
          <w:rFonts w:ascii="GHEA Grapalat" w:hAnsi="GHEA Grapalat"/>
        </w:rPr>
        <w:t>ԾԱԽՍԵՐԻ ԿԱՆԽԱՏԵՍՈՒՄՆԵՐ</w:t>
      </w:r>
      <w:r w:rsidR="00827FDA" w:rsidRPr="00D6668D">
        <w:rPr>
          <w:rFonts w:ascii="GHEA Grapalat" w:hAnsi="GHEA Grapalat"/>
        </w:rPr>
        <w:t>.......................................…………………………...</w:t>
      </w:r>
      <w:r w:rsidR="001C2225">
        <w:rPr>
          <w:rFonts w:ascii="GHEA Grapalat" w:hAnsi="GHEA Grapalat"/>
        </w:rPr>
        <w:t>.9</w:t>
      </w:r>
    </w:p>
    <w:p w:rsidR="00827FDA" w:rsidRPr="00D6668D" w:rsidRDefault="00C01209" w:rsidP="001B40AA">
      <w:pPr>
        <w:numPr>
          <w:ilvl w:val="1"/>
          <w:numId w:val="1"/>
        </w:numPr>
        <w:spacing w:line="276" w:lineRule="auto"/>
        <w:ind w:left="1434" w:hanging="357"/>
        <w:jc w:val="both"/>
        <w:rPr>
          <w:rFonts w:ascii="GHEA Grapalat" w:hAnsi="GHEA Grapalat"/>
          <w:i/>
          <w:iCs/>
          <w:lang w:val="hy-AM"/>
        </w:rPr>
      </w:pPr>
      <w:r w:rsidRPr="00D6668D">
        <w:rPr>
          <w:rFonts w:ascii="GHEA Grapalat" w:hAnsi="GHEA Grapalat"/>
          <w:i/>
          <w:iCs/>
        </w:rPr>
        <w:t>Պետական իշխանության մարմինների պահպանման ծախսեր</w:t>
      </w:r>
      <w:r w:rsidR="001407D2" w:rsidRPr="00D6668D">
        <w:rPr>
          <w:rFonts w:ascii="GHEA Grapalat" w:hAnsi="GHEA Grapalat"/>
          <w:i/>
          <w:iCs/>
        </w:rPr>
        <w:t>.</w:t>
      </w:r>
      <w:r w:rsidR="00827FDA" w:rsidRPr="00D6668D">
        <w:rPr>
          <w:rFonts w:ascii="GHEA Grapalat" w:hAnsi="GHEA Grapalat"/>
          <w:i/>
          <w:iCs/>
          <w:lang w:val="hy-AM"/>
        </w:rPr>
        <w:t>....................</w:t>
      </w:r>
      <w:r w:rsidR="001C2225">
        <w:rPr>
          <w:rFonts w:ascii="GHEA Grapalat" w:hAnsi="GHEA Grapalat"/>
          <w:i/>
          <w:iCs/>
        </w:rPr>
        <w:t>.9</w:t>
      </w:r>
    </w:p>
    <w:p w:rsidR="00827FDA" w:rsidRPr="00D6668D" w:rsidRDefault="000B61AC" w:rsidP="001B40AA">
      <w:pPr>
        <w:numPr>
          <w:ilvl w:val="1"/>
          <w:numId w:val="1"/>
        </w:numPr>
        <w:spacing w:line="276" w:lineRule="auto"/>
        <w:ind w:left="1434" w:hanging="357"/>
        <w:jc w:val="both"/>
        <w:rPr>
          <w:rFonts w:ascii="GHEA Grapalat" w:hAnsi="GHEA Grapalat"/>
          <w:i/>
          <w:iCs/>
          <w:lang w:val="hy-AM"/>
        </w:rPr>
      </w:pPr>
      <w:r w:rsidRPr="00D6668D">
        <w:rPr>
          <w:rFonts w:ascii="GHEA Grapalat" w:hAnsi="GHEA Grapalat"/>
          <w:i/>
          <w:iCs/>
        </w:rPr>
        <w:t>Առողջապահություն</w:t>
      </w:r>
      <w:r w:rsidR="00827FDA" w:rsidRPr="00D6668D">
        <w:rPr>
          <w:rFonts w:ascii="GHEA Grapalat" w:hAnsi="GHEA Grapalat"/>
          <w:i/>
          <w:iCs/>
          <w:lang w:val="hy-AM"/>
        </w:rPr>
        <w:t>....................................................................................</w:t>
      </w:r>
      <w:r w:rsidR="001C2225">
        <w:rPr>
          <w:rFonts w:ascii="GHEA Grapalat" w:hAnsi="GHEA Grapalat"/>
          <w:i/>
          <w:iCs/>
        </w:rPr>
        <w:t>10</w:t>
      </w:r>
    </w:p>
    <w:p w:rsidR="00827FDA" w:rsidRPr="00D6668D" w:rsidRDefault="000B61AC" w:rsidP="001B40AA">
      <w:pPr>
        <w:numPr>
          <w:ilvl w:val="1"/>
          <w:numId w:val="1"/>
        </w:numPr>
        <w:spacing w:line="276" w:lineRule="auto"/>
        <w:ind w:left="1434" w:hanging="357"/>
        <w:jc w:val="both"/>
        <w:rPr>
          <w:rFonts w:ascii="GHEA Grapalat" w:hAnsi="GHEA Grapalat"/>
          <w:i/>
          <w:iCs/>
          <w:lang w:val="hy-AM"/>
        </w:rPr>
      </w:pPr>
      <w:r w:rsidRPr="00D6668D">
        <w:rPr>
          <w:rFonts w:ascii="GHEA Grapalat" w:hAnsi="GHEA Grapalat"/>
          <w:i/>
          <w:iCs/>
        </w:rPr>
        <w:t>Հանգիստ, մշ.ակույթ և կրոն</w:t>
      </w:r>
      <w:r w:rsidR="00827FDA" w:rsidRPr="00D6668D">
        <w:rPr>
          <w:rFonts w:ascii="GHEA Grapalat" w:hAnsi="GHEA Grapalat"/>
          <w:i/>
          <w:iCs/>
          <w:lang w:val="hy-AM"/>
        </w:rPr>
        <w:t>......................................................................</w:t>
      </w:r>
      <w:r w:rsidR="001C2225">
        <w:rPr>
          <w:rFonts w:ascii="GHEA Grapalat" w:hAnsi="GHEA Grapalat"/>
          <w:i/>
          <w:iCs/>
        </w:rPr>
        <w:t>.</w:t>
      </w:r>
      <w:r w:rsidR="00175B04">
        <w:rPr>
          <w:rFonts w:ascii="GHEA Grapalat" w:hAnsi="GHEA Grapalat"/>
          <w:i/>
          <w:iCs/>
        </w:rPr>
        <w:t>13</w:t>
      </w:r>
    </w:p>
    <w:p w:rsidR="00827FDA" w:rsidRPr="00D6668D" w:rsidRDefault="000B61AC" w:rsidP="001B40AA">
      <w:pPr>
        <w:numPr>
          <w:ilvl w:val="1"/>
          <w:numId w:val="1"/>
        </w:numPr>
        <w:spacing w:line="276" w:lineRule="auto"/>
        <w:ind w:left="1434" w:hanging="357"/>
        <w:jc w:val="both"/>
        <w:rPr>
          <w:rFonts w:ascii="GHEA Grapalat" w:hAnsi="GHEA Grapalat"/>
          <w:i/>
          <w:iCs/>
          <w:lang w:val="hy-AM"/>
        </w:rPr>
      </w:pPr>
      <w:r w:rsidRPr="00D6668D">
        <w:rPr>
          <w:rFonts w:ascii="GHEA Grapalat" w:hAnsi="GHEA Grapalat"/>
          <w:i/>
          <w:iCs/>
        </w:rPr>
        <w:t>Կրթություն</w:t>
      </w:r>
      <w:r w:rsidR="00827FDA" w:rsidRPr="00D6668D">
        <w:rPr>
          <w:rFonts w:ascii="GHEA Grapalat" w:hAnsi="GHEA Grapalat"/>
          <w:i/>
          <w:iCs/>
          <w:lang w:val="hy-AM"/>
        </w:rPr>
        <w:t>.................................................................................................</w:t>
      </w:r>
      <w:r w:rsidR="00827FDA" w:rsidRPr="00D6668D">
        <w:rPr>
          <w:rFonts w:ascii="GHEA Grapalat" w:hAnsi="GHEA Grapalat"/>
          <w:i/>
          <w:iCs/>
          <w:highlight w:val="yellow"/>
          <w:lang w:val="hy-AM"/>
        </w:rPr>
        <w:t>1</w:t>
      </w:r>
      <w:r w:rsidR="00175B04">
        <w:rPr>
          <w:rFonts w:ascii="GHEA Grapalat" w:hAnsi="GHEA Grapalat"/>
          <w:i/>
          <w:iCs/>
        </w:rPr>
        <w:t>4</w:t>
      </w:r>
    </w:p>
    <w:p w:rsidR="00827FDA" w:rsidRPr="00D6668D" w:rsidRDefault="000B61AC" w:rsidP="001B40AA">
      <w:pPr>
        <w:numPr>
          <w:ilvl w:val="1"/>
          <w:numId w:val="1"/>
        </w:numPr>
        <w:spacing w:line="276" w:lineRule="auto"/>
        <w:ind w:left="1434" w:hanging="357"/>
        <w:jc w:val="both"/>
        <w:rPr>
          <w:rFonts w:ascii="GHEA Grapalat" w:hAnsi="GHEA Grapalat"/>
          <w:i/>
          <w:iCs/>
          <w:lang w:val="hy-AM"/>
        </w:rPr>
      </w:pPr>
      <w:r w:rsidRPr="00D6668D">
        <w:rPr>
          <w:rFonts w:ascii="GHEA Grapalat" w:hAnsi="GHEA Grapalat"/>
          <w:i/>
          <w:iCs/>
        </w:rPr>
        <w:t>Գիտություն</w:t>
      </w:r>
      <w:r w:rsidR="00827FDA" w:rsidRPr="00D6668D">
        <w:rPr>
          <w:rFonts w:ascii="GHEA Grapalat" w:hAnsi="GHEA Grapalat"/>
          <w:i/>
          <w:iCs/>
          <w:lang w:val="hy-AM"/>
        </w:rPr>
        <w:t>.................................................................................................</w:t>
      </w:r>
      <w:r w:rsidR="00827FDA" w:rsidRPr="00D6668D">
        <w:rPr>
          <w:rFonts w:ascii="GHEA Grapalat" w:hAnsi="GHEA Grapalat"/>
          <w:i/>
          <w:iCs/>
          <w:highlight w:val="yellow"/>
          <w:lang w:val="hy-AM"/>
        </w:rPr>
        <w:t>1</w:t>
      </w:r>
      <w:r w:rsidR="00175B04">
        <w:rPr>
          <w:rFonts w:ascii="GHEA Grapalat" w:hAnsi="GHEA Grapalat"/>
          <w:i/>
          <w:iCs/>
        </w:rPr>
        <w:t>5</w:t>
      </w:r>
    </w:p>
    <w:p w:rsidR="00827FDA" w:rsidRPr="00D6668D" w:rsidRDefault="000B61AC" w:rsidP="001B40AA">
      <w:pPr>
        <w:numPr>
          <w:ilvl w:val="1"/>
          <w:numId w:val="1"/>
        </w:numPr>
        <w:spacing w:line="276" w:lineRule="auto"/>
        <w:ind w:left="1434" w:hanging="357"/>
        <w:jc w:val="both"/>
        <w:rPr>
          <w:rFonts w:ascii="GHEA Grapalat" w:hAnsi="GHEA Grapalat"/>
          <w:i/>
          <w:iCs/>
          <w:lang w:val="hy-AM"/>
        </w:rPr>
      </w:pPr>
      <w:r w:rsidRPr="00D6668D">
        <w:rPr>
          <w:rFonts w:ascii="GHEA Grapalat" w:hAnsi="GHEA Grapalat"/>
          <w:i/>
          <w:iCs/>
        </w:rPr>
        <w:t>Սոցիալական պաշտպանություն</w:t>
      </w:r>
      <w:r w:rsidR="001407D2" w:rsidRPr="00D6668D">
        <w:rPr>
          <w:rFonts w:ascii="GHEA Grapalat" w:hAnsi="GHEA Grapalat"/>
          <w:i/>
          <w:iCs/>
        </w:rPr>
        <w:t>…</w:t>
      </w:r>
      <w:r w:rsidR="00827FDA" w:rsidRPr="00D6668D">
        <w:rPr>
          <w:rFonts w:ascii="GHEA Grapalat" w:hAnsi="GHEA Grapalat"/>
          <w:i/>
          <w:iCs/>
          <w:lang w:val="hy-AM"/>
        </w:rPr>
        <w:t>.............................................................</w:t>
      </w:r>
      <w:r w:rsidR="001C2225">
        <w:rPr>
          <w:rFonts w:ascii="GHEA Grapalat" w:hAnsi="GHEA Grapalat"/>
          <w:i/>
          <w:iCs/>
        </w:rPr>
        <w:t>..</w:t>
      </w:r>
      <w:r w:rsidR="00827FDA" w:rsidRPr="00D6668D">
        <w:rPr>
          <w:rFonts w:ascii="GHEA Grapalat" w:hAnsi="GHEA Grapalat"/>
          <w:i/>
          <w:iCs/>
          <w:highlight w:val="yellow"/>
          <w:lang w:val="hy-AM"/>
        </w:rPr>
        <w:t>1</w:t>
      </w:r>
      <w:r w:rsidR="00175B04">
        <w:rPr>
          <w:rFonts w:ascii="GHEA Grapalat" w:hAnsi="GHEA Grapalat"/>
          <w:i/>
          <w:iCs/>
        </w:rPr>
        <w:t>5</w:t>
      </w:r>
    </w:p>
    <w:p w:rsidR="00827FDA" w:rsidRPr="00D6668D" w:rsidRDefault="00F56A33" w:rsidP="001B40AA">
      <w:pPr>
        <w:numPr>
          <w:ilvl w:val="1"/>
          <w:numId w:val="1"/>
        </w:numPr>
        <w:spacing w:line="276" w:lineRule="auto"/>
        <w:ind w:left="1434" w:hanging="357"/>
        <w:jc w:val="both"/>
        <w:rPr>
          <w:rFonts w:ascii="GHEA Grapalat" w:hAnsi="GHEA Grapalat"/>
          <w:i/>
          <w:iCs/>
          <w:lang w:val="hy-AM"/>
        </w:rPr>
      </w:pPr>
      <w:r w:rsidRPr="00D6668D">
        <w:rPr>
          <w:rFonts w:ascii="GHEA Grapalat" w:hAnsi="GHEA Grapalat"/>
          <w:i/>
          <w:iCs/>
        </w:rPr>
        <w:t>Գյուղատնտեսություն</w:t>
      </w:r>
      <w:r w:rsidR="00827FDA" w:rsidRPr="00D6668D">
        <w:rPr>
          <w:rFonts w:ascii="GHEA Grapalat" w:hAnsi="GHEA Grapalat"/>
          <w:i/>
          <w:iCs/>
          <w:lang w:val="hy-AM"/>
        </w:rPr>
        <w:t>..................................................</w:t>
      </w:r>
      <w:r w:rsidR="007E1D86" w:rsidRPr="00D6668D">
        <w:rPr>
          <w:rFonts w:ascii="GHEA Grapalat" w:hAnsi="GHEA Grapalat"/>
          <w:i/>
          <w:iCs/>
        </w:rPr>
        <w:t>.</w:t>
      </w:r>
      <w:r w:rsidR="00827FDA" w:rsidRPr="00D6668D">
        <w:rPr>
          <w:rFonts w:ascii="GHEA Grapalat" w:hAnsi="GHEA Grapalat"/>
          <w:i/>
          <w:iCs/>
          <w:lang w:val="hy-AM"/>
        </w:rPr>
        <w:t>..............................</w:t>
      </w:r>
      <w:r w:rsidR="001C2225">
        <w:rPr>
          <w:rFonts w:ascii="GHEA Grapalat" w:hAnsi="GHEA Grapalat"/>
          <w:i/>
          <w:iCs/>
        </w:rPr>
        <w:t>.</w:t>
      </w:r>
      <w:r w:rsidR="00827FDA" w:rsidRPr="00D6668D">
        <w:rPr>
          <w:rFonts w:ascii="GHEA Grapalat" w:hAnsi="GHEA Grapalat"/>
          <w:i/>
          <w:iCs/>
          <w:highlight w:val="yellow"/>
          <w:lang w:val="hy-AM"/>
        </w:rPr>
        <w:t>1</w:t>
      </w:r>
      <w:r w:rsidR="00175B04">
        <w:rPr>
          <w:rFonts w:ascii="GHEA Grapalat" w:hAnsi="GHEA Grapalat"/>
          <w:i/>
          <w:iCs/>
        </w:rPr>
        <w:t>8</w:t>
      </w:r>
    </w:p>
    <w:p w:rsidR="00827FDA" w:rsidRPr="00D6668D" w:rsidRDefault="00790D50" w:rsidP="001B40AA">
      <w:pPr>
        <w:numPr>
          <w:ilvl w:val="1"/>
          <w:numId w:val="1"/>
        </w:numPr>
        <w:spacing w:line="276" w:lineRule="auto"/>
        <w:ind w:left="1434" w:hanging="357"/>
        <w:jc w:val="both"/>
        <w:rPr>
          <w:rFonts w:ascii="GHEA Grapalat" w:hAnsi="GHEA Grapalat"/>
          <w:i/>
          <w:iCs/>
          <w:lang w:val="hy-AM"/>
        </w:rPr>
      </w:pPr>
      <w:r w:rsidRPr="00D6668D">
        <w:rPr>
          <w:rFonts w:ascii="GHEA Grapalat" w:hAnsi="GHEA Grapalat"/>
          <w:i/>
          <w:iCs/>
        </w:rPr>
        <w:t>Ջրային տնտեսություն</w:t>
      </w:r>
      <w:r w:rsidR="00827FDA" w:rsidRPr="00D6668D">
        <w:rPr>
          <w:rFonts w:ascii="GHEA Grapalat" w:hAnsi="GHEA Grapalat"/>
          <w:i/>
          <w:iCs/>
          <w:lang w:val="hy-AM"/>
        </w:rPr>
        <w:t>..............................................</w:t>
      </w:r>
      <w:r w:rsidR="007E1D86" w:rsidRPr="00D6668D">
        <w:rPr>
          <w:rFonts w:ascii="GHEA Grapalat" w:hAnsi="GHEA Grapalat"/>
          <w:i/>
          <w:iCs/>
        </w:rPr>
        <w:t>.</w:t>
      </w:r>
      <w:r w:rsidR="00827FDA" w:rsidRPr="00D6668D">
        <w:rPr>
          <w:rFonts w:ascii="GHEA Grapalat" w:hAnsi="GHEA Grapalat"/>
          <w:i/>
          <w:iCs/>
          <w:lang w:val="hy-AM"/>
        </w:rPr>
        <w:t>.................................</w:t>
      </w:r>
      <w:r w:rsidR="00827FDA" w:rsidRPr="00D6668D">
        <w:rPr>
          <w:rFonts w:ascii="GHEA Grapalat" w:hAnsi="GHEA Grapalat"/>
          <w:i/>
          <w:iCs/>
          <w:highlight w:val="yellow"/>
          <w:lang w:val="hy-AM"/>
        </w:rPr>
        <w:t>1</w:t>
      </w:r>
      <w:r w:rsidR="00175B04">
        <w:rPr>
          <w:rFonts w:ascii="GHEA Grapalat" w:hAnsi="GHEA Grapalat"/>
          <w:i/>
          <w:iCs/>
        </w:rPr>
        <w:t>9</w:t>
      </w:r>
    </w:p>
    <w:p w:rsidR="00827FDA" w:rsidRPr="00D6668D" w:rsidRDefault="00790D50" w:rsidP="001B40AA">
      <w:pPr>
        <w:numPr>
          <w:ilvl w:val="1"/>
          <w:numId w:val="1"/>
        </w:numPr>
        <w:spacing w:line="276" w:lineRule="auto"/>
        <w:ind w:left="1434" w:hanging="357"/>
        <w:jc w:val="both"/>
        <w:rPr>
          <w:rFonts w:ascii="GHEA Grapalat" w:hAnsi="GHEA Grapalat"/>
          <w:i/>
          <w:iCs/>
          <w:lang w:val="hy-AM"/>
        </w:rPr>
      </w:pPr>
      <w:r w:rsidRPr="00D6668D">
        <w:rPr>
          <w:rFonts w:ascii="GHEA Grapalat" w:hAnsi="GHEA Grapalat"/>
          <w:i/>
          <w:iCs/>
        </w:rPr>
        <w:t>Էներգետիկ ենթակառուցվածքներ և բնական պաշարներ</w:t>
      </w:r>
      <w:r w:rsidR="00827FDA" w:rsidRPr="00D6668D">
        <w:rPr>
          <w:rFonts w:ascii="GHEA Grapalat" w:hAnsi="GHEA Grapalat"/>
          <w:i/>
          <w:iCs/>
          <w:lang w:val="hy-AM"/>
        </w:rPr>
        <w:t>..........</w:t>
      </w:r>
      <w:r w:rsidR="008E0A95" w:rsidRPr="00D6668D">
        <w:rPr>
          <w:rFonts w:ascii="GHEA Grapalat" w:hAnsi="GHEA Grapalat"/>
          <w:i/>
          <w:iCs/>
          <w:lang w:val="hy-AM"/>
        </w:rPr>
        <w:t>.................</w:t>
      </w:r>
      <w:r w:rsidR="001C2225">
        <w:rPr>
          <w:rFonts w:ascii="GHEA Grapalat" w:hAnsi="GHEA Grapalat"/>
          <w:i/>
          <w:iCs/>
        </w:rPr>
        <w:t>..</w:t>
      </w:r>
      <w:r w:rsidR="00175B04">
        <w:rPr>
          <w:rFonts w:ascii="GHEA Grapalat" w:hAnsi="GHEA Grapalat"/>
          <w:i/>
          <w:iCs/>
        </w:rPr>
        <w:t>21</w:t>
      </w:r>
    </w:p>
    <w:p w:rsidR="00827FDA" w:rsidRPr="00D6668D" w:rsidRDefault="007E1D86" w:rsidP="001B40AA">
      <w:pPr>
        <w:numPr>
          <w:ilvl w:val="1"/>
          <w:numId w:val="1"/>
        </w:numPr>
        <w:spacing w:line="276" w:lineRule="auto"/>
        <w:ind w:left="1434" w:hanging="357"/>
        <w:jc w:val="both"/>
        <w:rPr>
          <w:rFonts w:ascii="GHEA Grapalat" w:hAnsi="GHEA Grapalat"/>
          <w:i/>
          <w:iCs/>
          <w:lang w:val="hy-AM"/>
        </w:rPr>
      </w:pPr>
      <w:r w:rsidRPr="00D6668D">
        <w:rPr>
          <w:rFonts w:ascii="GHEA Grapalat" w:hAnsi="GHEA Grapalat"/>
          <w:i/>
          <w:iCs/>
        </w:rPr>
        <w:t>Տրանսպորտ և կապ</w:t>
      </w:r>
      <w:r w:rsidR="00827FDA" w:rsidRPr="00D6668D">
        <w:rPr>
          <w:rFonts w:ascii="GHEA Grapalat" w:hAnsi="GHEA Grapalat"/>
          <w:i/>
          <w:iCs/>
          <w:lang w:val="hy-AM"/>
        </w:rPr>
        <w:t>.</w:t>
      </w:r>
      <w:r w:rsidR="001407D2" w:rsidRPr="00D6668D">
        <w:rPr>
          <w:rFonts w:ascii="GHEA Grapalat" w:hAnsi="GHEA Grapalat"/>
          <w:i/>
          <w:iCs/>
        </w:rPr>
        <w:t>.</w:t>
      </w:r>
      <w:r w:rsidR="00827FDA" w:rsidRPr="00D6668D">
        <w:rPr>
          <w:rFonts w:ascii="GHEA Grapalat" w:hAnsi="GHEA Grapalat"/>
          <w:i/>
          <w:iCs/>
          <w:lang w:val="hy-AM"/>
        </w:rPr>
        <w:t>........</w:t>
      </w:r>
      <w:r w:rsidRPr="00D6668D">
        <w:rPr>
          <w:rFonts w:ascii="GHEA Grapalat" w:hAnsi="GHEA Grapalat"/>
          <w:i/>
          <w:iCs/>
        </w:rPr>
        <w:t>.</w:t>
      </w:r>
      <w:r w:rsidR="00827FDA" w:rsidRPr="00D6668D">
        <w:rPr>
          <w:rFonts w:ascii="GHEA Grapalat" w:hAnsi="GHEA Grapalat"/>
          <w:i/>
          <w:iCs/>
          <w:lang w:val="hy-AM"/>
        </w:rPr>
        <w:t>......................................................................</w:t>
      </w:r>
      <w:r w:rsidR="001C2225">
        <w:rPr>
          <w:rFonts w:ascii="GHEA Grapalat" w:hAnsi="GHEA Grapalat"/>
          <w:i/>
          <w:iCs/>
        </w:rPr>
        <w:t>..</w:t>
      </w:r>
      <w:r w:rsidR="004D7756" w:rsidRPr="00D6668D">
        <w:rPr>
          <w:rFonts w:ascii="GHEA Grapalat" w:hAnsi="GHEA Grapalat"/>
          <w:i/>
          <w:iCs/>
          <w:highlight w:val="yellow"/>
        </w:rPr>
        <w:t>2</w:t>
      </w:r>
      <w:r w:rsidR="00175B04">
        <w:rPr>
          <w:rFonts w:ascii="GHEA Grapalat" w:hAnsi="GHEA Grapalat"/>
          <w:i/>
          <w:iCs/>
        </w:rPr>
        <w:t>2</w:t>
      </w:r>
    </w:p>
    <w:p w:rsidR="00827FDA" w:rsidRPr="00D6668D" w:rsidRDefault="007E1D86" w:rsidP="001B40AA">
      <w:pPr>
        <w:numPr>
          <w:ilvl w:val="1"/>
          <w:numId w:val="1"/>
        </w:numPr>
        <w:spacing w:line="276" w:lineRule="auto"/>
        <w:ind w:left="1434" w:hanging="357"/>
        <w:jc w:val="both"/>
        <w:rPr>
          <w:rFonts w:ascii="GHEA Grapalat" w:hAnsi="GHEA Grapalat"/>
          <w:i/>
          <w:iCs/>
          <w:lang w:val="hy-AM"/>
        </w:rPr>
      </w:pPr>
      <w:r w:rsidRPr="00D6668D">
        <w:rPr>
          <w:rFonts w:ascii="GHEA Grapalat" w:hAnsi="GHEA Grapalat"/>
          <w:i/>
          <w:iCs/>
        </w:rPr>
        <w:t>Բնապահպանություն</w:t>
      </w:r>
      <w:r w:rsidR="00827FDA" w:rsidRPr="00D6668D">
        <w:rPr>
          <w:rFonts w:ascii="GHEA Grapalat" w:hAnsi="GHEA Grapalat"/>
          <w:i/>
          <w:iCs/>
          <w:lang w:val="hy-AM"/>
        </w:rPr>
        <w:t>..............</w:t>
      </w:r>
      <w:r w:rsidRPr="00D6668D">
        <w:rPr>
          <w:rFonts w:ascii="GHEA Grapalat" w:hAnsi="GHEA Grapalat"/>
          <w:i/>
          <w:iCs/>
        </w:rPr>
        <w:t>..</w:t>
      </w:r>
      <w:r w:rsidR="00827FDA" w:rsidRPr="00D6668D">
        <w:rPr>
          <w:rFonts w:ascii="GHEA Grapalat" w:hAnsi="GHEA Grapalat"/>
          <w:i/>
          <w:iCs/>
          <w:lang w:val="hy-AM"/>
        </w:rPr>
        <w:t>...................................</w:t>
      </w:r>
      <w:r w:rsidR="00BF454E" w:rsidRPr="00D6668D">
        <w:rPr>
          <w:rFonts w:ascii="GHEA Grapalat" w:hAnsi="GHEA Grapalat"/>
          <w:i/>
          <w:iCs/>
        </w:rPr>
        <w:t>.</w:t>
      </w:r>
      <w:r w:rsidR="00827FDA" w:rsidRPr="00D6668D">
        <w:rPr>
          <w:rFonts w:ascii="GHEA Grapalat" w:hAnsi="GHEA Grapalat"/>
          <w:i/>
          <w:iCs/>
          <w:lang w:val="hy-AM"/>
        </w:rPr>
        <w:t>.............................</w:t>
      </w:r>
      <w:r w:rsidR="001C2225">
        <w:rPr>
          <w:rFonts w:ascii="GHEA Grapalat" w:hAnsi="GHEA Grapalat"/>
          <w:i/>
          <w:iCs/>
        </w:rPr>
        <w:t>.</w:t>
      </w:r>
      <w:r w:rsidR="00827FDA" w:rsidRPr="00D6668D">
        <w:rPr>
          <w:rFonts w:ascii="GHEA Grapalat" w:hAnsi="GHEA Grapalat"/>
          <w:i/>
          <w:iCs/>
          <w:highlight w:val="yellow"/>
          <w:lang w:val="hy-AM"/>
        </w:rPr>
        <w:t>2</w:t>
      </w:r>
      <w:r w:rsidR="00175B04">
        <w:rPr>
          <w:rFonts w:ascii="GHEA Grapalat" w:hAnsi="GHEA Grapalat"/>
          <w:i/>
          <w:iCs/>
        </w:rPr>
        <w:t>4</w:t>
      </w:r>
    </w:p>
    <w:p w:rsidR="00827FDA" w:rsidRPr="00735522" w:rsidRDefault="007E1D86" w:rsidP="001B40AA">
      <w:pPr>
        <w:numPr>
          <w:ilvl w:val="1"/>
          <w:numId w:val="1"/>
        </w:numPr>
        <w:spacing w:line="276" w:lineRule="auto"/>
        <w:ind w:left="1434" w:hanging="357"/>
        <w:jc w:val="both"/>
        <w:rPr>
          <w:rFonts w:ascii="GHEA Grapalat" w:hAnsi="GHEA Grapalat"/>
          <w:i/>
          <w:iCs/>
          <w:lang w:val="hy-AM"/>
        </w:rPr>
      </w:pPr>
      <w:r w:rsidRPr="00D6668D">
        <w:rPr>
          <w:rFonts w:ascii="GHEA Grapalat" w:hAnsi="GHEA Grapalat"/>
          <w:i/>
          <w:iCs/>
        </w:rPr>
        <w:t>Տնտեսական զարգացում և ներդրումներ</w:t>
      </w:r>
      <w:r w:rsidR="00827FDA" w:rsidRPr="00D6668D">
        <w:rPr>
          <w:rFonts w:ascii="GHEA Grapalat" w:hAnsi="GHEA Grapalat"/>
          <w:i/>
          <w:iCs/>
          <w:lang w:val="hy-AM"/>
        </w:rPr>
        <w:t>.....................</w:t>
      </w:r>
      <w:r w:rsidR="00BF454E" w:rsidRPr="00D6668D">
        <w:rPr>
          <w:rFonts w:ascii="GHEA Grapalat" w:hAnsi="GHEA Grapalat"/>
          <w:i/>
          <w:iCs/>
        </w:rPr>
        <w:t>.</w:t>
      </w:r>
      <w:r w:rsidR="00827FDA" w:rsidRPr="00D6668D">
        <w:rPr>
          <w:rFonts w:ascii="GHEA Grapalat" w:hAnsi="GHEA Grapalat"/>
          <w:i/>
          <w:iCs/>
          <w:lang w:val="hy-AM"/>
        </w:rPr>
        <w:t>..............................</w:t>
      </w:r>
      <w:r w:rsidR="001C2225">
        <w:rPr>
          <w:rFonts w:ascii="GHEA Grapalat" w:hAnsi="GHEA Grapalat"/>
          <w:i/>
          <w:iCs/>
        </w:rPr>
        <w:t>.</w:t>
      </w:r>
      <w:r w:rsidR="00827FDA" w:rsidRPr="00D6668D">
        <w:rPr>
          <w:rFonts w:ascii="GHEA Grapalat" w:hAnsi="GHEA Grapalat"/>
          <w:i/>
          <w:iCs/>
          <w:highlight w:val="yellow"/>
        </w:rPr>
        <w:t>2</w:t>
      </w:r>
      <w:r w:rsidR="00175B04">
        <w:rPr>
          <w:rFonts w:ascii="GHEA Grapalat" w:hAnsi="GHEA Grapalat"/>
          <w:i/>
          <w:iCs/>
        </w:rPr>
        <w:t>5</w:t>
      </w:r>
    </w:p>
    <w:p w:rsidR="00735522" w:rsidRPr="00D6668D" w:rsidRDefault="00735522" w:rsidP="001B40AA">
      <w:pPr>
        <w:numPr>
          <w:ilvl w:val="1"/>
          <w:numId w:val="1"/>
        </w:numPr>
        <w:spacing w:line="276" w:lineRule="auto"/>
        <w:ind w:left="1434" w:hanging="357"/>
        <w:jc w:val="both"/>
        <w:rPr>
          <w:rFonts w:ascii="GHEA Grapalat" w:hAnsi="GHEA Grapalat"/>
          <w:i/>
          <w:iCs/>
          <w:lang w:val="hy-AM"/>
        </w:rPr>
      </w:pPr>
      <w:r>
        <w:rPr>
          <w:rFonts w:ascii="GHEA Grapalat" w:hAnsi="GHEA Grapalat"/>
          <w:i/>
          <w:iCs/>
        </w:rPr>
        <w:t>Արտակարգ իրավիճակներ………………………………………………………………</w:t>
      </w:r>
      <w:r w:rsidR="00175B04">
        <w:rPr>
          <w:rFonts w:ascii="GHEA Grapalat" w:hAnsi="GHEA Grapalat"/>
          <w:i/>
          <w:iCs/>
        </w:rPr>
        <w:t>25</w:t>
      </w:r>
    </w:p>
    <w:p w:rsidR="00827FDA" w:rsidRPr="00D6668D" w:rsidRDefault="007E1D86" w:rsidP="001B40AA">
      <w:pPr>
        <w:numPr>
          <w:ilvl w:val="1"/>
          <w:numId w:val="1"/>
        </w:numPr>
        <w:spacing w:line="276" w:lineRule="auto"/>
        <w:ind w:left="1434" w:hanging="357"/>
        <w:jc w:val="both"/>
        <w:rPr>
          <w:rFonts w:ascii="GHEA Grapalat" w:hAnsi="GHEA Grapalat"/>
          <w:i/>
          <w:iCs/>
          <w:lang w:val="hy-AM"/>
        </w:rPr>
      </w:pPr>
      <w:r w:rsidRPr="00D6668D">
        <w:rPr>
          <w:rFonts w:ascii="GHEA Grapalat" w:hAnsi="GHEA Grapalat"/>
          <w:i/>
          <w:iCs/>
        </w:rPr>
        <w:t>Քաղաքաշինություն</w:t>
      </w:r>
      <w:r w:rsidR="00E213E3">
        <w:rPr>
          <w:rFonts w:ascii="GHEA Grapalat" w:hAnsi="GHEA Grapalat"/>
          <w:i/>
          <w:iCs/>
        </w:rPr>
        <w:t>.</w:t>
      </w:r>
      <w:r w:rsidR="00827FDA" w:rsidRPr="00D6668D">
        <w:rPr>
          <w:rFonts w:ascii="GHEA Grapalat" w:hAnsi="GHEA Grapalat"/>
          <w:i/>
          <w:iCs/>
          <w:lang w:val="hy-AM"/>
        </w:rPr>
        <w:t>..................................................</w:t>
      </w:r>
      <w:r w:rsidR="00BF454E" w:rsidRPr="00D6668D">
        <w:rPr>
          <w:rFonts w:ascii="GHEA Grapalat" w:hAnsi="GHEA Grapalat"/>
          <w:i/>
          <w:iCs/>
        </w:rPr>
        <w:t>.</w:t>
      </w:r>
      <w:r w:rsidR="00827FDA" w:rsidRPr="00D6668D">
        <w:rPr>
          <w:rFonts w:ascii="GHEA Grapalat" w:hAnsi="GHEA Grapalat"/>
          <w:i/>
          <w:iCs/>
          <w:lang w:val="hy-AM"/>
        </w:rPr>
        <w:t>.............</w:t>
      </w:r>
      <w:r w:rsidR="00BF454E" w:rsidRPr="00D6668D">
        <w:rPr>
          <w:rFonts w:ascii="GHEA Grapalat" w:hAnsi="GHEA Grapalat"/>
          <w:i/>
          <w:iCs/>
        </w:rPr>
        <w:t>.</w:t>
      </w:r>
      <w:r w:rsidR="00827FDA" w:rsidRPr="00D6668D">
        <w:rPr>
          <w:rFonts w:ascii="GHEA Grapalat" w:hAnsi="GHEA Grapalat"/>
          <w:i/>
          <w:iCs/>
          <w:lang w:val="hy-AM"/>
        </w:rPr>
        <w:t>..................</w:t>
      </w:r>
      <w:r w:rsidR="00827FDA" w:rsidRPr="00D6668D">
        <w:rPr>
          <w:rFonts w:ascii="GHEA Grapalat" w:hAnsi="GHEA Grapalat"/>
          <w:i/>
          <w:iCs/>
          <w:highlight w:val="yellow"/>
          <w:lang w:val="hy-AM"/>
        </w:rPr>
        <w:t>2</w:t>
      </w:r>
      <w:r w:rsidR="00175B04">
        <w:rPr>
          <w:rFonts w:ascii="GHEA Grapalat" w:hAnsi="GHEA Grapalat"/>
          <w:i/>
          <w:iCs/>
        </w:rPr>
        <w:t>6</w:t>
      </w:r>
    </w:p>
    <w:p w:rsidR="00827FDA" w:rsidRPr="00D6668D" w:rsidRDefault="00DE3B15" w:rsidP="001B40AA">
      <w:pPr>
        <w:numPr>
          <w:ilvl w:val="1"/>
          <w:numId w:val="1"/>
        </w:numPr>
        <w:spacing w:line="276" w:lineRule="auto"/>
        <w:ind w:left="1434" w:hanging="357"/>
        <w:jc w:val="both"/>
        <w:rPr>
          <w:rFonts w:ascii="GHEA Grapalat" w:hAnsi="GHEA Grapalat"/>
          <w:i/>
          <w:iCs/>
          <w:lang w:val="hy-AM"/>
        </w:rPr>
      </w:pPr>
      <w:r w:rsidRPr="00D6668D">
        <w:rPr>
          <w:rFonts w:ascii="GHEA Grapalat" w:hAnsi="GHEA Grapalat"/>
          <w:i/>
          <w:iCs/>
        </w:rPr>
        <w:t>Հայաստանի Հանրապետության անշարժ գույքի կադաստր</w:t>
      </w:r>
      <w:r w:rsidR="001407D2" w:rsidRPr="00D6668D">
        <w:rPr>
          <w:rFonts w:ascii="GHEA Grapalat" w:hAnsi="GHEA Grapalat"/>
          <w:i/>
          <w:iCs/>
        </w:rPr>
        <w:t>.</w:t>
      </w:r>
      <w:r w:rsidRPr="00D6668D">
        <w:rPr>
          <w:rFonts w:ascii="GHEA Grapalat" w:hAnsi="GHEA Grapalat"/>
          <w:i/>
          <w:iCs/>
        </w:rPr>
        <w:t>…</w:t>
      </w:r>
      <w:r w:rsidR="00827FDA" w:rsidRPr="00D6668D">
        <w:rPr>
          <w:rFonts w:ascii="GHEA Grapalat" w:hAnsi="GHEA Grapalat"/>
          <w:i/>
          <w:iCs/>
          <w:lang w:val="hy-AM"/>
        </w:rPr>
        <w:t>…</w:t>
      </w:r>
      <w:r w:rsidR="00BF454E" w:rsidRPr="00D6668D">
        <w:rPr>
          <w:rFonts w:ascii="GHEA Grapalat" w:hAnsi="GHEA Grapalat"/>
          <w:i/>
          <w:iCs/>
        </w:rPr>
        <w:t>.</w:t>
      </w:r>
      <w:r w:rsidR="00827FDA" w:rsidRPr="00D6668D">
        <w:rPr>
          <w:rFonts w:ascii="GHEA Grapalat" w:hAnsi="GHEA Grapalat"/>
          <w:i/>
          <w:iCs/>
          <w:lang w:val="hy-AM"/>
        </w:rPr>
        <w:t>…………...</w:t>
      </w:r>
      <w:r w:rsidR="001C2225">
        <w:rPr>
          <w:rFonts w:ascii="GHEA Grapalat" w:hAnsi="GHEA Grapalat"/>
          <w:i/>
          <w:iCs/>
        </w:rPr>
        <w:t>..</w:t>
      </w:r>
      <w:r w:rsidR="00827FDA" w:rsidRPr="00D6668D">
        <w:rPr>
          <w:rFonts w:ascii="GHEA Grapalat" w:hAnsi="GHEA Grapalat"/>
          <w:i/>
          <w:iCs/>
          <w:highlight w:val="yellow"/>
          <w:lang w:val="hy-AM"/>
        </w:rPr>
        <w:t>2</w:t>
      </w:r>
      <w:r w:rsidR="00175B04">
        <w:rPr>
          <w:rFonts w:ascii="GHEA Grapalat" w:hAnsi="GHEA Grapalat"/>
          <w:i/>
          <w:iCs/>
        </w:rPr>
        <w:t>6</w:t>
      </w:r>
    </w:p>
    <w:p w:rsidR="00827FDA" w:rsidRPr="00D6668D" w:rsidRDefault="00DE3B15" w:rsidP="001B40AA">
      <w:pPr>
        <w:numPr>
          <w:ilvl w:val="1"/>
          <w:numId w:val="1"/>
        </w:numPr>
        <w:spacing w:line="276" w:lineRule="auto"/>
        <w:ind w:left="1434" w:hanging="357"/>
        <w:jc w:val="both"/>
        <w:rPr>
          <w:rFonts w:ascii="GHEA Grapalat" w:hAnsi="GHEA Grapalat"/>
          <w:i/>
          <w:iCs/>
          <w:lang w:val="hy-AM"/>
        </w:rPr>
      </w:pPr>
      <w:r w:rsidRPr="00D6668D">
        <w:rPr>
          <w:rFonts w:ascii="GHEA Grapalat" w:hAnsi="GHEA Grapalat"/>
          <w:i/>
          <w:iCs/>
        </w:rPr>
        <w:t>Պաշտպանություն</w:t>
      </w:r>
      <w:r w:rsidR="00827FDA" w:rsidRPr="00D6668D">
        <w:rPr>
          <w:rFonts w:ascii="GHEA Grapalat" w:hAnsi="GHEA Grapalat"/>
          <w:i/>
          <w:iCs/>
          <w:lang w:val="hy-AM"/>
        </w:rPr>
        <w:t>....................................................................</w:t>
      </w:r>
      <w:r w:rsidR="00BF454E" w:rsidRPr="00D6668D">
        <w:rPr>
          <w:rFonts w:ascii="GHEA Grapalat" w:hAnsi="GHEA Grapalat"/>
          <w:i/>
          <w:iCs/>
        </w:rPr>
        <w:t>.</w:t>
      </w:r>
      <w:r w:rsidR="00827FDA" w:rsidRPr="00D6668D">
        <w:rPr>
          <w:rFonts w:ascii="GHEA Grapalat" w:hAnsi="GHEA Grapalat"/>
          <w:i/>
          <w:iCs/>
          <w:lang w:val="hy-AM"/>
        </w:rPr>
        <w:t>................</w:t>
      </w:r>
      <w:r w:rsidR="001C2225">
        <w:rPr>
          <w:rFonts w:ascii="GHEA Grapalat" w:hAnsi="GHEA Grapalat"/>
          <w:i/>
          <w:iCs/>
        </w:rPr>
        <w:t>.</w:t>
      </w:r>
      <w:r w:rsidR="00827FDA" w:rsidRPr="00D6668D">
        <w:rPr>
          <w:rFonts w:ascii="GHEA Grapalat" w:hAnsi="GHEA Grapalat"/>
          <w:i/>
          <w:iCs/>
          <w:highlight w:val="yellow"/>
          <w:lang w:val="hy-AM"/>
        </w:rPr>
        <w:t>2</w:t>
      </w:r>
      <w:r w:rsidR="00175B04">
        <w:rPr>
          <w:rFonts w:ascii="GHEA Grapalat" w:hAnsi="GHEA Grapalat"/>
          <w:i/>
          <w:iCs/>
        </w:rPr>
        <w:t>7</w:t>
      </w:r>
    </w:p>
    <w:p w:rsidR="00DE3B15" w:rsidRPr="00D6668D" w:rsidRDefault="00DE3B15" w:rsidP="001B40AA">
      <w:pPr>
        <w:numPr>
          <w:ilvl w:val="1"/>
          <w:numId w:val="1"/>
        </w:numPr>
        <w:spacing w:line="276" w:lineRule="auto"/>
        <w:ind w:left="1434" w:hanging="357"/>
        <w:jc w:val="both"/>
        <w:rPr>
          <w:rFonts w:ascii="GHEA Grapalat" w:hAnsi="GHEA Grapalat"/>
          <w:i/>
          <w:iCs/>
          <w:lang w:val="hy-AM"/>
        </w:rPr>
      </w:pPr>
      <w:r w:rsidRPr="00D6668D">
        <w:rPr>
          <w:rFonts w:ascii="GHEA Grapalat" w:hAnsi="GHEA Grapalat"/>
          <w:i/>
          <w:iCs/>
        </w:rPr>
        <w:t>Հասարակական կարգ, անվտանգություն, փրկարար ծառայություն</w:t>
      </w:r>
    </w:p>
    <w:p w:rsidR="00827FDA" w:rsidRPr="00175B04" w:rsidRDefault="00DE3B15" w:rsidP="001B40AA">
      <w:pPr>
        <w:spacing w:line="276" w:lineRule="auto"/>
        <w:ind w:left="1434"/>
        <w:jc w:val="both"/>
        <w:rPr>
          <w:rFonts w:ascii="GHEA Grapalat" w:hAnsi="GHEA Grapalat"/>
          <w:i/>
          <w:iCs/>
        </w:rPr>
      </w:pPr>
      <w:r w:rsidRPr="00D6668D">
        <w:rPr>
          <w:rFonts w:ascii="GHEA Grapalat" w:hAnsi="GHEA Grapalat"/>
          <w:i/>
          <w:iCs/>
        </w:rPr>
        <w:t>և կալանավայրերի պահպանություն</w:t>
      </w:r>
      <w:r w:rsidR="001407D2" w:rsidRPr="00D6668D">
        <w:rPr>
          <w:rFonts w:ascii="GHEA Grapalat" w:hAnsi="GHEA Grapalat"/>
          <w:i/>
          <w:iCs/>
        </w:rPr>
        <w:t>……</w:t>
      </w:r>
      <w:r w:rsidR="00827FDA" w:rsidRPr="00D6668D">
        <w:rPr>
          <w:rFonts w:ascii="GHEA Grapalat" w:hAnsi="GHEA Grapalat"/>
          <w:i/>
          <w:iCs/>
          <w:lang w:val="hy-AM"/>
        </w:rPr>
        <w:t>………...........................................</w:t>
      </w:r>
      <w:r w:rsidR="001C2225">
        <w:rPr>
          <w:rFonts w:ascii="GHEA Grapalat" w:hAnsi="GHEA Grapalat"/>
          <w:i/>
          <w:iCs/>
        </w:rPr>
        <w:t>.</w:t>
      </w:r>
      <w:r w:rsidR="00827FDA" w:rsidRPr="00D6668D">
        <w:rPr>
          <w:rFonts w:ascii="GHEA Grapalat" w:hAnsi="GHEA Grapalat"/>
          <w:i/>
          <w:iCs/>
          <w:highlight w:val="yellow"/>
          <w:lang w:val="hy-AM"/>
        </w:rPr>
        <w:t>2</w:t>
      </w:r>
      <w:r w:rsidR="00175B04">
        <w:rPr>
          <w:rFonts w:ascii="GHEA Grapalat" w:hAnsi="GHEA Grapalat"/>
          <w:i/>
          <w:iCs/>
        </w:rPr>
        <w:t>7</w:t>
      </w:r>
    </w:p>
    <w:p w:rsidR="00827FDA" w:rsidRPr="00D6668D" w:rsidRDefault="00BF454E" w:rsidP="001B40AA">
      <w:pPr>
        <w:numPr>
          <w:ilvl w:val="1"/>
          <w:numId w:val="1"/>
        </w:numPr>
        <w:spacing w:line="276" w:lineRule="auto"/>
        <w:ind w:left="1434" w:hanging="357"/>
        <w:jc w:val="both"/>
        <w:rPr>
          <w:rFonts w:ascii="GHEA Grapalat" w:hAnsi="GHEA Grapalat"/>
          <w:i/>
          <w:iCs/>
          <w:lang w:val="hy-AM"/>
        </w:rPr>
      </w:pPr>
      <w:r w:rsidRPr="00D6668D">
        <w:rPr>
          <w:rFonts w:ascii="GHEA Grapalat" w:hAnsi="GHEA Grapalat"/>
          <w:i/>
          <w:iCs/>
        </w:rPr>
        <w:t>Հատկացումներ համայնքների բյուջեներին</w:t>
      </w:r>
      <w:r w:rsidR="00827FDA" w:rsidRPr="00D6668D">
        <w:rPr>
          <w:rFonts w:ascii="GHEA Grapalat" w:hAnsi="GHEA Grapalat"/>
          <w:i/>
          <w:iCs/>
          <w:lang w:val="hy-AM"/>
        </w:rPr>
        <w:t>...............................................</w:t>
      </w:r>
      <w:r w:rsidR="001C2225">
        <w:rPr>
          <w:rFonts w:ascii="GHEA Grapalat" w:hAnsi="GHEA Grapalat"/>
          <w:i/>
          <w:iCs/>
        </w:rPr>
        <w:t>..</w:t>
      </w:r>
      <w:r w:rsidR="00827FDA" w:rsidRPr="00D6668D">
        <w:rPr>
          <w:rFonts w:ascii="GHEA Grapalat" w:hAnsi="GHEA Grapalat"/>
          <w:i/>
          <w:iCs/>
          <w:highlight w:val="yellow"/>
          <w:lang w:val="hy-AM"/>
        </w:rPr>
        <w:t>2</w:t>
      </w:r>
      <w:r w:rsidR="00175B04">
        <w:rPr>
          <w:rFonts w:ascii="GHEA Grapalat" w:hAnsi="GHEA Grapalat"/>
          <w:i/>
          <w:iCs/>
        </w:rPr>
        <w:t>8</w:t>
      </w:r>
    </w:p>
    <w:p w:rsidR="00BF454E" w:rsidRPr="00D6668D" w:rsidRDefault="00BF454E" w:rsidP="001B40AA">
      <w:pPr>
        <w:numPr>
          <w:ilvl w:val="1"/>
          <w:numId w:val="2"/>
        </w:numPr>
        <w:spacing w:line="276" w:lineRule="auto"/>
        <w:ind w:left="1434" w:hanging="357"/>
        <w:jc w:val="both"/>
        <w:rPr>
          <w:rFonts w:ascii="GHEA Grapalat" w:hAnsi="GHEA Grapalat"/>
          <w:i/>
          <w:iCs/>
          <w:lang w:val="hy-AM"/>
        </w:rPr>
      </w:pPr>
      <w:r w:rsidRPr="00D6668D">
        <w:rPr>
          <w:rFonts w:ascii="GHEA Grapalat" w:hAnsi="GHEA Grapalat"/>
          <w:i/>
          <w:iCs/>
        </w:rPr>
        <w:t xml:space="preserve">Հայաստանի Հանրապետության կառավարության պահուստային </w:t>
      </w:r>
    </w:p>
    <w:p w:rsidR="00BF454E" w:rsidRPr="00D6668D" w:rsidRDefault="00BF454E" w:rsidP="001B40AA">
      <w:pPr>
        <w:spacing w:line="276" w:lineRule="auto"/>
        <w:ind w:left="1434"/>
        <w:jc w:val="both"/>
        <w:rPr>
          <w:rFonts w:ascii="GHEA Grapalat" w:hAnsi="GHEA Grapalat"/>
          <w:i/>
          <w:iCs/>
        </w:rPr>
      </w:pPr>
      <w:r w:rsidRPr="00D6668D">
        <w:rPr>
          <w:rFonts w:ascii="GHEA Grapalat" w:hAnsi="GHEA Grapalat"/>
          <w:i/>
          <w:iCs/>
        </w:rPr>
        <w:t xml:space="preserve">ֆոնդի և նյութական ռեսուրսների պետական պահուստի ձևավորման </w:t>
      </w:r>
    </w:p>
    <w:p w:rsidR="00827FDA" w:rsidRPr="00175B04" w:rsidRDefault="00BF454E" w:rsidP="001B40AA">
      <w:pPr>
        <w:spacing w:line="276" w:lineRule="auto"/>
        <w:ind w:left="1434"/>
        <w:jc w:val="both"/>
        <w:rPr>
          <w:rFonts w:ascii="GHEA Grapalat" w:hAnsi="GHEA Grapalat"/>
          <w:i/>
          <w:iCs/>
        </w:rPr>
      </w:pPr>
      <w:r w:rsidRPr="00D6668D">
        <w:rPr>
          <w:rFonts w:ascii="GHEA Grapalat" w:hAnsi="GHEA Grapalat"/>
          <w:i/>
          <w:iCs/>
        </w:rPr>
        <w:t>և պահպանման ծախսեր</w:t>
      </w:r>
      <w:r w:rsidR="001407D2" w:rsidRPr="00D6668D">
        <w:rPr>
          <w:rFonts w:ascii="GHEA Grapalat" w:hAnsi="GHEA Grapalat"/>
          <w:i/>
          <w:iCs/>
        </w:rPr>
        <w:t>..</w:t>
      </w:r>
      <w:r w:rsidR="00827FDA" w:rsidRPr="00D6668D">
        <w:rPr>
          <w:rFonts w:ascii="GHEA Grapalat" w:hAnsi="GHEA Grapalat"/>
          <w:i/>
          <w:iCs/>
          <w:lang w:val="hy-AM"/>
        </w:rPr>
        <w:t>…………………...................................................</w:t>
      </w:r>
      <w:r w:rsidR="001C2225">
        <w:rPr>
          <w:rFonts w:ascii="GHEA Grapalat" w:hAnsi="GHEA Grapalat"/>
          <w:i/>
          <w:iCs/>
        </w:rPr>
        <w:t>..</w:t>
      </w:r>
      <w:r w:rsidR="00827FDA" w:rsidRPr="00D6668D">
        <w:rPr>
          <w:rFonts w:ascii="GHEA Grapalat" w:hAnsi="GHEA Grapalat"/>
          <w:i/>
          <w:iCs/>
          <w:highlight w:val="yellow"/>
          <w:lang w:val="hy-AM"/>
        </w:rPr>
        <w:t>2</w:t>
      </w:r>
      <w:r w:rsidR="00175B04">
        <w:rPr>
          <w:rFonts w:ascii="GHEA Grapalat" w:hAnsi="GHEA Grapalat"/>
          <w:i/>
          <w:iCs/>
        </w:rPr>
        <w:t>8</w:t>
      </w:r>
    </w:p>
    <w:p w:rsidR="00F63814" w:rsidRPr="00D6668D" w:rsidRDefault="004D7756" w:rsidP="001B40AA">
      <w:pPr>
        <w:pStyle w:val="BlockText"/>
        <w:spacing w:line="276" w:lineRule="auto"/>
        <w:ind w:left="720" w:right="0" w:hanging="360"/>
        <w:rPr>
          <w:rFonts w:ascii="GHEA Grapalat" w:hAnsi="GHEA Grapalat"/>
          <w:szCs w:val="24"/>
          <w:lang w:val="hy-AM"/>
        </w:rPr>
      </w:pPr>
      <w:r w:rsidRPr="00D6668D">
        <w:rPr>
          <w:rFonts w:ascii="GHEA Grapalat" w:hAnsi="GHEA Grapalat"/>
          <w:szCs w:val="24"/>
          <w:lang w:val="hy-AM"/>
        </w:rPr>
        <w:t>4.</w:t>
      </w:r>
      <w:r w:rsidRPr="00D6668D">
        <w:rPr>
          <w:rFonts w:ascii="GHEA Grapalat" w:hAnsi="GHEA Grapalat"/>
          <w:szCs w:val="24"/>
          <w:lang w:val="hy-AM"/>
        </w:rPr>
        <w:tab/>
      </w:r>
      <w:r w:rsidR="00BF454E" w:rsidRPr="00D6668D">
        <w:rPr>
          <w:rFonts w:ascii="GHEA Grapalat" w:hAnsi="GHEA Grapalat"/>
          <w:szCs w:val="24"/>
        </w:rPr>
        <w:t xml:space="preserve">ՀԱՅԱՍՏԱՆԻ ՀԱՆՐԱՊԵՏՈՒԹՅԱՆ ՊԵՏԱԿԱՆ ԲՅՈՒՋԵԻ ՆԱԽԱԳԾԻ </w:t>
      </w:r>
      <w:r w:rsidR="00827FDA" w:rsidRPr="00D6668D">
        <w:rPr>
          <w:rFonts w:ascii="GHEA Grapalat" w:hAnsi="GHEA Grapalat"/>
          <w:szCs w:val="24"/>
          <w:lang w:val="hy-AM"/>
        </w:rPr>
        <w:t xml:space="preserve"> </w:t>
      </w:r>
    </w:p>
    <w:p w:rsidR="00827FDA" w:rsidRPr="00175B04" w:rsidRDefault="00F63814" w:rsidP="001B40AA">
      <w:pPr>
        <w:pStyle w:val="BlockText"/>
        <w:spacing w:line="276" w:lineRule="auto"/>
        <w:ind w:left="720" w:right="0" w:hanging="360"/>
        <w:rPr>
          <w:rFonts w:ascii="GHEA Grapalat" w:hAnsi="GHEA Grapalat"/>
          <w:szCs w:val="24"/>
        </w:rPr>
      </w:pPr>
      <w:r w:rsidRPr="00D6668D">
        <w:rPr>
          <w:rFonts w:ascii="GHEA Grapalat" w:hAnsi="GHEA Grapalat"/>
          <w:szCs w:val="24"/>
          <w:lang w:val="hy-AM"/>
        </w:rPr>
        <w:t xml:space="preserve">     </w:t>
      </w:r>
      <w:r w:rsidR="00BF454E" w:rsidRPr="00D6668D">
        <w:rPr>
          <w:rFonts w:ascii="GHEA Grapalat" w:hAnsi="GHEA Grapalat"/>
          <w:szCs w:val="24"/>
        </w:rPr>
        <w:t>ԴԵՖԻՑԻՏԻ ՖԻՆԱՆՍԱՎՈՐՄԱՆ</w:t>
      </w:r>
      <w:r w:rsidR="00E7053A" w:rsidRPr="00D6668D">
        <w:rPr>
          <w:rFonts w:ascii="GHEA Grapalat" w:hAnsi="GHEA Grapalat"/>
          <w:szCs w:val="24"/>
        </w:rPr>
        <w:t xml:space="preserve"> </w:t>
      </w:r>
      <w:r w:rsidR="00BF454E" w:rsidRPr="00D6668D">
        <w:rPr>
          <w:rFonts w:ascii="GHEA Grapalat" w:hAnsi="GHEA Grapalat"/>
          <w:szCs w:val="24"/>
        </w:rPr>
        <w:t>ԱՂԲՅՈՒՐՆԵՐՆ ՈՒ ՊԵՏԱԿԱՆ ՊԱՐՏՔԸ.</w:t>
      </w:r>
      <w:r w:rsidRPr="00D6668D">
        <w:rPr>
          <w:rFonts w:ascii="GHEA Grapalat" w:hAnsi="GHEA Grapalat"/>
          <w:szCs w:val="24"/>
          <w:lang w:val="hy-AM"/>
        </w:rPr>
        <w:t>.</w:t>
      </w:r>
      <w:r w:rsidR="00827FDA" w:rsidRPr="00D6668D">
        <w:rPr>
          <w:rFonts w:ascii="GHEA Grapalat" w:hAnsi="GHEA Grapalat"/>
          <w:szCs w:val="24"/>
          <w:lang w:val="hy-AM"/>
        </w:rPr>
        <w:t>…</w:t>
      </w:r>
      <w:r w:rsidR="001C2225">
        <w:rPr>
          <w:rFonts w:ascii="GHEA Grapalat" w:hAnsi="GHEA Grapalat"/>
          <w:szCs w:val="24"/>
        </w:rPr>
        <w:t>.</w:t>
      </w:r>
      <w:r w:rsidR="00175B04">
        <w:rPr>
          <w:rFonts w:ascii="GHEA Grapalat" w:hAnsi="GHEA Grapalat"/>
          <w:szCs w:val="24"/>
        </w:rPr>
        <w:t>29</w:t>
      </w:r>
    </w:p>
    <w:p w:rsidR="00827FDA" w:rsidRPr="00175B04" w:rsidRDefault="00827FDA" w:rsidP="001B40AA">
      <w:pPr>
        <w:spacing w:line="276" w:lineRule="auto"/>
        <w:ind w:left="360"/>
        <w:jc w:val="both"/>
        <w:rPr>
          <w:rFonts w:ascii="GHEA Grapalat" w:hAnsi="GHEA Grapalat"/>
        </w:rPr>
      </w:pPr>
      <w:r w:rsidRPr="00D6668D">
        <w:rPr>
          <w:rFonts w:ascii="GHEA Grapalat" w:hAnsi="GHEA Grapalat"/>
          <w:lang w:val="hy-AM"/>
        </w:rPr>
        <w:t xml:space="preserve">5.  </w:t>
      </w:r>
      <w:r w:rsidR="00BF454E" w:rsidRPr="00D6668D">
        <w:rPr>
          <w:rFonts w:ascii="GHEA Grapalat" w:hAnsi="GHEA Grapalat"/>
        </w:rPr>
        <w:t>ԱՂՅՈՒՍԱԿՆԵՐ</w:t>
      </w:r>
      <w:r w:rsidR="00E213E3">
        <w:rPr>
          <w:rFonts w:ascii="GHEA Grapalat" w:hAnsi="GHEA Grapalat"/>
        </w:rPr>
        <w:t>.</w:t>
      </w:r>
      <w:r w:rsidRPr="00D6668D">
        <w:rPr>
          <w:rFonts w:ascii="GHEA Grapalat" w:hAnsi="GHEA Grapalat"/>
          <w:lang w:val="hy-AM"/>
        </w:rPr>
        <w:t>................................................................................................</w:t>
      </w:r>
      <w:r w:rsidR="001C2225">
        <w:rPr>
          <w:rFonts w:ascii="GHEA Grapalat" w:hAnsi="GHEA Grapalat"/>
        </w:rPr>
        <w:t>.</w:t>
      </w:r>
      <w:r w:rsidR="00175B04">
        <w:rPr>
          <w:rFonts w:ascii="GHEA Grapalat" w:hAnsi="GHEA Grapalat"/>
        </w:rPr>
        <w:t>31</w:t>
      </w:r>
    </w:p>
    <w:p w:rsidR="0053779E" w:rsidRPr="00D6668D" w:rsidRDefault="0053779E" w:rsidP="00DD5F4F">
      <w:pPr>
        <w:jc w:val="both"/>
        <w:rPr>
          <w:rFonts w:ascii="GHEA Grapalat" w:hAnsi="GHEA Grapalat" w:cs="Sylfaen"/>
        </w:rPr>
      </w:pPr>
      <w:bookmarkStart w:id="0" w:name="_Toc45361453"/>
    </w:p>
    <w:p w:rsidR="00DD5F4F" w:rsidRPr="00D6668D" w:rsidRDefault="00DD5F4F" w:rsidP="00DD5F4F">
      <w:pPr>
        <w:jc w:val="both"/>
        <w:rPr>
          <w:rFonts w:ascii="GHEA Grapalat" w:hAnsi="GHEA Grapalat" w:cs="Sylfaen"/>
        </w:rPr>
      </w:pPr>
    </w:p>
    <w:p w:rsidR="00DD5F4F" w:rsidRPr="00D6668D" w:rsidRDefault="00DD5F4F" w:rsidP="00DD5F4F">
      <w:pPr>
        <w:jc w:val="both"/>
        <w:rPr>
          <w:rFonts w:ascii="GHEA Grapalat" w:hAnsi="GHEA Grapalat" w:cs="Sylfaen"/>
        </w:rPr>
      </w:pPr>
    </w:p>
    <w:p w:rsidR="00DD5F4F" w:rsidRPr="00D6668D" w:rsidRDefault="00DD5F4F" w:rsidP="00DD5F4F">
      <w:pPr>
        <w:jc w:val="both"/>
        <w:rPr>
          <w:rFonts w:ascii="GHEA Grapalat" w:hAnsi="GHEA Grapalat" w:cs="Sylfaen"/>
        </w:rPr>
      </w:pPr>
    </w:p>
    <w:p w:rsidR="00DD5F4F" w:rsidRPr="00D6668D" w:rsidRDefault="00DD5F4F" w:rsidP="00DD5F4F">
      <w:pPr>
        <w:jc w:val="both"/>
        <w:rPr>
          <w:rFonts w:ascii="GHEA Grapalat" w:hAnsi="GHEA Grapalat" w:cs="Sylfaen"/>
        </w:rPr>
      </w:pPr>
    </w:p>
    <w:p w:rsidR="00DD5F4F" w:rsidRPr="00D6668D" w:rsidRDefault="00DD5F4F" w:rsidP="00DD5F4F">
      <w:pPr>
        <w:jc w:val="both"/>
        <w:rPr>
          <w:rFonts w:ascii="GHEA Grapalat" w:hAnsi="GHEA Grapalat" w:cs="Sylfaen"/>
        </w:rPr>
      </w:pPr>
    </w:p>
    <w:p w:rsidR="00DD5F4F" w:rsidRPr="00D6668D" w:rsidRDefault="00DD5F4F" w:rsidP="00DD5F4F">
      <w:pPr>
        <w:jc w:val="both"/>
        <w:rPr>
          <w:rFonts w:ascii="GHEA Grapalat" w:hAnsi="GHEA Grapalat" w:cs="Sylfaen"/>
        </w:rPr>
      </w:pPr>
    </w:p>
    <w:p w:rsidR="00DD5F4F" w:rsidRPr="00D6668D" w:rsidRDefault="00DD5F4F" w:rsidP="00DD5F4F">
      <w:pPr>
        <w:jc w:val="both"/>
        <w:rPr>
          <w:rFonts w:ascii="GHEA Grapalat" w:hAnsi="GHEA Grapalat" w:cs="Sylfaen"/>
        </w:rPr>
      </w:pPr>
    </w:p>
    <w:p w:rsidR="00DD5F4F" w:rsidRDefault="00DD5F4F" w:rsidP="00DD5F4F">
      <w:pPr>
        <w:jc w:val="both"/>
        <w:rPr>
          <w:rFonts w:ascii="GHEA Grapalat" w:hAnsi="GHEA Grapalat" w:cs="Sylfaen"/>
        </w:rPr>
      </w:pPr>
    </w:p>
    <w:p w:rsidR="00D6668D" w:rsidRDefault="00D6668D" w:rsidP="00DD5F4F">
      <w:pPr>
        <w:jc w:val="both"/>
        <w:rPr>
          <w:rFonts w:ascii="GHEA Grapalat" w:hAnsi="GHEA Grapalat" w:cs="Sylfaen"/>
        </w:rPr>
      </w:pPr>
    </w:p>
    <w:p w:rsidR="00827FDA" w:rsidRPr="00D6668D" w:rsidRDefault="00827FDA" w:rsidP="001407D2">
      <w:pPr>
        <w:jc w:val="center"/>
        <w:rPr>
          <w:rFonts w:ascii="GHEA Grapalat" w:hAnsi="GHEA Grapalat" w:cs="Sylfaen"/>
          <w:lang w:val="hy-AM"/>
        </w:rPr>
      </w:pPr>
      <w:r w:rsidRPr="00D6668D">
        <w:rPr>
          <w:rFonts w:ascii="GHEA Grapalat" w:hAnsi="GHEA Grapalat" w:cs="Sylfaen"/>
          <w:lang w:val="hy-AM"/>
        </w:rPr>
        <w:lastRenderedPageBreak/>
        <w:t>.1.</w:t>
      </w:r>
    </w:p>
    <w:p w:rsidR="00827FDA" w:rsidRPr="00D6668D" w:rsidRDefault="00827FDA" w:rsidP="001407D2">
      <w:pPr>
        <w:jc w:val="center"/>
        <w:rPr>
          <w:rFonts w:ascii="GHEA Grapalat" w:hAnsi="GHEA Grapalat"/>
          <w:b/>
          <w:lang w:val="hy-AM"/>
        </w:rPr>
      </w:pPr>
      <w:r w:rsidRPr="00D6668D">
        <w:rPr>
          <w:rFonts w:ascii="GHEA Grapalat" w:hAnsi="GHEA Grapalat" w:cs="Sylfaen"/>
          <w:b/>
          <w:lang w:val="hy-AM"/>
        </w:rPr>
        <w:t>ՀԱՅԱՍՏԱՆԻ ՀԱՆՐԱՊԵՏՈՒԹՅԱՆ</w:t>
      </w:r>
      <w:r w:rsidRPr="00D6668D">
        <w:rPr>
          <w:rFonts w:ascii="GHEA Grapalat" w:hAnsi="GHEA Grapalat"/>
          <w:b/>
          <w:lang w:val="hy-AM"/>
        </w:rPr>
        <w:t xml:space="preserve"> </w:t>
      </w:r>
      <w:r w:rsidRPr="00D6668D">
        <w:rPr>
          <w:rFonts w:ascii="GHEA Grapalat" w:hAnsi="GHEA Grapalat" w:cs="Sylfaen"/>
          <w:b/>
          <w:lang w:val="hy-AM"/>
        </w:rPr>
        <w:t>ՏՆՏԵՍԱԿԱՆ</w:t>
      </w:r>
      <w:r w:rsidRPr="00D6668D">
        <w:rPr>
          <w:rFonts w:ascii="GHEA Grapalat" w:hAnsi="GHEA Grapalat"/>
          <w:b/>
          <w:lang w:val="hy-AM"/>
        </w:rPr>
        <w:t xml:space="preserve"> </w:t>
      </w:r>
      <w:r w:rsidRPr="00D6668D">
        <w:rPr>
          <w:rFonts w:ascii="GHEA Grapalat" w:hAnsi="GHEA Grapalat" w:cs="Sylfaen"/>
          <w:b/>
          <w:lang w:val="hy-AM"/>
        </w:rPr>
        <w:t>ԵՎ</w:t>
      </w:r>
      <w:r w:rsidRPr="00D6668D">
        <w:rPr>
          <w:rFonts w:ascii="GHEA Grapalat" w:hAnsi="GHEA Grapalat"/>
          <w:b/>
          <w:lang w:val="hy-AM"/>
        </w:rPr>
        <w:t xml:space="preserve"> </w:t>
      </w:r>
      <w:r w:rsidRPr="00D6668D">
        <w:rPr>
          <w:rFonts w:ascii="GHEA Grapalat" w:hAnsi="GHEA Grapalat" w:cs="Sylfaen"/>
          <w:b/>
          <w:lang w:val="hy-AM"/>
        </w:rPr>
        <w:t>ՀԱՐԿԱԲՅՈՒՋԵՏԱՅԻՆ</w:t>
      </w:r>
      <w:r w:rsidRPr="00D6668D">
        <w:rPr>
          <w:rFonts w:ascii="GHEA Grapalat" w:hAnsi="GHEA Grapalat"/>
          <w:b/>
          <w:lang w:val="hy-AM"/>
        </w:rPr>
        <w:t xml:space="preserve"> </w:t>
      </w:r>
      <w:r w:rsidRPr="00D6668D">
        <w:rPr>
          <w:rFonts w:ascii="GHEA Grapalat" w:hAnsi="GHEA Grapalat" w:cs="Sylfaen"/>
          <w:b/>
          <w:lang w:val="hy-AM"/>
        </w:rPr>
        <w:t>ՀԻՄՆԱԿԱՆ</w:t>
      </w:r>
      <w:r w:rsidRPr="00D6668D">
        <w:rPr>
          <w:rFonts w:ascii="GHEA Grapalat" w:hAnsi="GHEA Grapalat"/>
          <w:b/>
          <w:lang w:val="hy-AM"/>
        </w:rPr>
        <w:t xml:space="preserve"> </w:t>
      </w:r>
      <w:r w:rsidRPr="00D6668D">
        <w:rPr>
          <w:rFonts w:ascii="GHEA Grapalat" w:hAnsi="GHEA Grapalat" w:cs="Sylfaen"/>
          <w:b/>
          <w:lang w:val="hy-AM"/>
        </w:rPr>
        <w:t>ՑՈՒՑԱՆԻՇՆԵՐԻ</w:t>
      </w:r>
      <w:r w:rsidRPr="00D6668D">
        <w:rPr>
          <w:rFonts w:ascii="GHEA Grapalat" w:hAnsi="GHEA Grapalat"/>
          <w:b/>
          <w:lang w:val="hy-AM"/>
        </w:rPr>
        <w:t xml:space="preserve"> </w:t>
      </w:r>
      <w:r w:rsidRPr="00D6668D">
        <w:rPr>
          <w:rFonts w:ascii="GHEA Grapalat" w:hAnsi="GHEA Grapalat" w:cs="Sylfaen"/>
          <w:b/>
          <w:lang w:val="hy-AM"/>
        </w:rPr>
        <w:t>ԿԱՆԽԱՏԵՍՈՒՄՆԵՐ</w:t>
      </w:r>
    </w:p>
    <w:p w:rsidR="00827FDA" w:rsidRPr="00D6668D" w:rsidRDefault="00827FDA" w:rsidP="00DD5F4F">
      <w:pPr>
        <w:ind w:firstLine="720"/>
        <w:jc w:val="both"/>
        <w:rPr>
          <w:rFonts w:ascii="GHEA Grapalat" w:hAnsi="GHEA Grapalat"/>
          <w:lang w:val="it-IT"/>
        </w:rPr>
      </w:pPr>
    </w:p>
    <w:bookmarkEnd w:id="0"/>
    <w:p w:rsidR="00C80A86" w:rsidRPr="00D6668D" w:rsidRDefault="00C80A86" w:rsidP="001407D2">
      <w:pPr>
        <w:tabs>
          <w:tab w:val="right" w:pos="8640"/>
        </w:tabs>
        <w:jc w:val="center"/>
        <w:rPr>
          <w:rFonts w:ascii="GHEA Grapalat" w:hAnsi="GHEA Grapalat" w:cs="Sylfaen"/>
          <w:b/>
          <w:lang w:val="it-IT"/>
        </w:rPr>
      </w:pPr>
      <w:r w:rsidRPr="00D6668D">
        <w:rPr>
          <w:rFonts w:ascii="GHEA Grapalat" w:hAnsi="GHEA Grapalat" w:cs="Sylfaen"/>
          <w:b/>
          <w:lang w:val="it-IT"/>
        </w:rPr>
        <w:t>Տնտեսության նկարագրություն</w:t>
      </w:r>
    </w:p>
    <w:p w:rsidR="00DD5F4F" w:rsidRPr="00D6668D" w:rsidRDefault="00C80A86" w:rsidP="00D6668D">
      <w:pPr>
        <w:ind w:firstLine="450"/>
        <w:jc w:val="both"/>
        <w:rPr>
          <w:rFonts w:ascii="GHEA Grapalat" w:hAnsi="GHEA Grapalat" w:cs="Sylfaen"/>
          <w:b/>
          <w:u w:val="single"/>
          <w:lang w:val="af-ZA"/>
        </w:rPr>
      </w:pPr>
      <w:r w:rsidRPr="00D6668D">
        <w:rPr>
          <w:rFonts w:ascii="GHEA Grapalat" w:hAnsi="GHEA Grapalat" w:cs="Sylfaen"/>
          <w:lang w:val="it-IT"/>
        </w:rPr>
        <w:t xml:space="preserve">    </w:t>
      </w:r>
    </w:p>
    <w:p w:rsidR="00DD5F4F" w:rsidRPr="00D6668D" w:rsidRDefault="00D6668D" w:rsidP="00D6668D">
      <w:pPr>
        <w:tabs>
          <w:tab w:val="right" w:pos="8640"/>
        </w:tabs>
        <w:rPr>
          <w:rFonts w:ascii="GHEA Grapalat" w:hAnsi="GHEA Grapalat" w:cs="Sylfaen"/>
          <w:u w:val="single"/>
          <w:lang w:val="it-IT"/>
        </w:rPr>
      </w:pPr>
      <w:r w:rsidRPr="00D6668D">
        <w:rPr>
          <w:rFonts w:ascii="GHEA Grapalat" w:hAnsi="GHEA Grapalat" w:cs="Sylfaen"/>
          <w:lang w:val="it-IT"/>
        </w:rPr>
        <w:t xml:space="preserve">      </w:t>
      </w:r>
      <w:r w:rsidR="00DD5F4F" w:rsidRPr="00D6668D">
        <w:rPr>
          <w:rFonts w:ascii="GHEA Grapalat" w:hAnsi="GHEA Grapalat" w:cs="Sylfaen"/>
          <w:u w:val="single"/>
          <w:lang w:val="it-IT"/>
        </w:rPr>
        <w:t>Համախառն</w:t>
      </w:r>
      <w:r w:rsidR="00DD5F4F" w:rsidRPr="00D6668D">
        <w:rPr>
          <w:rFonts w:ascii="GHEA Grapalat" w:hAnsi="GHEA Grapalat" w:cs="Arial"/>
          <w:u w:val="single"/>
          <w:lang w:val="it-IT"/>
        </w:rPr>
        <w:t xml:space="preserve"> </w:t>
      </w:r>
      <w:r w:rsidR="00DD5F4F" w:rsidRPr="00D6668D">
        <w:rPr>
          <w:rFonts w:ascii="GHEA Grapalat" w:hAnsi="GHEA Grapalat" w:cs="Sylfaen"/>
          <w:u w:val="single"/>
          <w:lang w:val="it-IT"/>
        </w:rPr>
        <w:t>առաջարկ</w:t>
      </w:r>
    </w:p>
    <w:p w:rsidR="00DD5F4F" w:rsidRPr="0091323F" w:rsidRDefault="00DD5F4F" w:rsidP="00DD5F4F">
      <w:pPr>
        <w:tabs>
          <w:tab w:val="right" w:pos="8640"/>
        </w:tabs>
        <w:ind w:firstLine="450"/>
        <w:jc w:val="center"/>
        <w:rPr>
          <w:rFonts w:ascii="GHEA Grapalat" w:hAnsi="GHEA Grapalat" w:cs="Sylfaen"/>
          <w:b/>
          <w:sz w:val="6"/>
          <w:szCs w:val="6"/>
          <w:lang w:val="it-IT"/>
        </w:rPr>
      </w:pPr>
    </w:p>
    <w:p w:rsidR="00DD5F4F" w:rsidRPr="009F5C20" w:rsidRDefault="00DD5F4F" w:rsidP="00DD5F4F">
      <w:pPr>
        <w:ind w:firstLine="450"/>
        <w:jc w:val="both"/>
        <w:rPr>
          <w:rFonts w:ascii="GHEA Grapalat" w:hAnsi="GHEA Grapalat" w:cs="Sylfaen"/>
          <w:lang w:val="it-IT"/>
        </w:rPr>
      </w:pPr>
      <w:r w:rsidRPr="009F5C20">
        <w:rPr>
          <w:rFonts w:ascii="GHEA Grapalat" w:hAnsi="GHEA Grapalat"/>
          <w:lang w:val="es-ES"/>
        </w:rPr>
        <w:t xml:space="preserve">2016 </w:t>
      </w:r>
      <w:r w:rsidR="00264737">
        <w:rPr>
          <w:rFonts w:ascii="GHEA Grapalat" w:hAnsi="GHEA Grapalat"/>
          <w:lang w:val="es-ES"/>
        </w:rPr>
        <w:t>թ.</w:t>
      </w:r>
      <w:r w:rsidRPr="009F5C20">
        <w:rPr>
          <w:rFonts w:ascii="GHEA Grapalat" w:hAnsi="GHEA Grapalat"/>
          <w:lang w:val="es-ES"/>
        </w:rPr>
        <w:t xml:space="preserve"> գրանցվե</w:t>
      </w:r>
      <w:r w:rsidR="00884A87">
        <w:rPr>
          <w:rFonts w:ascii="GHEA Grapalat" w:hAnsi="GHEA Grapalat"/>
          <w:lang w:val="es-ES"/>
        </w:rPr>
        <w:t>լ է</w:t>
      </w:r>
      <w:r w:rsidRPr="009F5C20">
        <w:rPr>
          <w:rFonts w:ascii="GHEA Grapalat" w:hAnsi="GHEA Grapalat"/>
          <w:lang w:val="es-ES"/>
        </w:rPr>
        <w:t xml:space="preserve"> 0.2% տնտեսական աճ, ինչը</w:t>
      </w:r>
      <w:r w:rsidRPr="009F5C20">
        <w:rPr>
          <w:rFonts w:ascii="GHEA Grapalat" w:hAnsi="GHEA Grapalat" w:cs="Sylfaen"/>
          <w:lang w:val="it-IT"/>
        </w:rPr>
        <w:t xml:space="preserve"> </w:t>
      </w:r>
      <w:r w:rsidRPr="009F5C20">
        <w:rPr>
          <w:rFonts w:ascii="GHEA Grapalat" w:hAnsi="GHEA Grapalat" w:cs="Sylfaen"/>
          <w:lang w:val="hy-AM"/>
        </w:rPr>
        <w:t xml:space="preserve">հիմնականում </w:t>
      </w:r>
      <w:r w:rsidRPr="009F5C20">
        <w:rPr>
          <w:rFonts w:ascii="GHEA Grapalat" w:hAnsi="GHEA Grapalat" w:cs="Sylfaen"/>
          <w:lang w:val="ru-RU"/>
        </w:rPr>
        <w:t>պայմանավորված</w:t>
      </w:r>
      <w:r w:rsidRPr="009F5C20">
        <w:rPr>
          <w:rFonts w:ascii="GHEA Grapalat" w:hAnsi="GHEA Grapalat" w:cs="Sylfaen"/>
          <w:lang w:val="it-IT"/>
        </w:rPr>
        <w:t xml:space="preserve"> էր </w:t>
      </w:r>
      <w:r w:rsidRPr="009F5C20">
        <w:rPr>
          <w:rFonts w:ascii="GHEA Grapalat" w:hAnsi="GHEA Grapalat" w:cs="Sylfaen"/>
        </w:rPr>
        <w:t>գյուղատնտեսության</w:t>
      </w:r>
      <w:r w:rsidRPr="009F5C20">
        <w:rPr>
          <w:rFonts w:ascii="GHEA Grapalat" w:hAnsi="GHEA Grapalat" w:cs="Sylfaen"/>
          <w:lang w:val="it-IT"/>
        </w:rPr>
        <w:t xml:space="preserve"> </w:t>
      </w:r>
      <w:r w:rsidRPr="009F5C20">
        <w:rPr>
          <w:rFonts w:ascii="GHEA Grapalat" w:hAnsi="GHEA Grapalat" w:cs="Sylfaen"/>
        </w:rPr>
        <w:t>և</w:t>
      </w:r>
      <w:r w:rsidRPr="009F5C20">
        <w:rPr>
          <w:rFonts w:ascii="GHEA Grapalat" w:hAnsi="GHEA Grapalat" w:cs="Sylfaen"/>
          <w:lang w:val="it-IT"/>
        </w:rPr>
        <w:t xml:space="preserve"> շինարարության </w:t>
      </w:r>
      <w:r w:rsidRPr="009F5C20">
        <w:rPr>
          <w:rFonts w:ascii="GHEA Grapalat" w:hAnsi="GHEA Grapalat" w:cs="Sylfaen"/>
        </w:rPr>
        <w:t>ոլորտների</w:t>
      </w:r>
      <w:r w:rsidRPr="009F5C20">
        <w:rPr>
          <w:rFonts w:ascii="GHEA Grapalat" w:hAnsi="GHEA Grapalat" w:cs="Sylfaen"/>
          <w:lang w:val="it-IT"/>
        </w:rPr>
        <w:t xml:space="preserve"> </w:t>
      </w:r>
      <w:r w:rsidRPr="009F5C20">
        <w:rPr>
          <w:rFonts w:ascii="GHEA Grapalat" w:hAnsi="GHEA Grapalat" w:cs="Sylfaen"/>
        </w:rPr>
        <w:t>անկմամբ</w:t>
      </w:r>
      <w:r w:rsidRPr="009F5C20">
        <w:rPr>
          <w:rFonts w:ascii="GHEA Grapalat" w:hAnsi="GHEA Grapalat" w:cs="Sylfaen"/>
          <w:lang w:val="it-IT"/>
        </w:rPr>
        <w:t>:</w:t>
      </w:r>
      <w:r w:rsidRPr="009F5C20">
        <w:rPr>
          <w:rFonts w:ascii="GHEA Grapalat" w:hAnsi="GHEA Grapalat" w:cs="Sylfaen"/>
          <w:lang w:val="hy-AM"/>
        </w:rPr>
        <w:t xml:space="preserve"> </w:t>
      </w:r>
    </w:p>
    <w:p w:rsidR="00DD5F4F" w:rsidRPr="009F5C20" w:rsidRDefault="00DD5F4F" w:rsidP="00DD5F4F">
      <w:pPr>
        <w:tabs>
          <w:tab w:val="left" w:pos="720"/>
        </w:tabs>
        <w:ind w:firstLine="450"/>
        <w:jc w:val="both"/>
        <w:rPr>
          <w:rFonts w:ascii="GHEA Grapalat" w:hAnsi="GHEA Grapalat" w:cs="Sylfaen"/>
          <w:lang w:val="hy-AM"/>
        </w:rPr>
      </w:pPr>
      <w:r w:rsidRPr="009F5C20">
        <w:rPr>
          <w:rFonts w:ascii="GHEA Grapalat" w:eastAsia="MS Mincho" w:hAnsi="GHEA Grapalat"/>
          <w:lang w:val="hy-AM"/>
        </w:rPr>
        <w:t xml:space="preserve">2017 </w:t>
      </w:r>
      <w:r w:rsidR="00264737">
        <w:rPr>
          <w:rFonts w:ascii="GHEA Grapalat" w:eastAsia="MS Mincho" w:hAnsi="GHEA Grapalat"/>
          <w:lang w:val="hy-AM"/>
        </w:rPr>
        <w:t>թ.</w:t>
      </w:r>
      <w:r w:rsidRPr="009F5C20">
        <w:rPr>
          <w:rFonts w:ascii="GHEA Grapalat" w:eastAsia="MS Mincho" w:hAnsi="GHEA Grapalat"/>
          <w:lang w:val="hy-AM"/>
        </w:rPr>
        <w:t xml:space="preserve"> տնտեսական աճի տեմպերը նախորդ տարվա զարգացումներից կլինեն ավելի բարձր՝ հիմնականում պայմանավորված ծառայությունների և արդյունաբերության աճերով: </w:t>
      </w:r>
      <w:r w:rsidRPr="009F5C20">
        <w:rPr>
          <w:rFonts w:ascii="GHEA Grapalat" w:hAnsi="GHEA Grapalat" w:cs="Sylfaen"/>
          <w:lang w:val="hy-AM"/>
        </w:rPr>
        <w:t xml:space="preserve">2017 </w:t>
      </w:r>
      <w:r w:rsidR="00264737">
        <w:rPr>
          <w:rFonts w:ascii="GHEA Grapalat" w:hAnsi="GHEA Grapalat" w:cs="Sylfaen"/>
          <w:lang w:val="hy-AM"/>
        </w:rPr>
        <w:t>թ.</w:t>
      </w:r>
      <w:r w:rsidRPr="009F5C20">
        <w:rPr>
          <w:rFonts w:ascii="GHEA Grapalat" w:hAnsi="GHEA Grapalat" w:cs="Sylfaen"/>
          <w:lang w:val="hy-AM"/>
        </w:rPr>
        <w:t xml:space="preserve"> 4.3% տնտեսական աճի կանխատեսման համար հիմք են հանդիսացել ներքին տնտեսական զարգացումները</w:t>
      </w:r>
      <w:r w:rsidR="00DE52A6">
        <w:rPr>
          <w:rFonts w:ascii="GHEA Grapalat" w:hAnsi="GHEA Grapalat" w:cs="Sylfaen"/>
        </w:rPr>
        <w:t xml:space="preserve"> </w:t>
      </w:r>
      <w:r w:rsidRPr="009F5C20">
        <w:rPr>
          <w:rFonts w:ascii="GHEA Grapalat" w:hAnsi="GHEA Grapalat" w:cs="Sylfaen"/>
          <w:lang w:val="hy-AM"/>
        </w:rPr>
        <w:t xml:space="preserve">և արտաքին աշխարհից սպասվող դրական զարգացումները: </w:t>
      </w:r>
    </w:p>
    <w:p w:rsidR="00DD5F4F" w:rsidRDefault="00DD5F4F" w:rsidP="0091323F">
      <w:pPr>
        <w:tabs>
          <w:tab w:val="left" w:pos="720"/>
        </w:tabs>
        <w:ind w:firstLine="446"/>
        <w:jc w:val="both"/>
        <w:rPr>
          <w:rFonts w:ascii="GHEA Grapalat" w:eastAsia="MS Mincho" w:hAnsi="GHEA Grapalat" w:cs="Sylfaen"/>
        </w:rPr>
      </w:pPr>
      <w:r w:rsidRPr="009F5C20">
        <w:rPr>
          <w:rFonts w:ascii="GHEA Grapalat" w:eastAsia="MS Mincho" w:hAnsi="GHEA Grapalat" w:cs="Sylfaen"/>
          <w:lang w:val="hy-AM"/>
        </w:rPr>
        <w:t xml:space="preserve">2018 </w:t>
      </w:r>
      <w:r w:rsidR="00264737">
        <w:rPr>
          <w:rFonts w:ascii="GHEA Grapalat" w:eastAsia="MS Mincho" w:hAnsi="GHEA Grapalat" w:cs="Sylfaen"/>
          <w:lang w:val="hy-AM"/>
        </w:rPr>
        <w:t>թ.</w:t>
      </w:r>
      <w:r w:rsidRPr="009F5C20">
        <w:rPr>
          <w:rFonts w:ascii="GHEA Grapalat" w:eastAsia="MS Mincho" w:hAnsi="GHEA Grapalat" w:cs="Sylfaen"/>
          <w:lang w:val="hy-AM"/>
        </w:rPr>
        <w:t xml:space="preserve"> տնտեսական աճը պայմանավորված կլինի ինչպես </w:t>
      </w:r>
      <w:r w:rsidR="00710101" w:rsidRPr="009F5C20">
        <w:rPr>
          <w:rFonts w:ascii="GHEA Grapalat" w:eastAsia="MS Mincho" w:hAnsi="GHEA Grapalat" w:cs="Sylfaen"/>
          <w:lang w:val="hy-AM"/>
        </w:rPr>
        <w:t>ներքին պահանջարկի աճով</w:t>
      </w:r>
      <w:r w:rsidR="00710101">
        <w:rPr>
          <w:rFonts w:ascii="GHEA Grapalat" w:eastAsia="MS Mincho" w:hAnsi="GHEA Grapalat" w:cs="Sylfaen"/>
        </w:rPr>
        <w:t xml:space="preserve">, </w:t>
      </w:r>
      <w:r w:rsidR="00710101" w:rsidRPr="009F5C20">
        <w:rPr>
          <w:rFonts w:ascii="GHEA Grapalat" w:eastAsia="MS Mincho" w:hAnsi="GHEA Grapalat" w:cs="Sylfaen"/>
          <w:lang w:val="hy-AM"/>
        </w:rPr>
        <w:t xml:space="preserve">այնպես էլ </w:t>
      </w:r>
      <w:r w:rsidRPr="009F5C20">
        <w:rPr>
          <w:rFonts w:ascii="GHEA Grapalat" w:eastAsia="MS Mincho" w:hAnsi="GHEA Grapalat" w:cs="Sylfaen"/>
          <w:lang w:val="hy-AM"/>
        </w:rPr>
        <w:t xml:space="preserve">արտաքին զարգացումներով: 2018 </w:t>
      </w:r>
      <w:r w:rsidR="00264737">
        <w:rPr>
          <w:rFonts w:ascii="GHEA Grapalat" w:eastAsia="MS Mincho" w:hAnsi="GHEA Grapalat" w:cs="Sylfaen"/>
          <w:lang w:val="hy-AM"/>
        </w:rPr>
        <w:t>թ.</w:t>
      </w:r>
      <w:r w:rsidRPr="009F5C20">
        <w:rPr>
          <w:rFonts w:ascii="GHEA Grapalat" w:eastAsia="MS Mincho" w:hAnsi="GHEA Grapalat" w:cs="Sylfaen"/>
          <w:lang w:val="hy-AM"/>
        </w:rPr>
        <w:t xml:space="preserve"> կանխատեսվում է 2017 </w:t>
      </w:r>
      <w:r w:rsidR="00264737">
        <w:rPr>
          <w:rFonts w:ascii="GHEA Grapalat" w:eastAsia="MS Mincho" w:hAnsi="GHEA Grapalat" w:cs="Sylfaen"/>
          <w:lang w:val="hy-AM"/>
        </w:rPr>
        <w:t>թ.</w:t>
      </w:r>
      <w:r w:rsidRPr="009F5C20">
        <w:rPr>
          <w:rFonts w:ascii="GHEA Grapalat" w:eastAsia="MS Mincho" w:hAnsi="GHEA Grapalat" w:cs="Sylfaen"/>
          <w:lang w:val="hy-AM"/>
        </w:rPr>
        <w:t xml:space="preserve"> համե</w:t>
      </w:r>
      <w:r w:rsidRPr="009F5C20">
        <w:rPr>
          <w:rFonts w:ascii="GHEA Grapalat" w:eastAsia="MS Mincho" w:hAnsi="GHEA Grapalat" w:cs="Sylfaen"/>
          <w:lang w:val="hy-AM"/>
        </w:rPr>
        <w:softHyphen/>
        <w:t xml:space="preserve">մատ ՀՆԱ-ի առաջանցիկ՝ 4.5% իրական աճ, որին հիմնականում կնպաստեն ծառայությունների և արդյունաբերության ճյուղերը: </w:t>
      </w:r>
    </w:p>
    <w:p w:rsidR="0091323F" w:rsidRPr="0091323F" w:rsidRDefault="0091323F" w:rsidP="0091323F">
      <w:pPr>
        <w:tabs>
          <w:tab w:val="left" w:pos="720"/>
        </w:tabs>
        <w:ind w:firstLine="446"/>
        <w:jc w:val="both"/>
        <w:rPr>
          <w:rFonts w:ascii="GHEA Grapalat" w:hAnsi="GHEA Grapalat" w:cs="Sylfaen"/>
          <w:sz w:val="6"/>
          <w:szCs w:val="6"/>
        </w:rPr>
      </w:pPr>
    </w:p>
    <w:p w:rsidR="0091323F" w:rsidRPr="0091323F" w:rsidRDefault="0091323F" w:rsidP="0091323F">
      <w:pPr>
        <w:ind w:firstLine="446"/>
        <w:rPr>
          <w:rFonts w:ascii="GHEA Grapalat" w:hAnsi="GHEA Grapalat" w:cs="Sylfaen"/>
          <w:sz w:val="2"/>
          <w:szCs w:val="2"/>
          <w:u w:val="single"/>
          <w:lang w:val="it-IT"/>
        </w:rPr>
      </w:pPr>
    </w:p>
    <w:p w:rsidR="00DD5F4F" w:rsidRDefault="00DD5F4F" w:rsidP="0091323F">
      <w:pPr>
        <w:ind w:firstLine="446"/>
        <w:rPr>
          <w:rFonts w:ascii="GHEA Grapalat" w:hAnsi="GHEA Grapalat" w:cs="Sylfaen"/>
          <w:u w:val="single"/>
          <w:lang w:val="it-IT"/>
        </w:rPr>
      </w:pPr>
      <w:r w:rsidRPr="00137976">
        <w:rPr>
          <w:rFonts w:ascii="GHEA Grapalat" w:hAnsi="GHEA Grapalat" w:cs="Sylfaen"/>
          <w:u w:val="single"/>
          <w:lang w:val="it-IT"/>
        </w:rPr>
        <w:t>Համախառն պահանջարկ</w:t>
      </w:r>
    </w:p>
    <w:p w:rsidR="0091323F" w:rsidRPr="0091323F" w:rsidRDefault="0091323F" w:rsidP="0091323F">
      <w:pPr>
        <w:ind w:firstLine="446"/>
        <w:rPr>
          <w:rFonts w:ascii="GHEA Grapalat" w:hAnsi="GHEA Grapalat" w:cs="Sylfaen"/>
          <w:sz w:val="6"/>
          <w:szCs w:val="6"/>
          <w:u w:val="single"/>
          <w:lang w:val="it-IT"/>
        </w:rPr>
      </w:pPr>
    </w:p>
    <w:p w:rsidR="00AA355F" w:rsidRPr="00AA355F" w:rsidRDefault="00DD5F4F" w:rsidP="00DD5F4F">
      <w:pPr>
        <w:tabs>
          <w:tab w:val="num" w:pos="720"/>
        </w:tabs>
        <w:ind w:firstLine="450"/>
        <w:jc w:val="both"/>
        <w:rPr>
          <w:rFonts w:ascii="GHEA Grapalat" w:hAnsi="GHEA Grapalat" w:cs="Sylfaen"/>
          <w:lang w:val="it-IT"/>
        </w:rPr>
      </w:pPr>
      <w:r w:rsidRPr="00AA355F">
        <w:rPr>
          <w:rFonts w:ascii="GHEA Grapalat" w:hAnsi="GHEA Grapalat" w:cs="Sylfaen"/>
          <w:lang w:val="it-IT"/>
        </w:rPr>
        <w:t xml:space="preserve">2016 </w:t>
      </w:r>
      <w:r w:rsidR="00264737">
        <w:rPr>
          <w:rFonts w:ascii="GHEA Grapalat" w:hAnsi="GHEA Grapalat" w:cs="Sylfaen"/>
          <w:lang w:val="it-IT"/>
        </w:rPr>
        <w:t>թ.</w:t>
      </w:r>
      <w:r w:rsidRPr="00AA355F">
        <w:rPr>
          <w:rFonts w:ascii="GHEA Grapalat" w:hAnsi="GHEA Grapalat" w:cs="Sylfaen"/>
          <w:lang w:val="it-IT"/>
        </w:rPr>
        <w:t xml:space="preserve"> վերջնական </w:t>
      </w:r>
      <w:r w:rsidRPr="00AA355F">
        <w:rPr>
          <w:rFonts w:ascii="GHEA Grapalat" w:hAnsi="GHEA Grapalat" w:cs="Sylfaen"/>
          <w:lang w:val="hy-AM"/>
        </w:rPr>
        <w:t>սպառ</w:t>
      </w:r>
      <w:r w:rsidRPr="00AA355F">
        <w:rPr>
          <w:rFonts w:ascii="GHEA Grapalat" w:hAnsi="GHEA Grapalat" w:cs="Sylfaen"/>
        </w:rPr>
        <w:t>ումը</w:t>
      </w:r>
      <w:r w:rsidRPr="00AA355F">
        <w:rPr>
          <w:rFonts w:ascii="GHEA Grapalat" w:hAnsi="GHEA Grapalat" w:cs="Sylfaen"/>
          <w:lang w:val="it-IT"/>
        </w:rPr>
        <w:t xml:space="preserve"> </w:t>
      </w:r>
      <w:r w:rsidRPr="00AA355F">
        <w:rPr>
          <w:rFonts w:ascii="GHEA Grapalat" w:hAnsi="GHEA Grapalat" w:cs="Sylfaen"/>
        </w:rPr>
        <w:t>իրական</w:t>
      </w:r>
      <w:r w:rsidRPr="00AA355F">
        <w:rPr>
          <w:rFonts w:ascii="GHEA Grapalat" w:hAnsi="GHEA Grapalat" w:cs="Sylfaen"/>
          <w:lang w:val="it-IT"/>
        </w:rPr>
        <w:t xml:space="preserve"> </w:t>
      </w:r>
      <w:r w:rsidRPr="00AA355F">
        <w:rPr>
          <w:rFonts w:ascii="GHEA Grapalat" w:hAnsi="GHEA Grapalat" w:cs="Sylfaen"/>
        </w:rPr>
        <w:t>արտահայտությամբ</w:t>
      </w:r>
      <w:r w:rsidRPr="00AA355F">
        <w:rPr>
          <w:rFonts w:ascii="GHEA Grapalat" w:hAnsi="GHEA Grapalat" w:cs="Sylfaen"/>
          <w:lang w:val="it-IT"/>
        </w:rPr>
        <w:t xml:space="preserve"> </w:t>
      </w:r>
      <w:r w:rsidRPr="00AA355F">
        <w:rPr>
          <w:rFonts w:ascii="GHEA Grapalat" w:hAnsi="GHEA Grapalat" w:cs="Sylfaen"/>
        </w:rPr>
        <w:t>նվազել</w:t>
      </w:r>
      <w:r w:rsidRPr="00AA355F">
        <w:rPr>
          <w:rFonts w:ascii="GHEA Grapalat" w:hAnsi="GHEA Grapalat" w:cs="Sylfaen"/>
          <w:lang w:val="it-IT"/>
        </w:rPr>
        <w:t xml:space="preserve"> </w:t>
      </w:r>
      <w:r w:rsidRPr="00AA355F">
        <w:rPr>
          <w:rFonts w:ascii="GHEA Grapalat" w:hAnsi="GHEA Grapalat" w:cs="Sylfaen"/>
        </w:rPr>
        <w:t>է</w:t>
      </w:r>
      <w:r w:rsidRPr="00AA355F">
        <w:rPr>
          <w:rFonts w:ascii="GHEA Grapalat" w:hAnsi="GHEA Grapalat" w:cs="Sylfaen"/>
          <w:lang w:val="it-IT"/>
        </w:rPr>
        <w:t xml:space="preserve"> 0.5%-ով</w:t>
      </w:r>
      <w:r w:rsidR="00AA355F" w:rsidRPr="00AA355F">
        <w:rPr>
          <w:rFonts w:ascii="GHEA Grapalat" w:hAnsi="GHEA Grapalat" w:cs="Sylfaen"/>
          <w:lang w:val="it-IT"/>
        </w:rPr>
        <w:t xml:space="preserve">, իսկ </w:t>
      </w:r>
      <w:r w:rsidRPr="00AA355F">
        <w:rPr>
          <w:rFonts w:ascii="GHEA Grapalat" w:hAnsi="GHEA Grapalat" w:cs="Sylfaen"/>
          <w:lang w:val="it-IT"/>
        </w:rPr>
        <w:t xml:space="preserve">2017 </w:t>
      </w:r>
      <w:r w:rsidR="00264737">
        <w:rPr>
          <w:rFonts w:ascii="GHEA Grapalat" w:hAnsi="GHEA Grapalat" w:cs="Sylfaen"/>
          <w:lang w:val="it-IT"/>
        </w:rPr>
        <w:t>թ.</w:t>
      </w:r>
      <w:r w:rsidRPr="00AA355F">
        <w:rPr>
          <w:rFonts w:ascii="GHEA Grapalat" w:hAnsi="GHEA Grapalat" w:cs="Sylfaen"/>
          <w:lang w:val="it-IT"/>
        </w:rPr>
        <w:t xml:space="preserve"> հունվար-հունիսին վերջնական սպառումը իրական արտահայտությամբ աճել է շուրջ 4.5%-ով: </w:t>
      </w:r>
    </w:p>
    <w:p w:rsidR="00DD5F4F" w:rsidRPr="00AA355F" w:rsidRDefault="00DD5F4F" w:rsidP="00DD5F4F">
      <w:pPr>
        <w:tabs>
          <w:tab w:val="num" w:pos="720"/>
        </w:tabs>
        <w:ind w:firstLine="450"/>
        <w:jc w:val="both"/>
        <w:rPr>
          <w:rFonts w:ascii="GHEA Grapalat" w:hAnsi="GHEA Grapalat" w:cs="Sylfaen"/>
          <w:lang w:val="it-IT"/>
        </w:rPr>
      </w:pPr>
      <w:r w:rsidRPr="00AA355F">
        <w:rPr>
          <w:rFonts w:ascii="GHEA Grapalat" w:hAnsi="GHEA Grapalat" w:cs="Sylfaen"/>
          <w:lang w:val="it-IT"/>
        </w:rPr>
        <w:t xml:space="preserve">2017 </w:t>
      </w:r>
      <w:r w:rsidR="00264737">
        <w:rPr>
          <w:rFonts w:ascii="GHEA Grapalat" w:hAnsi="GHEA Grapalat" w:cs="Sylfaen"/>
          <w:lang w:val="it-IT"/>
        </w:rPr>
        <w:t>թ.</w:t>
      </w:r>
      <w:r w:rsidRPr="00AA355F">
        <w:rPr>
          <w:rFonts w:ascii="GHEA Grapalat" w:hAnsi="GHEA Grapalat" w:cs="Sylfaen"/>
          <w:lang w:val="it-IT"/>
        </w:rPr>
        <w:t xml:space="preserve"> ակնկալվում է </w:t>
      </w:r>
      <w:r w:rsidRPr="00AA355F">
        <w:rPr>
          <w:rFonts w:ascii="GHEA Grapalat" w:hAnsi="GHEA Grapalat" w:cs="Sylfaen"/>
        </w:rPr>
        <w:t>սպառման</w:t>
      </w:r>
      <w:r w:rsidRPr="00AA355F">
        <w:rPr>
          <w:rFonts w:ascii="GHEA Grapalat" w:hAnsi="GHEA Grapalat" w:cs="Sylfaen"/>
          <w:lang w:val="it-IT"/>
        </w:rPr>
        <w:t xml:space="preserve"> 5.7% իրական </w:t>
      </w:r>
      <w:r w:rsidRPr="00AA355F">
        <w:rPr>
          <w:rFonts w:ascii="GHEA Grapalat" w:hAnsi="GHEA Grapalat" w:cs="Sylfaen"/>
        </w:rPr>
        <w:t>աճ՝</w:t>
      </w:r>
      <w:r w:rsidRPr="00AA355F">
        <w:rPr>
          <w:rFonts w:ascii="GHEA Grapalat" w:hAnsi="GHEA Grapalat" w:cs="Sylfaen"/>
          <w:lang w:val="it-IT"/>
        </w:rPr>
        <w:t xml:space="preserve"> պայմանավորված մասնավոր սպառման աճով</w:t>
      </w:r>
      <w:r w:rsidR="00AA355F">
        <w:rPr>
          <w:rFonts w:ascii="GHEA Grapalat" w:hAnsi="GHEA Grapalat" w:cs="Sylfaen"/>
          <w:lang w:val="it-IT"/>
        </w:rPr>
        <w:t>, իսկ</w:t>
      </w:r>
      <w:r w:rsidRPr="00AA355F">
        <w:rPr>
          <w:rFonts w:ascii="GHEA Grapalat" w:hAnsi="GHEA Grapalat" w:cs="Sylfaen"/>
          <w:lang w:val="it-IT"/>
        </w:rPr>
        <w:t xml:space="preserve"> 2018 </w:t>
      </w:r>
      <w:r w:rsidR="00264737">
        <w:rPr>
          <w:rFonts w:ascii="GHEA Grapalat" w:hAnsi="GHEA Grapalat" w:cs="Sylfaen"/>
        </w:rPr>
        <w:t>թ.</w:t>
      </w:r>
      <w:r w:rsidRPr="00AA355F">
        <w:rPr>
          <w:rFonts w:ascii="GHEA Grapalat" w:hAnsi="GHEA Grapalat" w:cs="Sylfaen"/>
          <w:lang w:val="it-IT"/>
        </w:rPr>
        <w:t xml:space="preserve"> տնտեսական աճի տեմպերի արագացման և տնօրինվող եկամտի աճի պայմաններում </w:t>
      </w:r>
      <w:r w:rsidRPr="00AA355F">
        <w:rPr>
          <w:rFonts w:ascii="GHEA Grapalat" w:hAnsi="GHEA Grapalat" w:cs="Sylfaen"/>
        </w:rPr>
        <w:t>կանխատեսվում</w:t>
      </w:r>
      <w:r w:rsidRPr="00AA355F">
        <w:rPr>
          <w:rFonts w:ascii="GHEA Grapalat" w:hAnsi="GHEA Grapalat" w:cs="Sylfaen"/>
          <w:lang w:val="it-IT"/>
        </w:rPr>
        <w:t xml:space="preserve"> </w:t>
      </w:r>
      <w:r w:rsidRPr="00AA355F">
        <w:rPr>
          <w:rFonts w:ascii="GHEA Grapalat" w:hAnsi="GHEA Grapalat" w:cs="Sylfaen"/>
        </w:rPr>
        <w:t>է</w:t>
      </w:r>
      <w:r w:rsidRPr="00AA355F">
        <w:rPr>
          <w:rFonts w:ascii="GHEA Grapalat" w:hAnsi="GHEA Grapalat" w:cs="Sylfaen"/>
          <w:lang w:val="it-IT"/>
        </w:rPr>
        <w:t xml:space="preserve"> </w:t>
      </w:r>
      <w:r w:rsidRPr="00AA355F">
        <w:rPr>
          <w:rFonts w:ascii="GHEA Grapalat" w:hAnsi="GHEA Grapalat" w:cs="Sylfaen"/>
        </w:rPr>
        <w:t>սպառման</w:t>
      </w:r>
      <w:r w:rsidRPr="00AA355F">
        <w:rPr>
          <w:rFonts w:ascii="GHEA Grapalat" w:hAnsi="GHEA Grapalat" w:cs="Sylfaen"/>
          <w:lang w:val="it-IT"/>
        </w:rPr>
        <w:t xml:space="preserve"> 6.5% իրական </w:t>
      </w:r>
      <w:r w:rsidRPr="00AA355F">
        <w:rPr>
          <w:rFonts w:ascii="GHEA Grapalat" w:hAnsi="GHEA Grapalat" w:cs="Sylfaen"/>
        </w:rPr>
        <w:t>աճ</w:t>
      </w:r>
      <w:r w:rsidRPr="00AA355F">
        <w:rPr>
          <w:rFonts w:ascii="GHEA Grapalat" w:hAnsi="GHEA Grapalat" w:cs="Sylfaen"/>
          <w:lang w:val="it-IT"/>
        </w:rPr>
        <w:t xml:space="preserve">: Ընդ որում՝ վերջնական սպառումը կաճի և՛ մասնավոր և՛ պետական հատվածներում: </w:t>
      </w:r>
    </w:p>
    <w:p w:rsidR="00AA355F" w:rsidRDefault="00DD5F4F" w:rsidP="00DD5F4F">
      <w:pPr>
        <w:ind w:firstLine="450"/>
        <w:jc w:val="both"/>
        <w:rPr>
          <w:rFonts w:ascii="GHEA Grapalat" w:hAnsi="GHEA Grapalat"/>
          <w:lang w:val="it-IT"/>
        </w:rPr>
      </w:pPr>
      <w:r w:rsidRPr="00AA355F">
        <w:rPr>
          <w:rFonts w:ascii="GHEA Grapalat" w:hAnsi="GHEA Grapalat" w:cs="Sylfaen"/>
          <w:lang w:val="it-IT"/>
        </w:rPr>
        <w:t xml:space="preserve">2016 </w:t>
      </w:r>
      <w:r w:rsidR="00264737">
        <w:rPr>
          <w:rFonts w:ascii="GHEA Grapalat" w:hAnsi="GHEA Grapalat" w:cs="Sylfaen"/>
          <w:lang w:val="it-IT"/>
        </w:rPr>
        <w:t>թ.</w:t>
      </w:r>
      <w:r w:rsidRPr="00AA355F">
        <w:rPr>
          <w:rFonts w:ascii="GHEA Grapalat" w:hAnsi="GHEA Grapalat" w:cs="Sylfaen"/>
          <w:lang w:val="it-IT"/>
        </w:rPr>
        <w:t xml:space="preserve"> կապիտալ ներդրումները իրական արտահայտությամբ նվազել են 8.7%-ով, ինչը համահունչ է շինարարության նվազման միտումներին</w:t>
      </w:r>
      <w:r w:rsidR="00AA355F">
        <w:rPr>
          <w:rFonts w:ascii="GHEA Grapalat" w:hAnsi="GHEA Grapalat" w:cs="Sylfaen"/>
          <w:lang w:val="it-IT"/>
        </w:rPr>
        <w:t>, իսկ</w:t>
      </w:r>
      <w:r w:rsidRPr="00AA355F">
        <w:rPr>
          <w:rFonts w:ascii="GHEA Grapalat" w:hAnsi="GHEA Grapalat" w:cs="Sylfaen"/>
          <w:lang w:val="it-IT"/>
        </w:rPr>
        <w:t xml:space="preserve"> </w:t>
      </w:r>
      <w:r w:rsidRPr="00AA355F">
        <w:rPr>
          <w:rFonts w:ascii="GHEA Grapalat" w:hAnsi="GHEA Grapalat"/>
          <w:lang w:val="it-IT"/>
        </w:rPr>
        <w:t xml:space="preserve">2017 </w:t>
      </w:r>
      <w:r w:rsidR="00264737">
        <w:rPr>
          <w:rFonts w:ascii="GHEA Grapalat" w:hAnsi="GHEA Grapalat"/>
          <w:lang w:val="it-IT"/>
        </w:rPr>
        <w:t>թ.</w:t>
      </w:r>
      <w:r w:rsidRPr="00AA355F">
        <w:rPr>
          <w:rFonts w:ascii="GHEA Grapalat" w:hAnsi="GHEA Grapalat"/>
          <w:lang w:val="it-IT"/>
        </w:rPr>
        <w:t xml:space="preserve"> առաջին կիսամյակում կապիտալ ներդրում</w:t>
      </w:r>
      <w:r w:rsidRPr="00AA355F">
        <w:rPr>
          <w:rFonts w:ascii="GHEA Grapalat" w:hAnsi="GHEA Grapalat"/>
          <w:lang w:val="it-IT"/>
        </w:rPr>
        <w:softHyphen/>
        <w:t>ները նախորդ տարվա նույն ժամանակահատվածի նկատմամբ իրական արտահայտու</w:t>
      </w:r>
      <w:r w:rsidRPr="00AA355F">
        <w:rPr>
          <w:rFonts w:ascii="GHEA Grapalat" w:hAnsi="GHEA Grapalat"/>
          <w:lang w:val="it-IT"/>
        </w:rPr>
        <w:softHyphen/>
        <w:t xml:space="preserve">թյամբ աճել են 2.1%-ով` պայմանավորված մասնավոր ներդրումների շուրջ 7.0% իրական աճով: </w:t>
      </w:r>
    </w:p>
    <w:p w:rsidR="00DD5F4F" w:rsidRPr="00AA355F" w:rsidRDefault="00DD5F4F" w:rsidP="00DD5F4F">
      <w:pPr>
        <w:ind w:firstLine="450"/>
        <w:jc w:val="both"/>
        <w:rPr>
          <w:rFonts w:ascii="GHEA Grapalat" w:hAnsi="GHEA Grapalat" w:cs="Sylfaen"/>
          <w:lang w:val="it-IT"/>
        </w:rPr>
      </w:pPr>
      <w:r w:rsidRPr="00AA355F">
        <w:rPr>
          <w:rFonts w:ascii="GHEA Grapalat" w:hAnsi="GHEA Grapalat" w:cs="Sylfaen"/>
          <w:lang w:val="it-IT"/>
        </w:rPr>
        <w:t xml:space="preserve">2017 </w:t>
      </w:r>
      <w:r w:rsidR="00264737">
        <w:rPr>
          <w:rFonts w:ascii="GHEA Grapalat" w:hAnsi="GHEA Grapalat" w:cs="Sylfaen"/>
          <w:lang w:val="it-IT"/>
        </w:rPr>
        <w:t>թ.</w:t>
      </w:r>
      <w:r w:rsidRPr="00AA355F">
        <w:rPr>
          <w:rFonts w:ascii="GHEA Grapalat" w:hAnsi="GHEA Grapalat" w:cs="Sylfaen"/>
          <w:lang w:val="it-IT"/>
        </w:rPr>
        <w:t xml:space="preserve"> ակնկալվում է ներդրումների 3.5% իրական աճ</w:t>
      </w:r>
      <w:r w:rsidR="002D2CA6">
        <w:rPr>
          <w:rFonts w:ascii="GHEA Grapalat" w:hAnsi="GHEA Grapalat" w:cs="Sylfaen"/>
          <w:lang w:val="it-IT"/>
        </w:rPr>
        <w:t>, իսկ</w:t>
      </w:r>
      <w:r w:rsidRPr="00AA355F">
        <w:rPr>
          <w:rFonts w:ascii="GHEA Grapalat" w:hAnsi="GHEA Grapalat" w:cs="Sylfaen"/>
          <w:lang w:val="it-IT"/>
        </w:rPr>
        <w:t xml:space="preserve"> 2018 </w:t>
      </w:r>
      <w:r w:rsidR="00264737">
        <w:rPr>
          <w:rFonts w:ascii="GHEA Grapalat" w:hAnsi="GHEA Grapalat" w:cs="Sylfaen"/>
          <w:lang w:val="it-IT"/>
        </w:rPr>
        <w:t>թ.</w:t>
      </w:r>
      <w:r w:rsidRPr="00AA355F">
        <w:rPr>
          <w:rFonts w:ascii="GHEA Grapalat" w:hAnsi="GHEA Grapalat" w:cs="Sylfaen"/>
          <w:lang w:val="it-IT"/>
        </w:rPr>
        <w:t xml:space="preserve"> սպասվում է ներդրումների շուրջ 6.2% իրական աճ:</w:t>
      </w:r>
    </w:p>
    <w:p w:rsidR="00C95CF1" w:rsidRPr="007F7D4C" w:rsidRDefault="00DD5F4F" w:rsidP="00DD5F4F">
      <w:pPr>
        <w:ind w:firstLine="450"/>
        <w:jc w:val="both"/>
        <w:rPr>
          <w:rFonts w:ascii="GHEA Grapalat" w:hAnsi="GHEA Grapalat" w:cs="Sylfaen"/>
          <w:lang w:val="hy-AM"/>
        </w:rPr>
      </w:pPr>
      <w:r w:rsidRPr="002D2CA6">
        <w:rPr>
          <w:rFonts w:ascii="GHEA Grapalat" w:hAnsi="GHEA Grapalat" w:cs="Sylfaen"/>
        </w:rPr>
        <w:t>Զուտ</w:t>
      </w:r>
      <w:r w:rsidRPr="002D2CA6">
        <w:rPr>
          <w:rFonts w:ascii="GHEA Grapalat" w:hAnsi="GHEA Grapalat" w:cs="Sylfaen"/>
          <w:lang w:val="it-IT"/>
        </w:rPr>
        <w:t xml:space="preserve"> </w:t>
      </w:r>
      <w:r w:rsidRPr="002D2CA6">
        <w:rPr>
          <w:rFonts w:ascii="GHEA Grapalat" w:hAnsi="GHEA Grapalat" w:cs="Sylfaen"/>
        </w:rPr>
        <w:t>արտահանման</w:t>
      </w:r>
      <w:r w:rsidRPr="002D2CA6">
        <w:rPr>
          <w:rFonts w:ascii="GHEA Grapalat" w:hAnsi="GHEA Grapalat" w:cs="Sylfaen"/>
          <w:lang w:val="it-IT"/>
        </w:rPr>
        <w:t xml:space="preserve"> </w:t>
      </w:r>
      <w:r w:rsidRPr="002D2CA6">
        <w:rPr>
          <w:rFonts w:ascii="GHEA Grapalat" w:hAnsi="GHEA Grapalat" w:cs="Sylfaen"/>
        </w:rPr>
        <w:t>հետճգնաժամային</w:t>
      </w:r>
      <w:r w:rsidRPr="002D2CA6">
        <w:rPr>
          <w:rFonts w:ascii="GHEA Grapalat" w:hAnsi="GHEA Grapalat" w:cs="Sylfaen"/>
          <w:lang w:val="it-IT"/>
        </w:rPr>
        <w:t xml:space="preserve"> </w:t>
      </w:r>
      <w:r w:rsidRPr="002D2CA6">
        <w:rPr>
          <w:rFonts w:ascii="GHEA Grapalat" w:hAnsi="GHEA Grapalat" w:cs="Sylfaen"/>
        </w:rPr>
        <w:t>բարելավման</w:t>
      </w:r>
      <w:r w:rsidRPr="002D2CA6">
        <w:rPr>
          <w:rFonts w:ascii="GHEA Grapalat" w:hAnsi="GHEA Grapalat" w:cs="Sylfaen"/>
          <w:lang w:val="it-IT"/>
        </w:rPr>
        <w:t xml:space="preserve"> </w:t>
      </w:r>
      <w:r w:rsidRPr="002D2CA6">
        <w:rPr>
          <w:rFonts w:ascii="GHEA Grapalat" w:hAnsi="GHEA Grapalat" w:cs="Sylfaen"/>
        </w:rPr>
        <w:t>միտումը</w:t>
      </w:r>
      <w:r w:rsidRPr="002D2CA6">
        <w:rPr>
          <w:rFonts w:ascii="GHEA Grapalat" w:hAnsi="GHEA Grapalat" w:cs="Sylfaen"/>
          <w:lang w:val="it-IT"/>
        </w:rPr>
        <w:t xml:space="preserve"> </w:t>
      </w:r>
      <w:r w:rsidRPr="002D2CA6">
        <w:rPr>
          <w:rFonts w:ascii="GHEA Grapalat" w:hAnsi="GHEA Grapalat" w:cs="Sylfaen"/>
        </w:rPr>
        <w:t>շարունակվել</w:t>
      </w:r>
      <w:r w:rsidRPr="002D2CA6">
        <w:rPr>
          <w:rFonts w:ascii="GHEA Grapalat" w:hAnsi="GHEA Grapalat" w:cs="Sylfaen"/>
          <w:lang w:val="it-IT"/>
        </w:rPr>
        <w:t xml:space="preserve"> </w:t>
      </w:r>
      <w:r w:rsidRPr="002D2CA6">
        <w:rPr>
          <w:rFonts w:ascii="GHEA Grapalat" w:hAnsi="GHEA Grapalat" w:cs="Sylfaen"/>
        </w:rPr>
        <w:t>է</w:t>
      </w:r>
      <w:r w:rsidRPr="002D2CA6">
        <w:rPr>
          <w:rFonts w:ascii="GHEA Grapalat" w:hAnsi="GHEA Grapalat" w:cs="Sylfaen"/>
          <w:lang w:val="it-IT"/>
        </w:rPr>
        <w:t xml:space="preserve"> </w:t>
      </w:r>
      <w:r w:rsidRPr="002D2CA6">
        <w:rPr>
          <w:rFonts w:ascii="GHEA Grapalat" w:hAnsi="GHEA Grapalat" w:cs="Sylfaen"/>
        </w:rPr>
        <w:t>նաև</w:t>
      </w:r>
      <w:r w:rsidRPr="002D2CA6">
        <w:rPr>
          <w:rFonts w:ascii="GHEA Grapalat" w:hAnsi="GHEA Grapalat" w:cs="Sylfaen"/>
          <w:lang w:val="it-IT"/>
        </w:rPr>
        <w:t xml:space="preserve"> 2016</w:t>
      </w:r>
      <w:r w:rsidR="00264737">
        <w:rPr>
          <w:rFonts w:ascii="GHEA Grapalat" w:hAnsi="GHEA Grapalat" w:cs="Sylfaen"/>
        </w:rPr>
        <w:t>թ.</w:t>
      </w:r>
      <w:r w:rsidR="00E726C4">
        <w:rPr>
          <w:rFonts w:ascii="GHEA Grapalat" w:hAnsi="GHEA Grapalat" w:cs="Sylfaen"/>
        </w:rPr>
        <w:t xml:space="preserve">` </w:t>
      </w:r>
      <w:r w:rsidRPr="002D2CA6">
        <w:rPr>
          <w:rFonts w:ascii="GHEA Grapalat" w:hAnsi="GHEA Grapalat" w:cs="Sylfaen"/>
          <w:lang w:val="it-IT"/>
        </w:rPr>
        <w:t xml:space="preserve">ապրանքների և ծառայությունների արտահանումն իրական </w:t>
      </w:r>
      <w:r w:rsidRPr="007F7D4C">
        <w:rPr>
          <w:rFonts w:ascii="GHEA Grapalat" w:hAnsi="GHEA Grapalat" w:cs="Sylfaen"/>
          <w:lang w:val="hy-AM"/>
        </w:rPr>
        <w:t xml:space="preserve">արտահայտությամբ աճել է 19.1%-ով, իսկ ներմուծումը՝ 7.6%-ով: </w:t>
      </w:r>
    </w:p>
    <w:p w:rsidR="00DD5F4F" w:rsidRPr="007F7D4C" w:rsidRDefault="00DD5F4F" w:rsidP="00C95CF1">
      <w:pPr>
        <w:ind w:firstLine="450"/>
        <w:jc w:val="both"/>
        <w:rPr>
          <w:rFonts w:ascii="GHEA Grapalat" w:hAnsi="GHEA Grapalat" w:cs="Sylfaen"/>
          <w:lang w:val="hy-AM"/>
        </w:rPr>
      </w:pPr>
      <w:r w:rsidRPr="007F7D4C">
        <w:rPr>
          <w:rFonts w:ascii="GHEA Grapalat" w:hAnsi="GHEA Grapalat" w:cs="Sylfaen"/>
          <w:lang w:val="hy-AM"/>
        </w:rPr>
        <w:t>2017 թ</w:t>
      </w:r>
      <w:r w:rsidR="00675D99" w:rsidRPr="007F7D4C">
        <w:rPr>
          <w:rFonts w:ascii="GHEA Grapalat" w:hAnsi="GHEA Grapalat" w:cs="Sylfaen"/>
          <w:lang w:val="hy-AM"/>
        </w:rPr>
        <w:t>.</w:t>
      </w:r>
      <w:r w:rsidRPr="007F7D4C">
        <w:rPr>
          <w:rFonts w:ascii="GHEA Grapalat" w:hAnsi="GHEA Grapalat" w:cs="Sylfaen"/>
          <w:lang w:val="hy-AM"/>
        </w:rPr>
        <w:t xml:space="preserve"> կանխատեսվում է արտահանման 14.0% և ներմուծման 16.9% իրական աճ: 2018թ. կանխատեսվում է արտահանման 8.0% իրական աճ</w:t>
      </w:r>
      <w:r w:rsidR="00675D99" w:rsidRPr="007F7D4C">
        <w:rPr>
          <w:rFonts w:ascii="GHEA Grapalat" w:hAnsi="GHEA Grapalat" w:cs="Sylfaen"/>
          <w:lang w:val="hy-AM"/>
        </w:rPr>
        <w:t xml:space="preserve"> և</w:t>
      </w:r>
      <w:r w:rsidRPr="007F7D4C">
        <w:rPr>
          <w:rFonts w:ascii="GHEA Grapalat" w:hAnsi="GHEA Grapalat" w:cs="Sylfaen"/>
          <w:lang w:val="hy-AM"/>
        </w:rPr>
        <w:t xml:space="preserve"> ներմուծման</w:t>
      </w:r>
      <w:r w:rsidR="00675D99" w:rsidRPr="007F7D4C">
        <w:rPr>
          <w:rFonts w:ascii="GHEA Grapalat" w:hAnsi="GHEA Grapalat" w:cs="Sylfaen"/>
          <w:lang w:val="hy-AM"/>
        </w:rPr>
        <w:t>`</w:t>
      </w:r>
      <w:r w:rsidRPr="007F7D4C">
        <w:rPr>
          <w:rFonts w:ascii="GHEA Grapalat" w:hAnsi="GHEA Grapalat" w:cs="Sylfaen"/>
          <w:lang w:val="hy-AM"/>
        </w:rPr>
        <w:t xml:space="preserve"> շուրջ 7.8% իրական աճ: </w:t>
      </w:r>
    </w:p>
    <w:p w:rsidR="00C95CF1" w:rsidRDefault="00DD5F4F" w:rsidP="00DD5F4F">
      <w:pPr>
        <w:ind w:firstLine="450"/>
        <w:jc w:val="both"/>
        <w:rPr>
          <w:rFonts w:ascii="GHEA Grapalat" w:hAnsi="GHEA Grapalat"/>
        </w:rPr>
      </w:pPr>
      <w:r w:rsidRPr="002D2CA6">
        <w:rPr>
          <w:rFonts w:ascii="GHEA Grapalat" w:hAnsi="GHEA Grapalat"/>
          <w:lang w:val="hy-AM"/>
        </w:rPr>
        <w:t xml:space="preserve">2018 </w:t>
      </w:r>
      <w:r w:rsidR="00264737">
        <w:rPr>
          <w:rFonts w:ascii="GHEA Grapalat" w:hAnsi="GHEA Grapalat"/>
          <w:lang w:val="hy-AM"/>
        </w:rPr>
        <w:t>թ.</w:t>
      </w:r>
      <w:r w:rsidRPr="002D2CA6">
        <w:rPr>
          <w:rFonts w:ascii="GHEA Grapalat" w:hAnsi="GHEA Grapalat"/>
          <w:lang w:val="hy-AM"/>
        </w:rPr>
        <w:t xml:space="preserve"> </w:t>
      </w:r>
      <w:r w:rsidRPr="002D2CA6">
        <w:rPr>
          <w:rFonts w:ascii="GHEA Grapalat" w:hAnsi="GHEA Grapalat"/>
        </w:rPr>
        <w:t xml:space="preserve">համախառն պահանջարկի շարժիչ է հանդիսանալու ներքին պահանջարկը՝ </w:t>
      </w:r>
      <w:r w:rsidRPr="002D2CA6">
        <w:rPr>
          <w:rFonts w:ascii="GHEA Grapalat" w:hAnsi="GHEA Grapalat" w:cs="Sylfaen"/>
          <w:lang w:val="it-IT"/>
        </w:rPr>
        <w:t>սպառման և ներդրումների մանաբաժինը ՀՆԱ-ում բարելավվելու է:</w:t>
      </w:r>
      <w:r w:rsidRPr="002D2CA6">
        <w:rPr>
          <w:rFonts w:ascii="GHEA Grapalat" w:hAnsi="GHEA Grapalat"/>
        </w:rPr>
        <w:t xml:space="preserve"> </w:t>
      </w:r>
    </w:p>
    <w:p w:rsidR="00675D99" w:rsidRPr="00675D99" w:rsidRDefault="00675D99" w:rsidP="00DD5F4F">
      <w:pPr>
        <w:ind w:firstLine="450"/>
        <w:jc w:val="both"/>
        <w:rPr>
          <w:rFonts w:ascii="GHEA Grapalat" w:hAnsi="GHEA Grapalat"/>
          <w:sz w:val="6"/>
          <w:szCs w:val="6"/>
        </w:rPr>
      </w:pPr>
    </w:p>
    <w:p w:rsidR="002D2CA6" w:rsidRPr="002D2CA6" w:rsidRDefault="002D2CA6" w:rsidP="00DD5F4F">
      <w:pPr>
        <w:ind w:firstLine="450"/>
        <w:jc w:val="both"/>
        <w:rPr>
          <w:rFonts w:ascii="GHEA Grapalat" w:hAnsi="GHEA Grapalat"/>
          <w:sz w:val="6"/>
          <w:szCs w:val="6"/>
        </w:rPr>
      </w:pPr>
    </w:p>
    <w:p w:rsidR="00DD5F4F" w:rsidRDefault="00DD5F4F" w:rsidP="00C95CF1">
      <w:pPr>
        <w:ind w:firstLine="450"/>
        <w:rPr>
          <w:rFonts w:ascii="GHEA Grapalat" w:hAnsi="GHEA Grapalat" w:cs="Sylfaen"/>
          <w:u w:val="single"/>
        </w:rPr>
      </w:pPr>
      <w:r w:rsidRPr="00C95CF1">
        <w:rPr>
          <w:rFonts w:ascii="GHEA Grapalat" w:hAnsi="GHEA Grapalat" w:cs="Sylfaen"/>
          <w:u w:val="single"/>
          <w:lang w:val="ru-RU"/>
        </w:rPr>
        <w:t>Գնային</w:t>
      </w:r>
      <w:r w:rsidRPr="00C95CF1">
        <w:rPr>
          <w:rFonts w:ascii="GHEA Grapalat" w:hAnsi="GHEA Grapalat" w:cs="Sylfaen"/>
          <w:u w:val="single"/>
          <w:lang w:val="it-IT"/>
        </w:rPr>
        <w:t xml:space="preserve"> </w:t>
      </w:r>
      <w:r w:rsidRPr="00C95CF1">
        <w:rPr>
          <w:rFonts w:ascii="GHEA Grapalat" w:hAnsi="GHEA Grapalat" w:cs="Sylfaen"/>
          <w:u w:val="single"/>
          <w:lang w:val="ru-RU"/>
        </w:rPr>
        <w:t>փոփոխականներ</w:t>
      </w:r>
    </w:p>
    <w:p w:rsidR="00DE52A6" w:rsidRPr="00DE52A6" w:rsidRDefault="00DE52A6" w:rsidP="00C95CF1">
      <w:pPr>
        <w:ind w:firstLine="450"/>
        <w:rPr>
          <w:rFonts w:ascii="GHEA Grapalat" w:hAnsi="GHEA Grapalat" w:cs="Sylfaen"/>
          <w:sz w:val="6"/>
          <w:szCs w:val="6"/>
          <w:u w:val="single"/>
        </w:rPr>
      </w:pPr>
    </w:p>
    <w:p w:rsidR="00DD5F4F" w:rsidRPr="00D6668D" w:rsidRDefault="00DD5F4F" w:rsidP="00DD5F4F">
      <w:pPr>
        <w:tabs>
          <w:tab w:val="right" w:pos="8640"/>
        </w:tabs>
        <w:ind w:firstLine="450"/>
        <w:jc w:val="both"/>
        <w:rPr>
          <w:rFonts w:ascii="GHEA Grapalat" w:hAnsi="GHEA Grapalat" w:cs="Sylfaen"/>
          <w:lang w:val="es-ES"/>
        </w:rPr>
      </w:pPr>
      <w:r w:rsidRPr="00D6668D">
        <w:rPr>
          <w:rFonts w:ascii="GHEA Grapalat" w:hAnsi="GHEA Grapalat" w:cs="Sylfaen"/>
          <w:b/>
          <w:lang w:val="es-ES"/>
        </w:rPr>
        <w:tab/>
        <w:t xml:space="preserve"> </w:t>
      </w:r>
      <w:r w:rsidRPr="00D87068">
        <w:rPr>
          <w:rFonts w:ascii="GHEA Grapalat" w:hAnsi="GHEA Grapalat" w:cs="Sylfaen"/>
          <w:lang w:val="es-ES"/>
        </w:rPr>
        <w:t xml:space="preserve">2016 </w:t>
      </w:r>
      <w:r w:rsidR="00264737">
        <w:rPr>
          <w:rFonts w:ascii="GHEA Grapalat" w:hAnsi="GHEA Grapalat" w:cs="Sylfaen"/>
          <w:lang w:val="ru-RU"/>
        </w:rPr>
        <w:t>թ.</w:t>
      </w:r>
      <w:r w:rsidRPr="00D87068">
        <w:rPr>
          <w:rFonts w:ascii="GHEA Grapalat" w:hAnsi="GHEA Grapalat" w:cs="Sylfaen"/>
          <w:lang w:val="es-ES"/>
        </w:rPr>
        <w:t xml:space="preserve"> </w:t>
      </w:r>
      <w:r w:rsidR="00675D99">
        <w:rPr>
          <w:rFonts w:ascii="GHEA Grapalat" w:hAnsi="GHEA Grapalat" w:cs="Sylfaen"/>
        </w:rPr>
        <w:t>դ</w:t>
      </w:r>
      <w:r w:rsidRPr="00D6668D">
        <w:rPr>
          <w:rFonts w:ascii="GHEA Grapalat" w:hAnsi="GHEA Grapalat" w:cs="Sylfaen"/>
        </w:rPr>
        <w:t>եկտեմբեր</w:t>
      </w:r>
      <w:r w:rsidRPr="00D6668D">
        <w:rPr>
          <w:rFonts w:ascii="GHEA Grapalat" w:hAnsi="GHEA Grapalat" w:cs="Sylfaen"/>
          <w:lang w:val="es-ES"/>
        </w:rPr>
        <w:t xml:space="preserve"> </w:t>
      </w:r>
      <w:r w:rsidRPr="00D6668D">
        <w:rPr>
          <w:rFonts w:ascii="GHEA Grapalat" w:hAnsi="GHEA Grapalat" w:cs="Sylfaen"/>
        </w:rPr>
        <w:t>ամսին</w:t>
      </w:r>
      <w:r w:rsidRPr="00D6668D">
        <w:rPr>
          <w:rFonts w:ascii="GHEA Grapalat" w:hAnsi="GHEA Grapalat" w:cs="Sylfaen"/>
          <w:lang w:val="es-ES"/>
        </w:rPr>
        <w:t xml:space="preserve"> 12 </w:t>
      </w:r>
      <w:r w:rsidRPr="00D6668D">
        <w:rPr>
          <w:rFonts w:ascii="GHEA Grapalat" w:hAnsi="GHEA Grapalat" w:cs="Sylfaen"/>
        </w:rPr>
        <w:t>ամսյա</w:t>
      </w:r>
      <w:r w:rsidRPr="00D6668D">
        <w:rPr>
          <w:rFonts w:ascii="GHEA Grapalat" w:hAnsi="GHEA Grapalat" w:cs="Sylfaen"/>
          <w:lang w:val="es-ES"/>
        </w:rPr>
        <w:t xml:space="preserve"> </w:t>
      </w:r>
      <w:r w:rsidRPr="00D6668D">
        <w:rPr>
          <w:rFonts w:ascii="GHEA Grapalat" w:hAnsi="GHEA Grapalat" w:cs="Sylfaen"/>
        </w:rPr>
        <w:t>գնաճը</w:t>
      </w:r>
      <w:r w:rsidRPr="00D6668D">
        <w:rPr>
          <w:rFonts w:ascii="GHEA Grapalat" w:hAnsi="GHEA Grapalat" w:cs="Sylfaen"/>
          <w:lang w:val="es-ES"/>
        </w:rPr>
        <w:t xml:space="preserve"> </w:t>
      </w:r>
      <w:r w:rsidRPr="00D6668D">
        <w:rPr>
          <w:rFonts w:ascii="GHEA Grapalat" w:hAnsi="GHEA Grapalat" w:cs="Sylfaen"/>
        </w:rPr>
        <w:t>կազմել</w:t>
      </w:r>
      <w:r w:rsidRPr="00D6668D">
        <w:rPr>
          <w:rFonts w:ascii="GHEA Grapalat" w:hAnsi="GHEA Grapalat" w:cs="Sylfaen"/>
          <w:lang w:val="es-ES"/>
        </w:rPr>
        <w:t xml:space="preserve"> </w:t>
      </w:r>
      <w:r w:rsidRPr="00D6668D">
        <w:rPr>
          <w:rFonts w:ascii="GHEA Grapalat" w:hAnsi="GHEA Grapalat" w:cs="Sylfaen"/>
        </w:rPr>
        <w:t>է</w:t>
      </w:r>
      <w:r w:rsidRPr="00D6668D">
        <w:rPr>
          <w:rFonts w:ascii="GHEA Grapalat" w:hAnsi="GHEA Grapalat" w:cs="Sylfaen"/>
          <w:lang w:val="es-ES"/>
        </w:rPr>
        <w:t xml:space="preserve"> -1.1 </w:t>
      </w:r>
      <w:r w:rsidR="00DE52A6">
        <w:rPr>
          <w:rFonts w:ascii="GHEA Grapalat" w:hAnsi="GHEA Grapalat" w:cs="Sylfaen"/>
        </w:rPr>
        <w:t>%</w:t>
      </w:r>
      <w:r w:rsidRPr="00D6668D">
        <w:rPr>
          <w:rFonts w:ascii="GHEA Grapalat" w:hAnsi="GHEA Grapalat" w:cs="Sylfaen"/>
          <w:lang w:val="es-ES"/>
        </w:rPr>
        <w:t xml:space="preserve">, </w:t>
      </w:r>
      <w:r w:rsidRPr="00D6668D">
        <w:rPr>
          <w:rFonts w:ascii="GHEA Grapalat" w:hAnsi="GHEA Grapalat" w:cs="Sylfaen"/>
        </w:rPr>
        <w:t>իսկ</w:t>
      </w:r>
      <w:r w:rsidRPr="00D6668D">
        <w:rPr>
          <w:rFonts w:ascii="GHEA Grapalat" w:hAnsi="GHEA Grapalat" w:cs="Sylfaen"/>
          <w:lang w:val="es-ES"/>
        </w:rPr>
        <w:t xml:space="preserve"> </w:t>
      </w:r>
      <w:r w:rsidRPr="00D6668D">
        <w:rPr>
          <w:rFonts w:ascii="GHEA Grapalat" w:hAnsi="GHEA Grapalat" w:cs="Sylfaen"/>
          <w:lang w:val="ru-RU"/>
        </w:rPr>
        <w:t>միջին</w:t>
      </w:r>
      <w:r w:rsidRPr="00D6668D">
        <w:rPr>
          <w:rFonts w:ascii="GHEA Grapalat" w:hAnsi="GHEA Grapalat" w:cs="Sylfaen"/>
          <w:lang w:val="es-ES"/>
        </w:rPr>
        <w:t xml:space="preserve"> </w:t>
      </w:r>
      <w:r w:rsidRPr="00D6668D">
        <w:rPr>
          <w:rFonts w:ascii="GHEA Grapalat" w:hAnsi="GHEA Grapalat" w:cs="Sylfaen"/>
          <w:lang w:val="ru-RU"/>
        </w:rPr>
        <w:t>գնաճը</w:t>
      </w:r>
      <w:r w:rsidRPr="00D6668D">
        <w:rPr>
          <w:rFonts w:ascii="GHEA Grapalat" w:hAnsi="GHEA Grapalat" w:cs="Sylfaen"/>
        </w:rPr>
        <w:t>՝</w:t>
      </w:r>
      <w:r w:rsidRPr="00D6668D">
        <w:rPr>
          <w:rFonts w:ascii="GHEA Grapalat" w:hAnsi="GHEA Grapalat" w:cs="Sylfaen"/>
          <w:lang w:val="es-ES"/>
        </w:rPr>
        <w:t xml:space="preserve"> -1.4 </w:t>
      </w:r>
      <w:r w:rsidR="00DE52A6">
        <w:rPr>
          <w:rFonts w:ascii="GHEA Grapalat" w:hAnsi="GHEA Grapalat" w:cs="Sylfaen"/>
          <w:lang w:val="ru-RU"/>
        </w:rPr>
        <w:t>%</w:t>
      </w:r>
      <w:r w:rsidRPr="00D6668D">
        <w:rPr>
          <w:rFonts w:ascii="GHEA Grapalat" w:hAnsi="GHEA Grapalat" w:cs="Sylfaen"/>
          <w:lang w:val="es-ES"/>
        </w:rPr>
        <w:t xml:space="preserve">: </w:t>
      </w:r>
      <w:r w:rsidRPr="00D6668D">
        <w:rPr>
          <w:rFonts w:ascii="GHEA Grapalat" w:hAnsi="GHEA Grapalat" w:cs="Sylfaen"/>
          <w:lang w:val="ru-RU"/>
        </w:rPr>
        <w:t>Գնանկմանը</w:t>
      </w:r>
      <w:r w:rsidRPr="00D6668D">
        <w:rPr>
          <w:rFonts w:ascii="GHEA Grapalat" w:hAnsi="GHEA Grapalat" w:cs="Sylfaen"/>
          <w:lang w:val="es-ES"/>
        </w:rPr>
        <w:t xml:space="preserve"> </w:t>
      </w:r>
      <w:r w:rsidRPr="00D6668D">
        <w:rPr>
          <w:rFonts w:ascii="GHEA Grapalat" w:hAnsi="GHEA Grapalat" w:cs="Sylfaen"/>
          <w:lang w:val="ru-RU"/>
        </w:rPr>
        <w:t>հիմնականում</w:t>
      </w:r>
      <w:r w:rsidRPr="00D6668D">
        <w:rPr>
          <w:rFonts w:ascii="GHEA Grapalat" w:hAnsi="GHEA Grapalat" w:cs="Sylfaen"/>
          <w:lang w:val="es-ES"/>
        </w:rPr>
        <w:t xml:space="preserve"> </w:t>
      </w:r>
      <w:r w:rsidRPr="00D6668D">
        <w:rPr>
          <w:rFonts w:ascii="GHEA Grapalat" w:hAnsi="GHEA Grapalat" w:cs="Sylfaen"/>
          <w:lang w:val="ru-RU"/>
        </w:rPr>
        <w:t>նպաստել</w:t>
      </w:r>
      <w:r w:rsidRPr="00D6668D">
        <w:rPr>
          <w:rFonts w:ascii="GHEA Grapalat" w:hAnsi="GHEA Grapalat" w:cs="Sylfaen"/>
          <w:lang w:val="es-ES"/>
        </w:rPr>
        <w:t xml:space="preserve"> </w:t>
      </w:r>
      <w:r w:rsidRPr="00D6668D">
        <w:rPr>
          <w:rFonts w:ascii="GHEA Grapalat" w:hAnsi="GHEA Grapalat" w:cs="Sylfaen"/>
          <w:lang w:val="ru-RU"/>
        </w:rPr>
        <w:t>են</w:t>
      </w:r>
      <w:r w:rsidRPr="00D6668D">
        <w:rPr>
          <w:rFonts w:ascii="GHEA Grapalat" w:hAnsi="GHEA Grapalat" w:cs="Sylfaen"/>
          <w:lang w:val="es-ES"/>
        </w:rPr>
        <w:t xml:space="preserve"> </w:t>
      </w:r>
      <w:r w:rsidRPr="00D6668D">
        <w:rPr>
          <w:rFonts w:ascii="GHEA Grapalat" w:hAnsi="GHEA Grapalat" w:cs="Sylfaen"/>
          <w:lang w:val="ru-RU"/>
        </w:rPr>
        <w:t>ներքին</w:t>
      </w:r>
      <w:r w:rsidRPr="00D6668D">
        <w:rPr>
          <w:rFonts w:ascii="GHEA Grapalat" w:hAnsi="GHEA Grapalat" w:cs="Sylfaen"/>
          <w:lang w:val="es-ES"/>
        </w:rPr>
        <w:t xml:space="preserve"> </w:t>
      </w:r>
      <w:r w:rsidRPr="00D6668D">
        <w:rPr>
          <w:rFonts w:ascii="GHEA Grapalat" w:hAnsi="GHEA Grapalat" w:cs="Sylfaen"/>
          <w:lang w:val="ru-RU"/>
        </w:rPr>
        <w:t>թույլ</w:t>
      </w:r>
      <w:r w:rsidRPr="00D6668D">
        <w:rPr>
          <w:rFonts w:ascii="GHEA Grapalat" w:hAnsi="GHEA Grapalat" w:cs="Sylfaen"/>
          <w:lang w:val="es-ES"/>
        </w:rPr>
        <w:t xml:space="preserve"> </w:t>
      </w:r>
      <w:r w:rsidRPr="00D6668D">
        <w:rPr>
          <w:rFonts w:ascii="GHEA Grapalat" w:hAnsi="GHEA Grapalat" w:cs="Sylfaen"/>
          <w:lang w:val="ru-RU"/>
        </w:rPr>
        <w:t>պահանջարկը</w:t>
      </w:r>
      <w:r w:rsidRPr="00D6668D">
        <w:rPr>
          <w:rFonts w:ascii="GHEA Grapalat" w:hAnsi="GHEA Grapalat" w:cs="Sylfaen"/>
          <w:lang w:val="es-ES"/>
        </w:rPr>
        <w:t xml:space="preserve"> </w:t>
      </w:r>
      <w:r w:rsidRPr="00D6668D">
        <w:rPr>
          <w:rFonts w:ascii="GHEA Grapalat" w:hAnsi="GHEA Grapalat" w:cs="Sylfaen"/>
        </w:rPr>
        <w:t>և</w:t>
      </w:r>
      <w:r w:rsidRPr="00D6668D">
        <w:rPr>
          <w:rFonts w:ascii="GHEA Grapalat" w:hAnsi="GHEA Grapalat" w:cs="Sylfaen"/>
          <w:lang w:val="es-ES"/>
        </w:rPr>
        <w:t xml:space="preserve"> </w:t>
      </w:r>
      <w:r w:rsidRPr="00D6668D">
        <w:rPr>
          <w:rFonts w:ascii="GHEA Grapalat" w:hAnsi="GHEA Grapalat" w:cs="Sylfaen"/>
          <w:lang w:val="ru-RU"/>
        </w:rPr>
        <w:t>միջազգային</w:t>
      </w:r>
      <w:r w:rsidRPr="00D6668D">
        <w:rPr>
          <w:rFonts w:ascii="GHEA Grapalat" w:hAnsi="GHEA Grapalat" w:cs="Sylfaen"/>
          <w:lang w:val="es-ES"/>
        </w:rPr>
        <w:t xml:space="preserve"> </w:t>
      </w:r>
      <w:r w:rsidRPr="00D6668D">
        <w:rPr>
          <w:rFonts w:ascii="GHEA Grapalat" w:hAnsi="GHEA Grapalat" w:cs="Sylfaen"/>
          <w:lang w:val="ru-RU"/>
        </w:rPr>
        <w:t>շուկաներում</w:t>
      </w:r>
      <w:r w:rsidRPr="00D6668D">
        <w:rPr>
          <w:rFonts w:ascii="GHEA Grapalat" w:hAnsi="GHEA Grapalat" w:cs="Sylfaen"/>
          <w:lang w:val="es-ES"/>
        </w:rPr>
        <w:t xml:space="preserve"> </w:t>
      </w:r>
      <w:r w:rsidRPr="00D6668D">
        <w:rPr>
          <w:rFonts w:ascii="GHEA Grapalat" w:hAnsi="GHEA Grapalat" w:cs="Sylfaen"/>
          <w:lang w:val="ru-RU"/>
        </w:rPr>
        <w:t>որոշ</w:t>
      </w:r>
      <w:r w:rsidRPr="00D6668D">
        <w:rPr>
          <w:rFonts w:ascii="GHEA Grapalat" w:hAnsi="GHEA Grapalat" w:cs="Sylfaen"/>
          <w:lang w:val="es-ES"/>
        </w:rPr>
        <w:t xml:space="preserve"> </w:t>
      </w:r>
      <w:r w:rsidRPr="00D6668D">
        <w:rPr>
          <w:rFonts w:ascii="GHEA Grapalat" w:hAnsi="GHEA Grapalat" w:cs="Sylfaen"/>
          <w:lang w:val="ru-RU"/>
        </w:rPr>
        <w:t>ապրանքների</w:t>
      </w:r>
      <w:r w:rsidRPr="00D6668D">
        <w:rPr>
          <w:rFonts w:ascii="GHEA Grapalat" w:hAnsi="GHEA Grapalat" w:cs="Sylfaen"/>
          <w:lang w:val="es-ES"/>
        </w:rPr>
        <w:t xml:space="preserve"> </w:t>
      </w:r>
      <w:r w:rsidRPr="00D6668D">
        <w:rPr>
          <w:rFonts w:ascii="GHEA Grapalat" w:hAnsi="GHEA Grapalat" w:cs="Sylfaen"/>
          <w:lang w:val="ru-RU"/>
        </w:rPr>
        <w:t>գծով</w:t>
      </w:r>
      <w:r w:rsidRPr="00D6668D">
        <w:rPr>
          <w:rFonts w:ascii="GHEA Grapalat" w:hAnsi="GHEA Grapalat" w:cs="Sylfaen"/>
          <w:lang w:val="es-ES"/>
        </w:rPr>
        <w:t xml:space="preserve"> </w:t>
      </w:r>
      <w:r w:rsidRPr="00D6668D">
        <w:rPr>
          <w:rFonts w:ascii="GHEA Grapalat" w:hAnsi="GHEA Grapalat" w:cs="Sylfaen"/>
          <w:lang w:val="ru-RU"/>
        </w:rPr>
        <w:t>ձևավորված</w:t>
      </w:r>
      <w:r w:rsidRPr="00D6668D">
        <w:rPr>
          <w:rFonts w:ascii="GHEA Grapalat" w:hAnsi="GHEA Grapalat" w:cs="Sylfaen"/>
          <w:lang w:val="es-ES"/>
        </w:rPr>
        <w:t xml:space="preserve"> </w:t>
      </w:r>
      <w:r w:rsidRPr="00D6668D">
        <w:rPr>
          <w:rFonts w:ascii="GHEA Grapalat" w:hAnsi="GHEA Grapalat" w:cs="Sylfaen"/>
          <w:lang w:val="ru-RU"/>
        </w:rPr>
        <w:t>ցածր</w:t>
      </w:r>
      <w:r w:rsidRPr="00D6668D">
        <w:rPr>
          <w:rFonts w:ascii="GHEA Grapalat" w:hAnsi="GHEA Grapalat" w:cs="Sylfaen"/>
          <w:lang w:val="es-ES"/>
        </w:rPr>
        <w:t xml:space="preserve"> </w:t>
      </w:r>
      <w:r w:rsidRPr="00D6668D">
        <w:rPr>
          <w:rFonts w:ascii="GHEA Grapalat" w:hAnsi="GHEA Grapalat" w:cs="Sylfaen"/>
          <w:lang w:val="ru-RU"/>
        </w:rPr>
        <w:t>գների</w:t>
      </w:r>
      <w:r w:rsidRPr="00D6668D">
        <w:rPr>
          <w:rFonts w:ascii="GHEA Grapalat" w:hAnsi="GHEA Grapalat" w:cs="Sylfaen"/>
          <w:lang w:val="es-ES"/>
        </w:rPr>
        <w:t xml:space="preserve"> </w:t>
      </w:r>
      <w:r w:rsidRPr="00D6668D">
        <w:rPr>
          <w:rFonts w:ascii="GHEA Grapalat" w:hAnsi="GHEA Grapalat" w:cs="Sylfaen"/>
          <w:lang w:val="ru-RU"/>
        </w:rPr>
        <w:t>մակարդակը</w:t>
      </w:r>
      <w:r w:rsidRPr="00D6668D">
        <w:rPr>
          <w:rFonts w:ascii="GHEA Grapalat" w:hAnsi="GHEA Grapalat" w:cs="Sylfaen"/>
          <w:lang w:val="es-ES"/>
        </w:rPr>
        <w:t>:</w:t>
      </w:r>
    </w:p>
    <w:p w:rsidR="00C95CF1" w:rsidRDefault="00D87068" w:rsidP="00D87068">
      <w:pPr>
        <w:tabs>
          <w:tab w:val="right" w:pos="8640"/>
        </w:tabs>
        <w:jc w:val="both"/>
        <w:rPr>
          <w:rFonts w:ascii="GHEA Grapalat" w:hAnsi="GHEA Grapalat" w:cs="Sylfaen"/>
          <w:lang w:val="es-ES"/>
        </w:rPr>
      </w:pPr>
      <w:r>
        <w:rPr>
          <w:rFonts w:ascii="GHEA Grapalat" w:hAnsi="GHEA Grapalat" w:cs="Sylfaen"/>
          <w:lang w:val="es-ES"/>
        </w:rPr>
        <w:lastRenderedPageBreak/>
        <w:tab/>
        <w:t xml:space="preserve">      </w:t>
      </w:r>
      <w:r w:rsidR="00DD5F4F" w:rsidRPr="00D6668D">
        <w:rPr>
          <w:rFonts w:ascii="GHEA Grapalat" w:hAnsi="GHEA Grapalat" w:cs="Sylfaen"/>
          <w:lang w:val="es-ES"/>
        </w:rPr>
        <w:t xml:space="preserve">2017թ-ի հունվար-հուլիս ամիսներին միջին գնաճը կազմել է 0.5 </w:t>
      </w:r>
      <w:r w:rsidR="00DE52A6">
        <w:rPr>
          <w:rFonts w:ascii="GHEA Grapalat" w:hAnsi="GHEA Grapalat" w:cs="Sylfaen"/>
          <w:lang w:val="es-ES"/>
        </w:rPr>
        <w:t>%</w:t>
      </w:r>
      <w:r w:rsidR="00DD5F4F" w:rsidRPr="00D6668D">
        <w:rPr>
          <w:rFonts w:ascii="GHEA Grapalat" w:hAnsi="GHEA Grapalat" w:cs="Sylfaen"/>
          <w:lang w:val="es-ES"/>
        </w:rPr>
        <w:t xml:space="preserve">, իսկ 12 ամսյա գնաճը հուլիսին՝ 0.9 </w:t>
      </w:r>
      <w:r w:rsidR="00DE52A6">
        <w:rPr>
          <w:rFonts w:ascii="GHEA Grapalat" w:hAnsi="GHEA Grapalat" w:cs="Sylfaen"/>
          <w:lang w:val="es-ES"/>
        </w:rPr>
        <w:t>%</w:t>
      </w:r>
      <w:r w:rsidR="00DD5F4F" w:rsidRPr="00D6668D">
        <w:rPr>
          <w:rFonts w:ascii="GHEA Grapalat" w:hAnsi="GHEA Grapalat" w:cs="Sylfaen"/>
          <w:lang w:val="es-ES"/>
        </w:rPr>
        <w:t xml:space="preserve">: </w:t>
      </w:r>
    </w:p>
    <w:p w:rsidR="00DD5F4F" w:rsidRPr="00D6668D" w:rsidRDefault="00DD5F4F" w:rsidP="00DD5F4F">
      <w:pPr>
        <w:tabs>
          <w:tab w:val="right" w:pos="8640"/>
        </w:tabs>
        <w:ind w:firstLine="450"/>
        <w:jc w:val="both"/>
        <w:rPr>
          <w:rFonts w:ascii="GHEA Grapalat" w:hAnsi="GHEA Grapalat"/>
          <w:b/>
          <w:lang w:val="es-ES"/>
        </w:rPr>
      </w:pPr>
      <w:r w:rsidRPr="00D6668D">
        <w:rPr>
          <w:rFonts w:ascii="GHEA Grapalat" w:hAnsi="GHEA Grapalat" w:cs="Sylfaen"/>
          <w:lang w:val="es-ES"/>
        </w:rPr>
        <w:t xml:space="preserve">2017 </w:t>
      </w:r>
      <w:r w:rsidR="00264737">
        <w:rPr>
          <w:rFonts w:ascii="GHEA Grapalat" w:hAnsi="GHEA Grapalat" w:cs="Sylfaen"/>
        </w:rPr>
        <w:t>թ.</w:t>
      </w:r>
      <w:r w:rsidRPr="00D6668D">
        <w:rPr>
          <w:rFonts w:ascii="GHEA Grapalat" w:hAnsi="GHEA Grapalat" w:cs="Sylfaen"/>
          <w:lang w:val="es-ES"/>
        </w:rPr>
        <w:t xml:space="preserve"> </w:t>
      </w:r>
      <w:r w:rsidRPr="00D6668D">
        <w:rPr>
          <w:rFonts w:ascii="GHEA Grapalat" w:hAnsi="GHEA Grapalat" w:cs="Sylfaen"/>
        </w:rPr>
        <w:t>մինչև</w:t>
      </w:r>
      <w:r w:rsidRPr="00D6668D">
        <w:rPr>
          <w:rFonts w:ascii="GHEA Grapalat" w:hAnsi="GHEA Grapalat" w:cs="Sylfaen"/>
          <w:lang w:val="es-ES"/>
        </w:rPr>
        <w:t xml:space="preserve"> </w:t>
      </w:r>
      <w:r w:rsidRPr="00D6668D">
        <w:rPr>
          <w:rFonts w:ascii="GHEA Grapalat" w:hAnsi="GHEA Grapalat" w:cs="Sylfaen"/>
        </w:rPr>
        <w:t>տարեվերջ</w:t>
      </w:r>
      <w:r w:rsidRPr="00D6668D">
        <w:rPr>
          <w:rFonts w:ascii="GHEA Grapalat" w:hAnsi="GHEA Grapalat" w:cs="Sylfaen"/>
          <w:lang w:val="es-ES"/>
        </w:rPr>
        <w:t xml:space="preserve"> </w:t>
      </w:r>
      <w:r w:rsidRPr="00D6668D">
        <w:rPr>
          <w:rFonts w:ascii="GHEA Grapalat" w:hAnsi="GHEA Grapalat" w:cs="Sylfaen"/>
        </w:rPr>
        <w:t>գնաճը</w:t>
      </w:r>
      <w:r w:rsidRPr="00D6668D">
        <w:rPr>
          <w:rFonts w:ascii="GHEA Grapalat" w:hAnsi="GHEA Grapalat" w:cs="Sylfaen"/>
          <w:lang w:val="es-ES"/>
        </w:rPr>
        <w:t xml:space="preserve"> </w:t>
      </w:r>
      <w:r w:rsidRPr="00D6668D">
        <w:rPr>
          <w:rFonts w:ascii="GHEA Grapalat" w:hAnsi="GHEA Grapalat" w:cs="Sylfaen"/>
        </w:rPr>
        <w:t>կշարունակվի</w:t>
      </w:r>
      <w:r w:rsidRPr="00D6668D">
        <w:rPr>
          <w:rFonts w:ascii="GHEA Grapalat" w:hAnsi="GHEA Grapalat" w:cs="Sylfaen"/>
          <w:lang w:val="es-ES"/>
        </w:rPr>
        <w:t xml:space="preserve"> </w:t>
      </w:r>
      <w:r w:rsidRPr="00D6668D">
        <w:rPr>
          <w:rFonts w:ascii="GHEA Grapalat" w:hAnsi="GHEA Grapalat" w:cs="Sylfaen"/>
        </w:rPr>
        <w:t>ընդլայնվել՝</w:t>
      </w:r>
      <w:r w:rsidRPr="00D6668D">
        <w:rPr>
          <w:rFonts w:ascii="GHEA Grapalat" w:hAnsi="GHEA Grapalat" w:cs="Sylfaen"/>
          <w:lang w:val="es-ES"/>
        </w:rPr>
        <w:t xml:space="preserve"> </w:t>
      </w:r>
      <w:r w:rsidRPr="00D6668D">
        <w:rPr>
          <w:rFonts w:ascii="GHEA Grapalat" w:hAnsi="GHEA Grapalat" w:cs="Sylfaen"/>
        </w:rPr>
        <w:t>ձևավորվելով</w:t>
      </w:r>
      <w:r w:rsidRPr="00D6668D">
        <w:rPr>
          <w:rFonts w:ascii="GHEA Grapalat" w:hAnsi="GHEA Grapalat" w:cs="Sylfaen"/>
          <w:lang w:val="es-ES"/>
        </w:rPr>
        <w:t xml:space="preserve"> </w:t>
      </w:r>
      <w:r w:rsidRPr="00D6668D">
        <w:rPr>
          <w:rFonts w:ascii="GHEA Grapalat" w:hAnsi="GHEA Grapalat" w:cs="Sylfaen"/>
        </w:rPr>
        <w:t>տատանման</w:t>
      </w:r>
      <w:r w:rsidRPr="00D6668D">
        <w:rPr>
          <w:rFonts w:ascii="GHEA Grapalat" w:hAnsi="GHEA Grapalat" w:cs="Sylfaen"/>
          <w:lang w:val="es-ES"/>
        </w:rPr>
        <w:t xml:space="preserve"> </w:t>
      </w:r>
      <w:r w:rsidRPr="00D6668D">
        <w:rPr>
          <w:rFonts w:ascii="GHEA Grapalat" w:hAnsi="GHEA Grapalat" w:cs="Sylfaen"/>
        </w:rPr>
        <w:t>թույլատրելի</w:t>
      </w:r>
      <w:r w:rsidRPr="00D6668D">
        <w:rPr>
          <w:rFonts w:ascii="GHEA Grapalat" w:hAnsi="GHEA Grapalat" w:cs="Sylfaen"/>
          <w:lang w:val="es-ES"/>
        </w:rPr>
        <w:t xml:space="preserve"> </w:t>
      </w:r>
      <w:r w:rsidRPr="00D6668D">
        <w:rPr>
          <w:rFonts w:ascii="GHEA Grapalat" w:hAnsi="GHEA Grapalat" w:cs="Sylfaen"/>
        </w:rPr>
        <w:t>միջակայքի</w:t>
      </w:r>
      <w:r w:rsidRPr="00D6668D">
        <w:rPr>
          <w:rFonts w:ascii="GHEA Grapalat" w:hAnsi="GHEA Grapalat" w:cs="Sylfaen"/>
          <w:lang w:val="es-ES"/>
        </w:rPr>
        <w:t xml:space="preserve"> </w:t>
      </w:r>
      <w:r w:rsidRPr="00D6668D">
        <w:rPr>
          <w:rFonts w:ascii="GHEA Grapalat" w:hAnsi="GHEA Grapalat" w:cs="Sylfaen"/>
        </w:rPr>
        <w:t>ստորին</w:t>
      </w:r>
      <w:r w:rsidRPr="00D6668D">
        <w:rPr>
          <w:rFonts w:ascii="GHEA Grapalat" w:hAnsi="GHEA Grapalat" w:cs="Sylfaen"/>
          <w:lang w:val="es-ES"/>
        </w:rPr>
        <w:t xml:space="preserve"> </w:t>
      </w:r>
      <w:r w:rsidRPr="00D6668D">
        <w:rPr>
          <w:rFonts w:ascii="GHEA Grapalat" w:hAnsi="GHEA Grapalat" w:cs="Sylfaen"/>
        </w:rPr>
        <w:t>հատվածում</w:t>
      </w:r>
      <w:r w:rsidRPr="00D6668D">
        <w:rPr>
          <w:rFonts w:ascii="GHEA Grapalat" w:hAnsi="GHEA Grapalat" w:cs="Sylfaen"/>
          <w:lang w:val="es-ES"/>
        </w:rPr>
        <w:t xml:space="preserve">, </w:t>
      </w:r>
      <w:r w:rsidRPr="00D6668D">
        <w:rPr>
          <w:rFonts w:ascii="GHEA Grapalat" w:hAnsi="GHEA Grapalat" w:cs="Sylfaen"/>
        </w:rPr>
        <w:t>իսկ</w:t>
      </w:r>
      <w:r w:rsidRPr="00D6668D">
        <w:rPr>
          <w:rFonts w:ascii="GHEA Grapalat" w:hAnsi="GHEA Grapalat" w:cs="Sylfaen"/>
          <w:lang w:val="es-ES"/>
        </w:rPr>
        <w:t xml:space="preserve"> </w:t>
      </w:r>
      <w:r w:rsidRPr="00D6668D">
        <w:rPr>
          <w:rFonts w:ascii="GHEA Grapalat" w:hAnsi="GHEA Grapalat" w:cs="Sylfaen"/>
        </w:rPr>
        <w:t>միջնաժամկետ</w:t>
      </w:r>
      <w:r w:rsidRPr="00D6668D">
        <w:rPr>
          <w:rFonts w:ascii="GHEA Grapalat" w:hAnsi="GHEA Grapalat" w:cs="Sylfaen"/>
          <w:lang w:val="es-ES"/>
        </w:rPr>
        <w:t xml:space="preserve"> </w:t>
      </w:r>
      <w:r w:rsidRPr="00D6668D">
        <w:rPr>
          <w:rFonts w:ascii="GHEA Grapalat" w:hAnsi="GHEA Grapalat" w:cs="Sylfaen"/>
        </w:rPr>
        <w:t>հատվածում</w:t>
      </w:r>
      <w:r w:rsidRPr="00D6668D">
        <w:rPr>
          <w:rFonts w:ascii="GHEA Grapalat" w:hAnsi="GHEA Grapalat" w:cs="Sylfaen"/>
          <w:lang w:val="es-ES"/>
        </w:rPr>
        <w:t xml:space="preserve"> </w:t>
      </w:r>
      <w:r w:rsidRPr="00D6668D">
        <w:rPr>
          <w:rFonts w:ascii="GHEA Grapalat" w:hAnsi="GHEA Grapalat" w:cs="Sylfaen"/>
        </w:rPr>
        <w:t>կկայունանա</w:t>
      </w:r>
      <w:r w:rsidRPr="00D6668D">
        <w:rPr>
          <w:rFonts w:ascii="GHEA Grapalat" w:hAnsi="GHEA Grapalat" w:cs="Sylfaen"/>
          <w:lang w:val="es-ES"/>
        </w:rPr>
        <w:t xml:space="preserve"> </w:t>
      </w:r>
      <w:r w:rsidRPr="00D6668D">
        <w:rPr>
          <w:rFonts w:ascii="GHEA Grapalat" w:hAnsi="GHEA Grapalat" w:cs="Sylfaen"/>
        </w:rPr>
        <w:t>նպատակային</w:t>
      </w:r>
      <w:r w:rsidRPr="00D6668D">
        <w:rPr>
          <w:rFonts w:ascii="GHEA Grapalat" w:hAnsi="GHEA Grapalat" w:cs="Sylfaen"/>
          <w:lang w:val="es-ES"/>
        </w:rPr>
        <w:t xml:space="preserve"> </w:t>
      </w:r>
      <w:r w:rsidRPr="00D6668D">
        <w:rPr>
          <w:rFonts w:ascii="GHEA Grapalat" w:hAnsi="GHEA Grapalat" w:cs="Sylfaen"/>
        </w:rPr>
        <w:t>ցուցանիշի</w:t>
      </w:r>
      <w:r w:rsidRPr="00D6668D">
        <w:rPr>
          <w:rFonts w:ascii="GHEA Grapalat" w:hAnsi="GHEA Grapalat" w:cs="Sylfaen"/>
          <w:lang w:val="es-ES"/>
        </w:rPr>
        <w:t xml:space="preserve"> </w:t>
      </w:r>
      <w:r w:rsidRPr="00D6668D">
        <w:rPr>
          <w:rFonts w:ascii="GHEA Grapalat" w:hAnsi="GHEA Grapalat" w:cs="Sylfaen"/>
        </w:rPr>
        <w:t>շուրջ</w:t>
      </w:r>
      <w:r w:rsidRPr="00D6668D">
        <w:rPr>
          <w:rFonts w:ascii="GHEA Grapalat" w:hAnsi="GHEA Grapalat"/>
          <w:b/>
          <w:lang w:val="es-ES"/>
        </w:rPr>
        <w:t>:</w:t>
      </w:r>
      <w:r w:rsidRPr="00D6668D">
        <w:rPr>
          <w:rFonts w:ascii="GHEA Grapalat" w:hAnsi="GHEA Grapalat"/>
          <w:vertAlign w:val="superscript"/>
          <w:lang w:val="es-ES"/>
        </w:rPr>
        <w:t xml:space="preserve"> </w:t>
      </w:r>
    </w:p>
    <w:p w:rsidR="00DD5F4F" w:rsidRPr="00D6668D" w:rsidRDefault="00DD5F4F" w:rsidP="00DD5F4F">
      <w:pPr>
        <w:ind w:firstLine="450"/>
        <w:jc w:val="both"/>
        <w:rPr>
          <w:rFonts w:ascii="GHEA Grapalat" w:hAnsi="GHEA Grapalat" w:cs="Sylfaen"/>
          <w:lang w:val="hy-AM"/>
        </w:rPr>
      </w:pPr>
      <w:r w:rsidRPr="00D6668D">
        <w:rPr>
          <w:rFonts w:ascii="GHEA Grapalat" w:hAnsi="GHEA Grapalat" w:cs="Sylfaen"/>
          <w:b/>
          <w:i/>
          <w:lang w:val="hy-AM"/>
        </w:rPr>
        <w:t xml:space="preserve"> ՀՆԱ դեֆլյատոր</w:t>
      </w:r>
      <w:r w:rsidR="00D87068">
        <w:rPr>
          <w:rFonts w:ascii="GHEA Grapalat" w:hAnsi="GHEA Grapalat" w:cs="Sylfaen"/>
          <w:b/>
          <w:i/>
        </w:rPr>
        <w:t>.</w:t>
      </w:r>
      <w:r w:rsidRPr="00D6668D">
        <w:rPr>
          <w:rFonts w:ascii="GHEA Grapalat" w:hAnsi="GHEA Grapalat" w:cs="Sylfaen"/>
          <w:i/>
          <w:lang w:val="hy-AM"/>
        </w:rPr>
        <w:t xml:space="preserve"> </w:t>
      </w:r>
      <w:r w:rsidRPr="00D6668D">
        <w:rPr>
          <w:rFonts w:ascii="GHEA Grapalat" w:hAnsi="GHEA Grapalat" w:cs="Sylfaen"/>
        </w:rPr>
        <w:t>2016</w:t>
      </w:r>
      <w:r w:rsidRPr="00D6668D">
        <w:rPr>
          <w:rFonts w:ascii="GHEA Grapalat" w:hAnsi="GHEA Grapalat" w:cs="Sylfaen"/>
          <w:lang w:val="hy-AM"/>
        </w:rPr>
        <w:t xml:space="preserve"> </w:t>
      </w:r>
      <w:r w:rsidR="00264737">
        <w:rPr>
          <w:rFonts w:ascii="GHEA Grapalat" w:hAnsi="GHEA Grapalat" w:cs="Sylfaen"/>
          <w:lang w:val="hy-AM"/>
        </w:rPr>
        <w:t>թ.</w:t>
      </w:r>
      <w:r w:rsidRPr="00D6668D">
        <w:rPr>
          <w:rFonts w:ascii="GHEA Grapalat" w:hAnsi="GHEA Grapalat" w:cs="Sylfaen"/>
          <w:lang w:val="hy-AM"/>
        </w:rPr>
        <w:t xml:space="preserve"> ՀՆԱ ինդեքս դեֆլյատորի աճը կազմել է </w:t>
      </w:r>
      <w:r w:rsidRPr="00D6668D">
        <w:rPr>
          <w:rFonts w:ascii="GHEA Grapalat" w:hAnsi="GHEA Grapalat" w:cs="Sylfaen"/>
        </w:rPr>
        <w:t>0.5</w:t>
      </w:r>
      <w:r w:rsidRPr="00D6668D">
        <w:rPr>
          <w:rFonts w:ascii="GHEA Grapalat" w:hAnsi="GHEA Grapalat" w:cs="Sylfaen"/>
          <w:lang w:val="hy-AM"/>
        </w:rPr>
        <w:t xml:space="preserve">%: ՀՆԱ դեֆլյատորի աճին հիմնականում նպաստել է ծառայությունների դեֆլյատորի աճը: </w:t>
      </w:r>
    </w:p>
    <w:p w:rsidR="00DD5F4F" w:rsidRPr="00D6668D" w:rsidRDefault="00DD5F4F" w:rsidP="00DD5F4F">
      <w:pPr>
        <w:ind w:firstLine="450"/>
        <w:jc w:val="both"/>
        <w:rPr>
          <w:rFonts w:ascii="GHEA Grapalat" w:hAnsi="GHEA Grapalat" w:cs="Sylfaen"/>
          <w:lang w:val="hy-AM"/>
        </w:rPr>
      </w:pPr>
      <w:r w:rsidRPr="00D6668D">
        <w:rPr>
          <w:rFonts w:ascii="GHEA Grapalat" w:hAnsi="GHEA Grapalat" w:cs="Sylfaen"/>
          <w:lang w:val="hy-AM"/>
        </w:rPr>
        <w:t xml:space="preserve">2017 </w:t>
      </w:r>
      <w:r w:rsidR="00264737">
        <w:rPr>
          <w:rFonts w:ascii="GHEA Grapalat" w:hAnsi="GHEA Grapalat" w:cs="Sylfaen"/>
          <w:lang w:val="hy-AM"/>
        </w:rPr>
        <w:t>թ.</w:t>
      </w:r>
      <w:r w:rsidRPr="00D6668D">
        <w:rPr>
          <w:rFonts w:ascii="GHEA Grapalat" w:hAnsi="GHEA Grapalat" w:cs="Arial"/>
          <w:lang w:val="hy-AM"/>
        </w:rPr>
        <w:t xml:space="preserve"> </w:t>
      </w:r>
      <w:r w:rsidRPr="00D6668D">
        <w:rPr>
          <w:rFonts w:ascii="GHEA Grapalat" w:hAnsi="GHEA Grapalat" w:cs="Sylfaen"/>
          <w:lang w:val="hy-AM"/>
        </w:rPr>
        <w:t>վեց</w:t>
      </w:r>
      <w:r w:rsidRPr="00D6668D">
        <w:rPr>
          <w:rFonts w:ascii="GHEA Grapalat" w:hAnsi="GHEA Grapalat" w:cs="Arial"/>
          <w:lang w:val="hy-AM"/>
        </w:rPr>
        <w:t xml:space="preserve"> </w:t>
      </w:r>
      <w:r w:rsidRPr="00D6668D">
        <w:rPr>
          <w:rFonts w:ascii="GHEA Grapalat" w:hAnsi="GHEA Grapalat" w:cs="Sylfaen"/>
          <w:lang w:val="hy-AM"/>
        </w:rPr>
        <w:t>ամիսների</w:t>
      </w:r>
      <w:r w:rsidRPr="00D6668D">
        <w:rPr>
          <w:rFonts w:ascii="GHEA Grapalat" w:hAnsi="GHEA Grapalat" w:cs="Arial"/>
          <w:lang w:val="hy-AM"/>
        </w:rPr>
        <w:t xml:space="preserve"> </w:t>
      </w:r>
      <w:r w:rsidRPr="00D6668D">
        <w:rPr>
          <w:rFonts w:ascii="GHEA Grapalat" w:hAnsi="GHEA Grapalat" w:cs="Sylfaen"/>
          <w:lang w:val="hy-AM"/>
        </w:rPr>
        <w:t>տվյալներով ՀՆԱ</w:t>
      </w:r>
      <w:r w:rsidRPr="00D6668D">
        <w:rPr>
          <w:rFonts w:ascii="GHEA Grapalat" w:hAnsi="GHEA Grapalat" w:cs="Arial"/>
          <w:lang w:val="hy-AM"/>
        </w:rPr>
        <w:t xml:space="preserve"> </w:t>
      </w:r>
      <w:r w:rsidRPr="00D6668D">
        <w:rPr>
          <w:rFonts w:ascii="GHEA Grapalat" w:hAnsi="GHEA Grapalat" w:cs="Sylfaen"/>
          <w:lang w:val="hy-AM"/>
        </w:rPr>
        <w:t>դեֆլյատորը</w:t>
      </w:r>
      <w:r w:rsidRPr="00D6668D">
        <w:rPr>
          <w:rFonts w:ascii="GHEA Grapalat" w:hAnsi="GHEA Grapalat" w:cs="Arial"/>
          <w:lang w:val="hy-AM"/>
        </w:rPr>
        <w:t xml:space="preserve"> </w:t>
      </w:r>
      <w:r w:rsidRPr="00D6668D">
        <w:rPr>
          <w:rFonts w:ascii="GHEA Grapalat" w:hAnsi="GHEA Grapalat" w:cs="Sylfaen"/>
          <w:lang w:val="hy-AM"/>
        </w:rPr>
        <w:t>աճել է 0.8%-ով</w:t>
      </w:r>
      <w:r w:rsidRPr="00D6668D">
        <w:rPr>
          <w:rFonts w:ascii="GHEA Grapalat" w:hAnsi="GHEA Grapalat" w:cs="Arial"/>
          <w:lang w:val="hy-AM"/>
        </w:rPr>
        <w:t>:</w:t>
      </w:r>
      <w:r w:rsidRPr="00D6668D">
        <w:rPr>
          <w:rFonts w:ascii="GHEA Grapalat" w:hAnsi="GHEA Grapalat" w:cs="Sylfaen"/>
          <w:lang w:val="hy-AM"/>
        </w:rPr>
        <w:t xml:space="preserve"> </w:t>
      </w:r>
      <w:r w:rsidR="00DE52A6">
        <w:rPr>
          <w:rFonts w:ascii="GHEA Grapalat" w:hAnsi="GHEA Grapalat" w:cs="Sylfaen"/>
        </w:rPr>
        <w:t>Տ</w:t>
      </w:r>
      <w:r w:rsidRPr="00D6668D">
        <w:rPr>
          <w:rFonts w:ascii="GHEA Grapalat" w:hAnsi="GHEA Grapalat" w:cs="Sylfaen"/>
          <w:lang w:val="hy-AM"/>
        </w:rPr>
        <w:t>արեվերջ</w:t>
      </w:r>
      <w:r w:rsidR="00DE52A6">
        <w:rPr>
          <w:rFonts w:ascii="GHEA Grapalat" w:hAnsi="GHEA Grapalat" w:cs="Sylfaen"/>
        </w:rPr>
        <w:t>ին</w:t>
      </w:r>
      <w:r w:rsidRPr="00D6668D">
        <w:rPr>
          <w:rFonts w:ascii="GHEA Grapalat" w:hAnsi="GHEA Grapalat" w:cs="Sylfaen"/>
          <w:lang w:val="hy-AM"/>
        </w:rPr>
        <w:t xml:space="preserve">, կանխատեսվում է ՀՆԱ դեֆլյատորի 2.1% աճ, իսկ 2018 </w:t>
      </w:r>
      <w:r w:rsidR="00264737">
        <w:rPr>
          <w:rFonts w:ascii="GHEA Grapalat" w:hAnsi="GHEA Grapalat" w:cs="Sylfaen"/>
          <w:lang w:val="hy-AM"/>
        </w:rPr>
        <w:t>թ.</w:t>
      </w:r>
      <w:r w:rsidRPr="00D6668D">
        <w:rPr>
          <w:rFonts w:ascii="GHEA Grapalat" w:hAnsi="GHEA Grapalat" w:cs="Sylfaen"/>
          <w:lang w:val="hy-AM"/>
        </w:rPr>
        <w:t xml:space="preserve"> այն կկազ</w:t>
      </w:r>
      <w:r w:rsidRPr="00D6668D">
        <w:rPr>
          <w:rFonts w:ascii="GHEA Grapalat" w:hAnsi="GHEA Grapalat" w:cs="Sylfaen"/>
          <w:lang w:val="hy-AM"/>
        </w:rPr>
        <w:softHyphen/>
        <w:t>մի շուրջ 3.5%:</w:t>
      </w:r>
    </w:p>
    <w:p w:rsidR="00DD5F4F" w:rsidRPr="00D87068" w:rsidRDefault="00DD5F4F" w:rsidP="00DD5F4F">
      <w:pPr>
        <w:ind w:firstLine="450"/>
        <w:rPr>
          <w:rFonts w:ascii="GHEA Grapalat" w:hAnsi="GHEA Grapalat"/>
          <w:sz w:val="6"/>
          <w:szCs w:val="6"/>
          <w:lang w:val="hy-AM"/>
        </w:rPr>
      </w:pPr>
    </w:p>
    <w:p w:rsidR="00DD5F4F" w:rsidRPr="00C95CF1" w:rsidRDefault="00DD5F4F" w:rsidP="00C95CF1">
      <w:pPr>
        <w:spacing w:after="240"/>
        <w:ind w:firstLine="450"/>
        <w:rPr>
          <w:rFonts w:ascii="GHEA Grapalat" w:hAnsi="GHEA Grapalat" w:cs="Sylfaen"/>
          <w:u w:val="single"/>
          <w:lang w:val="hy-AM"/>
        </w:rPr>
      </w:pPr>
      <w:r w:rsidRPr="00C95CF1">
        <w:rPr>
          <w:rFonts w:ascii="GHEA Grapalat" w:hAnsi="GHEA Grapalat" w:cs="Sylfaen"/>
          <w:u w:val="single"/>
          <w:lang w:val="hy-AM"/>
        </w:rPr>
        <w:t>Ֆինանսական</w:t>
      </w:r>
      <w:r w:rsidRPr="00C95CF1">
        <w:rPr>
          <w:rFonts w:ascii="GHEA Grapalat" w:hAnsi="GHEA Grapalat"/>
          <w:u w:val="single"/>
          <w:lang w:val="hy-AM"/>
        </w:rPr>
        <w:t xml:space="preserve"> </w:t>
      </w:r>
      <w:r w:rsidRPr="00C95CF1">
        <w:rPr>
          <w:rFonts w:ascii="GHEA Grapalat" w:hAnsi="GHEA Grapalat" w:cs="Sylfaen"/>
          <w:u w:val="single"/>
          <w:lang w:val="hy-AM"/>
        </w:rPr>
        <w:t>շուկա</w:t>
      </w:r>
    </w:p>
    <w:p w:rsidR="00760643" w:rsidRDefault="00DD5F4F" w:rsidP="00DD5F4F">
      <w:pPr>
        <w:pStyle w:val="BodyText"/>
        <w:ind w:firstLine="450"/>
        <w:rPr>
          <w:rFonts w:ascii="GHEA Grapalat" w:hAnsi="GHEA Grapalat" w:cs="Sylfaen"/>
          <w:szCs w:val="24"/>
          <w:lang w:val="it-IT"/>
        </w:rPr>
      </w:pPr>
      <w:r w:rsidRPr="00760643">
        <w:rPr>
          <w:rFonts w:ascii="GHEA Grapalat" w:hAnsi="GHEA Grapalat" w:cs="Sylfaen"/>
          <w:szCs w:val="24"/>
        </w:rPr>
        <w:t xml:space="preserve">2016 </w:t>
      </w:r>
      <w:r w:rsidR="00264737">
        <w:rPr>
          <w:rFonts w:ascii="GHEA Grapalat" w:hAnsi="GHEA Grapalat" w:cs="Sylfaen"/>
          <w:szCs w:val="24"/>
        </w:rPr>
        <w:t>թ.</w:t>
      </w:r>
      <w:r w:rsidRPr="00760643">
        <w:rPr>
          <w:rFonts w:ascii="GHEA Grapalat" w:hAnsi="GHEA Grapalat" w:cs="Sylfaen"/>
          <w:szCs w:val="24"/>
        </w:rPr>
        <w:t xml:space="preserve"> </w:t>
      </w:r>
      <w:r w:rsidRPr="00760643">
        <w:rPr>
          <w:rFonts w:ascii="GHEA Grapalat" w:hAnsi="GHEA Grapalat" w:cs="Sylfaen"/>
          <w:i/>
          <w:szCs w:val="24"/>
        </w:rPr>
        <w:t>փողի բազան</w:t>
      </w:r>
      <w:r w:rsidRPr="00760643">
        <w:rPr>
          <w:rFonts w:ascii="GHEA Grapalat" w:hAnsi="GHEA Grapalat" w:cs="Sylfaen"/>
          <w:szCs w:val="24"/>
        </w:rPr>
        <w:t xml:space="preserve"> աճել  է 13.1%-ով: Ընդ որում` ԿԲ-ից դուրս կանխիկ դրամը աճել է 10.1</w:t>
      </w:r>
      <w:r w:rsidR="00760643">
        <w:rPr>
          <w:rFonts w:ascii="GHEA Grapalat" w:hAnsi="GHEA Grapalat" w:cs="Sylfaen"/>
          <w:szCs w:val="24"/>
          <w:lang w:val="it-IT"/>
        </w:rPr>
        <w:t>%-ով</w:t>
      </w:r>
      <w:r w:rsidRPr="00760643">
        <w:rPr>
          <w:rFonts w:ascii="GHEA Grapalat" w:hAnsi="GHEA Grapalat" w:cs="Sylfaen"/>
          <w:szCs w:val="24"/>
        </w:rPr>
        <w:t>, իսկ արտարժույթով հաշիվներն աճել 40</w:t>
      </w:r>
      <w:r w:rsidR="00760643">
        <w:rPr>
          <w:rFonts w:ascii="GHEA Grapalat" w:hAnsi="GHEA Grapalat" w:cs="Sylfaen"/>
          <w:szCs w:val="24"/>
          <w:lang w:val="it-IT"/>
        </w:rPr>
        <w:t>%-ով:</w:t>
      </w:r>
    </w:p>
    <w:p w:rsidR="00DD5F4F" w:rsidRPr="00760643" w:rsidRDefault="00DD5F4F" w:rsidP="00DD5F4F">
      <w:pPr>
        <w:pStyle w:val="BodyText"/>
        <w:ind w:firstLine="450"/>
        <w:rPr>
          <w:rFonts w:ascii="GHEA Grapalat" w:hAnsi="GHEA Grapalat" w:cs="Sylfaen"/>
          <w:szCs w:val="24"/>
        </w:rPr>
      </w:pPr>
      <w:r w:rsidRPr="00760643">
        <w:rPr>
          <w:rFonts w:ascii="GHEA Grapalat" w:hAnsi="GHEA Grapalat" w:cs="Sylfaen"/>
          <w:szCs w:val="24"/>
        </w:rPr>
        <w:t>2017թ-ի հուլիսին փողի բազայի 12 ամսյա աճը կազմել է 14.3%, ընդ որում՝ արտարժույթով թղթակցային հաշիվներն աճել են 58.6%-ով, ԿԲ-ից դուրս կանխիկ դրամը 15.1%-ով, իսկ դրամով թղթակցային հաշիվները նվազել են 6.4%-ով</w:t>
      </w:r>
      <w:r w:rsidR="00DE52A6">
        <w:rPr>
          <w:rFonts w:ascii="GHEA Grapalat" w:hAnsi="GHEA Grapalat" w:cs="Sylfaen"/>
          <w:szCs w:val="24"/>
          <w:lang w:val="en-US"/>
        </w:rPr>
        <w:t xml:space="preserve"> </w:t>
      </w:r>
      <w:r w:rsidRPr="00760643">
        <w:rPr>
          <w:rFonts w:ascii="GHEA Grapalat" w:hAnsi="GHEA Grapalat" w:cs="Sylfaen"/>
          <w:szCs w:val="24"/>
        </w:rPr>
        <w:t>(նպաստումերն աճին համապատասխանաբար 8</w:t>
      </w:r>
      <w:r w:rsidR="00DE52A6">
        <w:rPr>
          <w:rFonts w:ascii="GHEA Grapalat" w:hAnsi="GHEA Grapalat" w:cs="Sylfaen"/>
          <w:szCs w:val="24"/>
          <w:lang w:val="en-US"/>
        </w:rPr>
        <w:t xml:space="preserve"> </w:t>
      </w:r>
      <w:r w:rsidR="00DE52A6">
        <w:rPr>
          <w:rFonts w:ascii="GHEA Grapalat" w:hAnsi="GHEA Grapalat" w:cs="Sylfaen"/>
          <w:szCs w:val="24"/>
        </w:rPr>
        <w:t>%</w:t>
      </w:r>
      <w:r w:rsidR="00DE52A6">
        <w:rPr>
          <w:rFonts w:ascii="GHEA Grapalat" w:hAnsi="GHEA Grapalat" w:cs="Sylfaen"/>
          <w:szCs w:val="24"/>
          <w:lang w:val="en-US"/>
        </w:rPr>
        <w:t>-</w:t>
      </w:r>
      <w:r w:rsidR="00DE52A6" w:rsidRPr="00760643">
        <w:rPr>
          <w:rFonts w:ascii="GHEA Grapalat" w:hAnsi="GHEA Grapalat" w:cs="Sylfaen"/>
          <w:szCs w:val="24"/>
        </w:rPr>
        <w:t>ային կետ</w:t>
      </w:r>
      <w:r w:rsidRPr="00760643">
        <w:rPr>
          <w:rFonts w:ascii="GHEA Grapalat" w:hAnsi="GHEA Grapalat" w:cs="Sylfaen"/>
          <w:szCs w:val="24"/>
        </w:rPr>
        <w:t>, 7.3</w:t>
      </w:r>
      <w:r w:rsidR="00DE52A6">
        <w:rPr>
          <w:rFonts w:ascii="GHEA Grapalat" w:hAnsi="GHEA Grapalat" w:cs="Sylfaen"/>
          <w:szCs w:val="24"/>
          <w:lang w:val="en-US"/>
        </w:rPr>
        <w:t xml:space="preserve"> </w:t>
      </w:r>
      <w:r w:rsidR="00DE52A6">
        <w:rPr>
          <w:rFonts w:ascii="GHEA Grapalat" w:hAnsi="GHEA Grapalat" w:cs="Sylfaen"/>
          <w:szCs w:val="24"/>
        </w:rPr>
        <w:t>%</w:t>
      </w:r>
      <w:r w:rsidR="00DE52A6">
        <w:rPr>
          <w:rFonts w:ascii="GHEA Grapalat" w:hAnsi="GHEA Grapalat" w:cs="Sylfaen"/>
          <w:szCs w:val="24"/>
          <w:lang w:val="en-US"/>
        </w:rPr>
        <w:t>-</w:t>
      </w:r>
      <w:r w:rsidR="00DE52A6" w:rsidRPr="00760643">
        <w:rPr>
          <w:rFonts w:ascii="GHEA Grapalat" w:hAnsi="GHEA Grapalat" w:cs="Sylfaen"/>
          <w:szCs w:val="24"/>
        </w:rPr>
        <w:t>ային կետ</w:t>
      </w:r>
      <w:r w:rsidRPr="00760643">
        <w:rPr>
          <w:rFonts w:ascii="GHEA Grapalat" w:hAnsi="GHEA Grapalat" w:cs="Sylfaen"/>
          <w:szCs w:val="24"/>
        </w:rPr>
        <w:t xml:space="preserve"> և -2.4 </w:t>
      </w:r>
      <w:r w:rsidR="00DE52A6">
        <w:rPr>
          <w:rFonts w:ascii="GHEA Grapalat" w:hAnsi="GHEA Grapalat" w:cs="Sylfaen"/>
          <w:szCs w:val="24"/>
        </w:rPr>
        <w:t>%</w:t>
      </w:r>
      <w:r w:rsidR="00DE52A6">
        <w:rPr>
          <w:rFonts w:ascii="GHEA Grapalat" w:hAnsi="GHEA Grapalat" w:cs="Sylfaen"/>
          <w:szCs w:val="24"/>
          <w:lang w:val="en-US"/>
        </w:rPr>
        <w:t>-</w:t>
      </w:r>
      <w:r w:rsidRPr="00760643">
        <w:rPr>
          <w:rFonts w:ascii="GHEA Grapalat" w:hAnsi="GHEA Grapalat" w:cs="Sylfaen"/>
          <w:szCs w:val="24"/>
        </w:rPr>
        <w:t xml:space="preserve">ային կետ):  </w:t>
      </w:r>
    </w:p>
    <w:p w:rsidR="00760643" w:rsidRDefault="00DD5F4F" w:rsidP="00DD5F4F">
      <w:pPr>
        <w:tabs>
          <w:tab w:val="left" w:pos="0"/>
          <w:tab w:val="left" w:pos="900"/>
        </w:tabs>
        <w:ind w:firstLine="450"/>
        <w:jc w:val="both"/>
        <w:rPr>
          <w:rFonts w:ascii="GHEA Grapalat" w:hAnsi="GHEA Grapalat"/>
        </w:rPr>
      </w:pPr>
      <w:r w:rsidRPr="00760643">
        <w:rPr>
          <w:rFonts w:ascii="GHEA Grapalat" w:hAnsi="GHEA Grapalat" w:cs="Sylfaen"/>
          <w:lang w:val="hy-AM"/>
        </w:rPr>
        <w:t xml:space="preserve">2016 </w:t>
      </w:r>
      <w:r w:rsidR="00264737">
        <w:rPr>
          <w:rFonts w:ascii="GHEA Grapalat" w:hAnsi="GHEA Grapalat" w:cs="Sylfaen"/>
          <w:lang w:val="hy-AM"/>
        </w:rPr>
        <w:t>թ.</w:t>
      </w:r>
      <w:r w:rsidRPr="00760643">
        <w:rPr>
          <w:rFonts w:ascii="GHEA Grapalat" w:hAnsi="GHEA Grapalat" w:cs="Sylfaen"/>
          <w:lang w:val="hy-AM"/>
        </w:rPr>
        <w:t xml:space="preserve"> </w:t>
      </w:r>
      <w:r w:rsidRPr="00760643">
        <w:rPr>
          <w:rFonts w:ascii="GHEA Grapalat" w:hAnsi="GHEA Grapalat" w:cs="Sylfaen"/>
          <w:i/>
          <w:lang w:val="hy-AM"/>
        </w:rPr>
        <w:t>փողի զանգվածն</w:t>
      </w:r>
      <w:r w:rsidRPr="00760643">
        <w:rPr>
          <w:rFonts w:ascii="GHEA Grapalat" w:hAnsi="GHEA Grapalat" w:cs="Sylfaen"/>
          <w:lang w:val="hy-AM"/>
        </w:rPr>
        <w:t xml:space="preserve"> աճել է 17.5%-ով: </w:t>
      </w:r>
      <w:r w:rsidRPr="00760643">
        <w:rPr>
          <w:rFonts w:ascii="GHEA Grapalat" w:hAnsi="GHEA Grapalat"/>
          <w:lang w:val="hy-AM"/>
        </w:rPr>
        <w:t>Ընդ որում, զուտ արտաքին ակտիվների աճը կազմել է 31.3%, իսկ զուտ ներքին ակտիվներինը` 11.3%:</w:t>
      </w:r>
      <w:r w:rsidR="00760643">
        <w:rPr>
          <w:rFonts w:ascii="GHEA Grapalat" w:hAnsi="GHEA Grapalat"/>
        </w:rPr>
        <w:t xml:space="preserve"> </w:t>
      </w:r>
      <w:r w:rsidRPr="00760643">
        <w:rPr>
          <w:rFonts w:ascii="GHEA Grapalat" w:hAnsi="GHEA Grapalat"/>
          <w:lang w:val="hy-AM"/>
        </w:rPr>
        <w:t xml:space="preserve">2016 </w:t>
      </w:r>
      <w:r w:rsidR="00264737">
        <w:rPr>
          <w:rFonts w:ascii="GHEA Grapalat" w:hAnsi="GHEA Grapalat"/>
          <w:lang w:val="hy-AM"/>
        </w:rPr>
        <w:t>թ.</w:t>
      </w:r>
      <w:r w:rsidRPr="00760643">
        <w:rPr>
          <w:rFonts w:ascii="GHEA Grapalat" w:hAnsi="GHEA Grapalat"/>
          <w:lang w:val="hy-AM"/>
        </w:rPr>
        <w:t xml:space="preserve"> փողի զանգվածի աճը պայմանավորվել է հիմնականում ՀՀ դրամով ավանդների աճով, որի նպաստումը կազմել է 9 </w:t>
      </w:r>
      <w:r w:rsidR="00DE52A6">
        <w:rPr>
          <w:rFonts w:ascii="GHEA Grapalat" w:hAnsi="GHEA Grapalat"/>
          <w:lang w:val="hy-AM"/>
        </w:rPr>
        <w:t>%</w:t>
      </w:r>
      <w:r w:rsidR="00DE52A6">
        <w:rPr>
          <w:rFonts w:ascii="GHEA Grapalat" w:hAnsi="GHEA Grapalat"/>
        </w:rPr>
        <w:t>-</w:t>
      </w:r>
      <w:r w:rsidRPr="00760643">
        <w:rPr>
          <w:rFonts w:ascii="GHEA Grapalat" w:hAnsi="GHEA Grapalat"/>
          <w:lang w:val="hy-AM"/>
        </w:rPr>
        <w:t xml:space="preserve">ային կետ: </w:t>
      </w:r>
    </w:p>
    <w:p w:rsidR="00DD5F4F" w:rsidRPr="00760643" w:rsidRDefault="00DD5F4F" w:rsidP="00DD5F4F">
      <w:pPr>
        <w:tabs>
          <w:tab w:val="left" w:pos="0"/>
          <w:tab w:val="left" w:pos="900"/>
        </w:tabs>
        <w:ind w:firstLine="450"/>
        <w:jc w:val="both"/>
        <w:rPr>
          <w:rFonts w:ascii="GHEA Grapalat" w:hAnsi="GHEA Grapalat"/>
          <w:lang w:val="hy-AM"/>
        </w:rPr>
      </w:pPr>
      <w:r w:rsidRPr="00760643">
        <w:rPr>
          <w:rFonts w:ascii="GHEA Grapalat" w:hAnsi="GHEA Grapalat"/>
          <w:lang w:val="hy-AM"/>
        </w:rPr>
        <w:t xml:space="preserve">2017թ-ի հուլիսին փողի զանգվածի 12 ամսյա հավելաճի տեմպը կազմել է 17.5 </w:t>
      </w:r>
      <w:r w:rsidR="00DE52A6">
        <w:rPr>
          <w:rFonts w:ascii="GHEA Grapalat" w:hAnsi="GHEA Grapalat"/>
          <w:lang w:val="hy-AM"/>
        </w:rPr>
        <w:t>%</w:t>
      </w:r>
      <w:r w:rsidRPr="00760643">
        <w:rPr>
          <w:rFonts w:ascii="GHEA Grapalat" w:hAnsi="GHEA Grapalat"/>
          <w:lang w:val="hy-AM"/>
        </w:rPr>
        <w:t xml:space="preserve">, և վերջինիս ամենամեծ նպաստումը կրկին ունեցել են դրամով ավանդները՝ 9.8 </w:t>
      </w:r>
      <w:r w:rsidR="00DE52A6">
        <w:rPr>
          <w:rFonts w:ascii="GHEA Grapalat" w:hAnsi="GHEA Grapalat"/>
          <w:lang w:val="hy-AM"/>
        </w:rPr>
        <w:t>%-ային</w:t>
      </w:r>
      <w:r w:rsidRPr="00760643">
        <w:rPr>
          <w:rFonts w:ascii="GHEA Grapalat" w:hAnsi="GHEA Grapalat"/>
          <w:lang w:val="hy-AM"/>
        </w:rPr>
        <w:t xml:space="preserve"> կետ:   </w:t>
      </w:r>
    </w:p>
    <w:p w:rsidR="00DD5F4F" w:rsidRPr="00D6668D" w:rsidRDefault="00DD5F4F" w:rsidP="00DD5F4F">
      <w:pPr>
        <w:tabs>
          <w:tab w:val="left" w:pos="0"/>
          <w:tab w:val="left" w:pos="900"/>
        </w:tabs>
        <w:ind w:firstLine="450"/>
        <w:jc w:val="both"/>
        <w:rPr>
          <w:rFonts w:ascii="GHEA Grapalat" w:hAnsi="GHEA Grapalat"/>
          <w:highlight w:val="yellow"/>
        </w:rPr>
      </w:pPr>
      <w:r w:rsidRPr="00760643">
        <w:rPr>
          <w:rFonts w:ascii="GHEA Grapalat" w:hAnsi="GHEA Grapalat"/>
        </w:rPr>
        <w:t xml:space="preserve">2016 </w:t>
      </w:r>
      <w:r w:rsidR="00264737">
        <w:rPr>
          <w:rFonts w:ascii="GHEA Grapalat" w:hAnsi="GHEA Grapalat"/>
        </w:rPr>
        <w:t>թ.</w:t>
      </w:r>
      <w:r w:rsidRPr="00760643">
        <w:rPr>
          <w:rFonts w:ascii="GHEA Grapalat" w:hAnsi="GHEA Grapalat"/>
        </w:rPr>
        <w:t xml:space="preserve"> </w:t>
      </w:r>
      <w:r w:rsidRPr="00760643">
        <w:rPr>
          <w:rFonts w:ascii="GHEA Grapalat" w:hAnsi="GHEA Grapalat"/>
          <w:i/>
        </w:rPr>
        <w:t>ՀՀ բանկային համակարգի ներգրաված ավանդների ծավալն</w:t>
      </w:r>
      <w:r w:rsidRPr="00760643">
        <w:rPr>
          <w:rFonts w:ascii="GHEA Grapalat" w:hAnsi="GHEA Grapalat"/>
        </w:rPr>
        <w:t xml:space="preserve"> աճել է 23.7%, որին 13.4 </w:t>
      </w:r>
      <w:r w:rsidR="00DE52A6">
        <w:rPr>
          <w:rFonts w:ascii="GHEA Grapalat" w:hAnsi="GHEA Grapalat"/>
        </w:rPr>
        <w:t>%-ային</w:t>
      </w:r>
      <w:r w:rsidRPr="00760643">
        <w:rPr>
          <w:rFonts w:ascii="GHEA Grapalat" w:hAnsi="GHEA Grapalat"/>
        </w:rPr>
        <w:t xml:space="preserve"> կետով նպաստել է դրամային ավանդների, և 10.3 </w:t>
      </w:r>
      <w:r w:rsidR="00DE52A6">
        <w:rPr>
          <w:rFonts w:ascii="GHEA Grapalat" w:hAnsi="GHEA Grapalat"/>
        </w:rPr>
        <w:t>%-ային</w:t>
      </w:r>
      <w:r w:rsidRPr="00760643">
        <w:rPr>
          <w:rFonts w:ascii="GHEA Grapalat" w:hAnsi="GHEA Grapalat"/>
        </w:rPr>
        <w:t xml:space="preserve"> կետով` արտարժութային ավանդների աճը: 2017թ-ի</w:t>
      </w:r>
      <w:r w:rsidRPr="00D6668D">
        <w:rPr>
          <w:rFonts w:ascii="GHEA Grapalat" w:hAnsi="GHEA Grapalat"/>
        </w:rPr>
        <w:t xml:space="preserve"> հուլիսին ավանդների ծավալի 12 ամսյա աճի տեմպը 2016թ-ի կազմել է 21.6%:</w:t>
      </w:r>
    </w:p>
    <w:p w:rsidR="00DD5F4F" w:rsidRPr="00D6668D" w:rsidRDefault="00DD5F4F" w:rsidP="00DD5F4F">
      <w:pPr>
        <w:tabs>
          <w:tab w:val="left" w:pos="0"/>
          <w:tab w:val="left" w:pos="900"/>
        </w:tabs>
        <w:ind w:firstLine="450"/>
        <w:jc w:val="both"/>
        <w:rPr>
          <w:rFonts w:ascii="GHEA Grapalat" w:hAnsi="GHEA Grapalat"/>
        </w:rPr>
      </w:pPr>
      <w:r w:rsidRPr="00D6668D">
        <w:rPr>
          <w:rFonts w:ascii="GHEA Grapalat" w:hAnsi="GHEA Grapalat"/>
        </w:rPr>
        <w:t xml:space="preserve">2016 </w:t>
      </w:r>
      <w:r w:rsidR="00264737">
        <w:rPr>
          <w:rFonts w:ascii="GHEA Grapalat" w:hAnsi="GHEA Grapalat"/>
        </w:rPr>
        <w:t>թ.</w:t>
      </w:r>
      <w:r w:rsidRPr="00D6668D">
        <w:rPr>
          <w:rFonts w:ascii="GHEA Grapalat" w:hAnsi="GHEA Grapalat"/>
        </w:rPr>
        <w:t xml:space="preserve"> </w:t>
      </w:r>
      <w:r w:rsidRPr="00760643">
        <w:rPr>
          <w:rFonts w:ascii="GHEA Grapalat" w:hAnsi="GHEA Grapalat"/>
          <w:i/>
        </w:rPr>
        <w:t>ՀՀ բանկային համակարգի տրամադրած վարկերի ծավալն</w:t>
      </w:r>
      <w:r w:rsidRPr="00D6668D">
        <w:rPr>
          <w:rFonts w:ascii="GHEA Grapalat" w:hAnsi="GHEA Grapalat"/>
        </w:rPr>
        <w:t xml:space="preserve"> աճել է 14.9%, որին 8.2 </w:t>
      </w:r>
      <w:r w:rsidR="00DE52A6">
        <w:rPr>
          <w:rFonts w:ascii="GHEA Grapalat" w:hAnsi="GHEA Grapalat"/>
        </w:rPr>
        <w:t>%-ային</w:t>
      </w:r>
      <w:r w:rsidRPr="00D6668D">
        <w:rPr>
          <w:rFonts w:ascii="GHEA Grapalat" w:hAnsi="GHEA Grapalat"/>
        </w:rPr>
        <w:t xml:space="preserve"> կետով նպաստել է դրամային վարկերի, 6.8 </w:t>
      </w:r>
      <w:r w:rsidR="00DE52A6">
        <w:rPr>
          <w:rFonts w:ascii="GHEA Grapalat" w:hAnsi="GHEA Grapalat"/>
        </w:rPr>
        <w:t>%-ային</w:t>
      </w:r>
      <w:r w:rsidRPr="00D6668D">
        <w:rPr>
          <w:rFonts w:ascii="GHEA Grapalat" w:hAnsi="GHEA Grapalat"/>
        </w:rPr>
        <w:t xml:space="preserve"> կետով` արտարժութային վարկերի աճը: Վարկերի աճին հիմնականում դրականորեն են նպաստել արդյունաբերության, սպասարկման ոլորտի և սպառողական վարկերի աճերը, իսկ առևտրի ոլորտին և շինարարությանը տրամադրված վարկերը նվազել են` բացասաբար նպաստելով վարկերի աճին:  2017թ-ի հուլիսին վարկերի ծավալի 12 ամսյա աճը կազմել է 13.8:</w:t>
      </w:r>
    </w:p>
    <w:p w:rsidR="00DD5F4F" w:rsidRPr="00D6668D" w:rsidRDefault="00DD5F4F" w:rsidP="00DD5F4F">
      <w:pPr>
        <w:tabs>
          <w:tab w:val="left" w:pos="0"/>
          <w:tab w:val="left" w:pos="900"/>
        </w:tabs>
        <w:ind w:firstLine="450"/>
        <w:jc w:val="both"/>
        <w:rPr>
          <w:rFonts w:ascii="GHEA Grapalat" w:hAnsi="GHEA Grapalat"/>
        </w:rPr>
      </w:pPr>
      <w:r w:rsidRPr="00760643">
        <w:rPr>
          <w:rFonts w:ascii="GHEA Grapalat" w:hAnsi="GHEA Grapalat"/>
        </w:rPr>
        <w:t xml:space="preserve">2016 </w:t>
      </w:r>
      <w:r w:rsidR="00264737">
        <w:rPr>
          <w:rFonts w:ascii="GHEA Grapalat" w:hAnsi="GHEA Grapalat"/>
        </w:rPr>
        <w:t>թ.</w:t>
      </w:r>
      <w:r w:rsidRPr="00760643">
        <w:rPr>
          <w:rFonts w:ascii="GHEA Grapalat" w:hAnsi="GHEA Grapalat"/>
        </w:rPr>
        <w:t xml:space="preserve"> ընթացքում դոլարայնացման մակարդակը նվազել է: Արտարժութային ավանդներ/ընդամենը ավանդներ հարաբերակցությունը</w:t>
      </w:r>
      <w:r w:rsidRPr="00D6668D">
        <w:rPr>
          <w:rFonts w:ascii="GHEA Grapalat" w:hAnsi="GHEA Grapalat"/>
        </w:rPr>
        <w:t xml:space="preserve"> տարեվերջին 2015թ-ի նկատմամբ նվազել է 5 </w:t>
      </w:r>
      <w:r w:rsidR="00DE52A6">
        <w:rPr>
          <w:rFonts w:ascii="GHEA Grapalat" w:hAnsi="GHEA Grapalat"/>
        </w:rPr>
        <w:t>%-ային</w:t>
      </w:r>
      <w:r w:rsidRPr="00D6668D">
        <w:rPr>
          <w:rFonts w:ascii="GHEA Grapalat" w:hAnsi="GHEA Grapalat"/>
        </w:rPr>
        <w:t xml:space="preserve"> կետով՝ կազմելով 65%: Միտումը շարունակվել է նաև 2017թ-ի հունվար-հուլիս ամիսներին, և ժամանակաշրջանի վերջում հարաբերակցությունը կազմել է 62.2%՝ նվազելով ևս 2.8 </w:t>
      </w:r>
      <w:r w:rsidR="00DE52A6">
        <w:rPr>
          <w:rFonts w:ascii="GHEA Grapalat" w:hAnsi="GHEA Grapalat"/>
        </w:rPr>
        <w:t>%-ային</w:t>
      </w:r>
      <w:r w:rsidRPr="00D6668D">
        <w:rPr>
          <w:rFonts w:ascii="GHEA Grapalat" w:hAnsi="GHEA Grapalat"/>
        </w:rPr>
        <w:t xml:space="preserve"> կետով:</w:t>
      </w:r>
    </w:p>
    <w:p w:rsidR="00C95CF1" w:rsidRPr="00760643" w:rsidRDefault="00C95CF1" w:rsidP="00DD5F4F">
      <w:pPr>
        <w:tabs>
          <w:tab w:val="left" w:pos="0"/>
          <w:tab w:val="left" w:pos="900"/>
        </w:tabs>
        <w:ind w:firstLine="450"/>
        <w:jc w:val="both"/>
        <w:rPr>
          <w:rFonts w:ascii="GHEA Grapalat" w:hAnsi="GHEA Grapalat"/>
          <w:sz w:val="6"/>
          <w:szCs w:val="6"/>
        </w:rPr>
      </w:pPr>
    </w:p>
    <w:p w:rsidR="00DD5F4F" w:rsidRPr="00C95CF1" w:rsidRDefault="00DD5F4F" w:rsidP="00C95CF1">
      <w:pPr>
        <w:tabs>
          <w:tab w:val="right" w:pos="8640"/>
        </w:tabs>
        <w:spacing w:after="240"/>
        <w:ind w:firstLine="450"/>
        <w:rPr>
          <w:rFonts w:ascii="GHEA Grapalat" w:hAnsi="GHEA Grapalat" w:cs="Times Armenian"/>
          <w:u w:val="single"/>
          <w:lang w:val="hy-AM"/>
        </w:rPr>
      </w:pPr>
      <w:r w:rsidRPr="00C95CF1">
        <w:rPr>
          <w:rFonts w:ascii="GHEA Grapalat" w:hAnsi="GHEA Grapalat" w:cs="Sylfaen"/>
          <w:u w:val="single"/>
          <w:lang w:val="hy-AM"/>
        </w:rPr>
        <w:t>Վճարային</w:t>
      </w:r>
      <w:r w:rsidRPr="00C95CF1">
        <w:rPr>
          <w:rFonts w:ascii="GHEA Grapalat" w:hAnsi="GHEA Grapalat" w:cs="Times Armenian"/>
          <w:u w:val="single"/>
          <w:lang w:val="hy-AM"/>
        </w:rPr>
        <w:t xml:space="preserve"> </w:t>
      </w:r>
      <w:r w:rsidRPr="00C95CF1">
        <w:rPr>
          <w:rFonts w:ascii="GHEA Grapalat" w:hAnsi="GHEA Grapalat" w:cs="Sylfaen"/>
          <w:u w:val="single"/>
          <w:lang w:val="hy-AM"/>
        </w:rPr>
        <w:t>հաշվեկշիռ</w:t>
      </w:r>
    </w:p>
    <w:p w:rsidR="00C95CF1" w:rsidRPr="00467B6E" w:rsidRDefault="00DD5F4F" w:rsidP="00C95CF1">
      <w:pPr>
        <w:ind w:firstLine="450"/>
        <w:jc w:val="both"/>
        <w:rPr>
          <w:rFonts w:ascii="GHEA Grapalat" w:hAnsi="GHEA Grapalat" w:cs="Sylfaen"/>
          <w:lang w:val="hy-AM"/>
        </w:rPr>
      </w:pPr>
      <w:r w:rsidRPr="00467B6E">
        <w:rPr>
          <w:rFonts w:ascii="GHEA Grapalat" w:hAnsi="GHEA Grapalat" w:cs="Sylfaen"/>
          <w:lang w:val="hy-AM"/>
        </w:rPr>
        <w:t>Շարունակվել է նախորդ տարիներին ձևավորված ընթացիկ հաշվի պակասուրդի կրճատ</w:t>
      </w:r>
      <w:r w:rsidRPr="00467B6E">
        <w:rPr>
          <w:rFonts w:ascii="GHEA Grapalat" w:hAnsi="GHEA Grapalat" w:cs="Sylfaen"/>
          <w:lang w:val="hy-AM"/>
        </w:rPr>
        <w:softHyphen/>
        <w:t xml:space="preserve">ման դրական միտումը. 2016 </w:t>
      </w:r>
      <w:r w:rsidR="00264737">
        <w:rPr>
          <w:rFonts w:ascii="GHEA Grapalat" w:hAnsi="GHEA Grapalat" w:cs="Sylfaen"/>
          <w:lang w:val="hy-AM"/>
        </w:rPr>
        <w:t>թ.</w:t>
      </w:r>
      <w:r w:rsidRPr="00467B6E">
        <w:rPr>
          <w:rFonts w:ascii="GHEA Grapalat" w:hAnsi="GHEA Grapalat" w:cs="Sylfaen"/>
          <w:lang w:val="hy-AM"/>
        </w:rPr>
        <w:t xml:space="preserve"> այն կազմե</w:t>
      </w:r>
      <w:r w:rsidRPr="00467B6E">
        <w:rPr>
          <w:rFonts w:ascii="GHEA Grapalat" w:hAnsi="GHEA Grapalat" w:cs="Sylfaen"/>
          <w:lang w:val="hy-AM"/>
        </w:rPr>
        <w:softHyphen/>
        <w:t xml:space="preserve">լ է ՀՆԱ-ի 2.3%-ը՝ 0.3 </w:t>
      </w:r>
      <w:r w:rsidR="00DE52A6">
        <w:rPr>
          <w:rFonts w:ascii="GHEA Grapalat" w:hAnsi="GHEA Grapalat" w:cs="Sylfaen"/>
          <w:lang w:val="hy-AM"/>
        </w:rPr>
        <w:t>%-ային</w:t>
      </w:r>
      <w:r w:rsidRPr="00467B6E">
        <w:rPr>
          <w:rFonts w:ascii="GHEA Grapalat" w:hAnsi="GHEA Grapalat" w:cs="Sylfaen"/>
          <w:lang w:val="hy-AM"/>
        </w:rPr>
        <w:t xml:space="preserve"> կետով բարելավելով 2015 </w:t>
      </w:r>
      <w:r w:rsidR="00264737">
        <w:rPr>
          <w:rFonts w:ascii="GHEA Grapalat" w:hAnsi="GHEA Grapalat" w:cs="Sylfaen"/>
          <w:lang w:val="hy-AM"/>
        </w:rPr>
        <w:t>թ.</w:t>
      </w:r>
      <w:r w:rsidRPr="00467B6E">
        <w:rPr>
          <w:rFonts w:ascii="GHEA Grapalat" w:hAnsi="GHEA Grapalat" w:cs="Sylfaen"/>
          <w:lang w:val="hy-AM"/>
        </w:rPr>
        <w:t xml:space="preserve"> մակարդակը: Ընթացիկ հաշվի պակասուրդի նվազմանը հիմնականում նպաս</w:t>
      </w:r>
      <w:r w:rsidRPr="00467B6E">
        <w:rPr>
          <w:rFonts w:ascii="GHEA Grapalat" w:hAnsi="GHEA Grapalat" w:cs="Sylfaen"/>
          <w:lang w:val="hy-AM"/>
        </w:rPr>
        <w:softHyphen/>
        <w:t xml:space="preserve">տել է ապրանքների արտահանման երկնիշ աճը (16.4%), որը առաջանցիկ էր՝ ներմուծման աճի (0.9%) համեմատ: </w:t>
      </w:r>
    </w:p>
    <w:p w:rsidR="00C95CF1" w:rsidRPr="00D6668D" w:rsidRDefault="00DD5F4F" w:rsidP="00C95CF1">
      <w:pPr>
        <w:ind w:firstLine="450"/>
        <w:jc w:val="both"/>
        <w:rPr>
          <w:rFonts w:ascii="GHEA Grapalat" w:hAnsi="GHEA Grapalat" w:cs="Sylfaen"/>
          <w:b/>
          <w:lang w:val="hy-AM"/>
        </w:rPr>
      </w:pPr>
      <w:r w:rsidRPr="00D6668D">
        <w:rPr>
          <w:rFonts w:ascii="GHEA Grapalat" w:hAnsi="GHEA Grapalat" w:cs="Sylfaen"/>
          <w:lang w:val="hy-AM"/>
        </w:rPr>
        <w:lastRenderedPageBreak/>
        <w:t xml:space="preserve">Ակնկալվում է, որ 2017 </w:t>
      </w:r>
      <w:r w:rsidR="00264737">
        <w:rPr>
          <w:rFonts w:ascii="GHEA Grapalat" w:hAnsi="GHEA Grapalat" w:cs="Sylfaen"/>
          <w:lang w:val="hy-AM"/>
        </w:rPr>
        <w:t>թ.</w:t>
      </w:r>
      <w:r w:rsidRPr="00D6668D">
        <w:rPr>
          <w:rFonts w:ascii="GHEA Grapalat" w:hAnsi="GHEA Grapalat" w:cs="Sylfaen"/>
          <w:lang w:val="hy-AM"/>
        </w:rPr>
        <w:t xml:space="preserve"> ՀՆԱ-ի նկատմամբ ընթացիկ հաշվի պակասուրդը կկազմի մոտ 3.2%, իսկ 2018 </w:t>
      </w:r>
      <w:r w:rsidR="00264737">
        <w:rPr>
          <w:rFonts w:ascii="GHEA Grapalat" w:hAnsi="GHEA Grapalat" w:cs="Sylfaen"/>
          <w:lang w:val="hy-AM"/>
        </w:rPr>
        <w:t>թ.</w:t>
      </w:r>
      <w:r w:rsidRPr="00D6668D">
        <w:rPr>
          <w:rFonts w:ascii="GHEA Grapalat" w:hAnsi="GHEA Grapalat" w:cs="Sylfaen"/>
          <w:lang w:val="hy-AM"/>
        </w:rPr>
        <w:t xml:space="preserve"> այն կխորանա՝ կազմելով 3.6%: </w:t>
      </w:r>
    </w:p>
    <w:p w:rsidR="00DD5F4F" w:rsidRPr="00D331F7" w:rsidRDefault="00DD5F4F" w:rsidP="00DD5F4F">
      <w:pPr>
        <w:ind w:firstLine="450"/>
        <w:jc w:val="both"/>
        <w:rPr>
          <w:rFonts w:ascii="GHEA Grapalat" w:hAnsi="GHEA Grapalat" w:cs="Sylfaen"/>
          <w:lang w:val="hy-AM"/>
        </w:rPr>
      </w:pPr>
      <w:r w:rsidRPr="00D331F7">
        <w:rPr>
          <w:rFonts w:ascii="GHEA Grapalat" w:hAnsi="GHEA Grapalat" w:cs="Sylfaen"/>
          <w:lang w:val="hy-AM"/>
        </w:rPr>
        <w:t xml:space="preserve">2016 </w:t>
      </w:r>
      <w:r w:rsidR="00264737" w:rsidRPr="00D331F7">
        <w:rPr>
          <w:rFonts w:ascii="GHEA Grapalat" w:hAnsi="GHEA Grapalat" w:cs="Sylfaen"/>
          <w:lang w:val="hy-AM"/>
        </w:rPr>
        <w:t>թ.</w:t>
      </w:r>
      <w:r w:rsidRPr="00D331F7">
        <w:rPr>
          <w:rFonts w:ascii="GHEA Grapalat" w:hAnsi="GHEA Grapalat" w:cs="Sylfaen"/>
          <w:lang w:val="hy-AM"/>
        </w:rPr>
        <w:t xml:space="preserve"> նախորդ տարվա համեմատ արձանագրվել է ՀՀ արտաքին ապրանքաշրջանառության աճ` 7.2%-ով:</w:t>
      </w:r>
      <w:r w:rsidR="00467B6E" w:rsidRPr="00D331F7">
        <w:rPr>
          <w:rFonts w:ascii="GHEA Grapalat" w:hAnsi="GHEA Grapalat" w:cs="Sylfaen"/>
        </w:rPr>
        <w:t xml:space="preserve"> Ա</w:t>
      </w:r>
      <w:r w:rsidRPr="00D331F7">
        <w:rPr>
          <w:rFonts w:ascii="GHEA Grapalat" w:hAnsi="GHEA Grapalat" w:cs="Sylfaen"/>
          <w:lang w:val="hy-AM"/>
        </w:rPr>
        <w:t xml:space="preserve">րտահանումն աճել է </w:t>
      </w:r>
      <w:r w:rsidR="00467B6E" w:rsidRPr="00D331F7">
        <w:rPr>
          <w:rFonts w:ascii="GHEA Grapalat" w:hAnsi="GHEA Grapalat" w:cs="Sylfaen"/>
        </w:rPr>
        <w:t xml:space="preserve">    </w:t>
      </w:r>
      <w:r w:rsidRPr="00D331F7">
        <w:rPr>
          <w:rFonts w:ascii="GHEA Grapalat" w:hAnsi="GHEA Grapalat" w:cs="Sylfaen"/>
          <w:lang w:val="hy-AM"/>
        </w:rPr>
        <w:t xml:space="preserve">20.6%-ով` կազմելով 1791.7 մլն դոլար, իսկ ներմուծումն աճել է 1.1%-ով` կազմելով 3273.5 մլն դոլար: </w:t>
      </w:r>
    </w:p>
    <w:p w:rsidR="00DD5F4F" w:rsidRPr="00D6668D" w:rsidRDefault="00DD5F4F" w:rsidP="00467B6E">
      <w:pPr>
        <w:ind w:firstLine="450"/>
        <w:jc w:val="both"/>
        <w:rPr>
          <w:rFonts w:ascii="GHEA Grapalat" w:hAnsi="GHEA Grapalat" w:cs="Sylfaen"/>
          <w:lang w:val="hy-AM"/>
        </w:rPr>
      </w:pPr>
      <w:r w:rsidRPr="00D331F7">
        <w:rPr>
          <w:rFonts w:ascii="GHEA Grapalat" w:hAnsi="GHEA Grapalat" w:cs="Sylfaen"/>
          <w:lang w:val="hy-AM"/>
        </w:rPr>
        <w:t xml:space="preserve">Արտաքին ապրանքաշրջանառությունը 2017 </w:t>
      </w:r>
      <w:r w:rsidR="00264737" w:rsidRPr="00D331F7">
        <w:rPr>
          <w:rFonts w:ascii="GHEA Grapalat" w:hAnsi="GHEA Grapalat" w:cs="Sylfaen"/>
          <w:lang w:val="hy-AM"/>
        </w:rPr>
        <w:t>թ.</w:t>
      </w:r>
      <w:r w:rsidRPr="00D331F7">
        <w:rPr>
          <w:rFonts w:ascii="GHEA Grapalat" w:hAnsi="GHEA Grapalat" w:cs="Sylfaen"/>
          <w:lang w:val="hy-AM"/>
        </w:rPr>
        <w:t xml:space="preserve"> առաջին ութ ամիսների արդյունք</w:t>
      </w:r>
      <w:r w:rsidRPr="00D331F7">
        <w:rPr>
          <w:rFonts w:ascii="GHEA Grapalat" w:hAnsi="GHEA Grapalat" w:cs="Sylfaen"/>
          <w:lang w:val="hy-AM"/>
        </w:rPr>
        <w:softHyphen/>
        <w:t>ներով նախորդ տարվա համեմատ աճել է 24.4%-ով (3880.6 մլն ԱՄՆ</w:t>
      </w:r>
      <w:r w:rsidRPr="00D6668D">
        <w:rPr>
          <w:rFonts w:ascii="GHEA Grapalat" w:hAnsi="GHEA Grapalat" w:cs="Sylfaen"/>
          <w:lang w:val="hy-AM"/>
        </w:rPr>
        <w:t xml:space="preserve"> դոլար): </w:t>
      </w:r>
      <w:r w:rsidR="00467B6E">
        <w:rPr>
          <w:rFonts w:ascii="GHEA Grapalat" w:hAnsi="GHEA Grapalat" w:cs="Sylfaen"/>
        </w:rPr>
        <w:t>Տ</w:t>
      </w:r>
      <w:r w:rsidRPr="00D6668D">
        <w:rPr>
          <w:rFonts w:ascii="GHEA Grapalat" w:hAnsi="GHEA Grapalat" w:cs="Sylfaen"/>
          <w:lang w:val="hy-AM"/>
        </w:rPr>
        <w:t xml:space="preserve">եղի է ունեցել դոլարային արտահայտությամբ արտահանման ծավալների 21.7% աճ և ներմուծման ծավալների 26% աճ: Հաշվի առնելով ընթացիկ զարգացումները ակնկալվում է, որ մինչև տարեվերջ դոլարային արտահայտությամբ ապրանքների ներմուծման աճը կկազմի մոտ 20% և առաջանցիկ աճը արտահանման աճի համեմատ կպահպանվի: 2018 </w:t>
      </w:r>
      <w:r w:rsidR="00264737">
        <w:rPr>
          <w:rFonts w:ascii="GHEA Grapalat" w:hAnsi="GHEA Grapalat" w:cs="Sylfaen"/>
          <w:lang w:val="hy-AM"/>
        </w:rPr>
        <w:t>թ.</w:t>
      </w:r>
      <w:r w:rsidRPr="00D6668D">
        <w:rPr>
          <w:rFonts w:ascii="GHEA Grapalat" w:hAnsi="GHEA Grapalat" w:cs="Sylfaen"/>
          <w:lang w:val="hy-AM"/>
        </w:rPr>
        <w:t xml:space="preserve"> ներմուծումը կշարունակի աճել՝ կազմելով շուրջ 10%:</w:t>
      </w:r>
      <w:r w:rsidRPr="00D6668D">
        <w:rPr>
          <w:rFonts w:ascii="GHEA Grapalat" w:hAnsi="GHEA Grapalat" w:cs="Sylfaen"/>
          <w:shd w:val="clear" w:color="auto" w:fill="FFFF00"/>
          <w:lang w:val="hy-AM"/>
        </w:rPr>
        <w:t xml:space="preserve"> </w:t>
      </w:r>
    </w:p>
    <w:p w:rsidR="00DD5F4F" w:rsidRPr="00D6668D" w:rsidRDefault="00DD5F4F" w:rsidP="00DD5F4F">
      <w:pPr>
        <w:ind w:firstLine="450"/>
        <w:jc w:val="both"/>
        <w:rPr>
          <w:rFonts w:ascii="GHEA Grapalat" w:hAnsi="GHEA Grapalat" w:cs="Sylfaen"/>
          <w:lang w:val="hy-AM"/>
        </w:rPr>
      </w:pPr>
      <w:r w:rsidRPr="00D6668D">
        <w:rPr>
          <w:rFonts w:ascii="GHEA Grapalat" w:hAnsi="GHEA Grapalat" w:cs="Sylfaen"/>
          <w:lang w:val="hy-AM"/>
        </w:rPr>
        <w:t xml:space="preserve">2017 </w:t>
      </w:r>
      <w:r w:rsidR="00264737">
        <w:rPr>
          <w:rFonts w:ascii="GHEA Grapalat" w:hAnsi="GHEA Grapalat" w:cs="Sylfaen"/>
          <w:lang w:val="hy-AM"/>
        </w:rPr>
        <w:t>թ.</w:t>
      </w:r>
      <w:r w:rsidRPr="00D6668D">
        <w:rPr>
          <w:rFonts w:ascii="GHEA Grapalat" w:hAnsi="GHEA Grapalat" w:cs="Sylfaen"/>
          <w:lang w:val="hy-AM"/>
        </w:rPr>
        <w:t xml:space="preserve"> ընթացիկ զարգացումների, համաշխարհային շուկայում մետաղների գների աճի և գործընկեր երկների տնտեսական ակտիվության վերականգնման պայմաններում ակնկալվում է դոլարային արտահայտությամբ 17.6% (անվանական արժեքով) արտահանման աճ: 2018 </w:t>
      </w:r>
      <w:r w:rsidR="00264737">
        <w:rPr>
          <w:rFonts w:ascii="GHEA Grapalat" w:hAnsi="GHEA Grapalat" w:cs="Sylfaen"/>
          <w:lang w:val="hy-AM"/>
        </w:rPr>
        <w:t>թ.</w:t>
      </w:r>
      <w:r w:rsidRPr="00D6668D">
        <w:rPr>
          <w:rFonts w:ascii="GHEA Grapalat" w:hAnsi="GHEA Grapalat" w:cs="Sylfaen"/>
          <w:lang w:val="hy-AM"/>
        </w:rPr>
        <w:t>` գործընկեր երկրների տնտեսական աճին և ՀՀ կառավարության կողմից տնտեսության արտա</w:t>
      </w:r>
      <w:r w:rsidRPr="00D6668D">
        <w:rPr>
          <w:rFonts w:ascii="GHEA Grapalat" w:hAnsi="GHEA Grapalat" w:cs="Sylfaen"/>
          <w:lang w:val="hy-AM"/>
        </w:rPr>
        <w:softHyphen/>
        <w:t>հանելի ոլորտում վարվող քաղաքականության ուղղությանը համահունչ, կանխատեսվում է արտահանման շուրջ 11.5% աճ (դոլարային արտահայ</w:t>
      </w:r>
      <w:r w:rsidRPr="00D6668D">
        <w:rPr>
          <w:rFonts w:ascii="GHEA Grapalat" w:hAnsi="GHEA Grapalat" w:cs="Sylfaen"/>
          <w:lang w:val="hy-AM"/>
        </w:rPr>
        <w:softHyphen/>
        <w:t xml:space="preserve">տությամբ): </w:t>
      </w:r>
    </w:p>
    <w:p w:rsidR="00DD5F4F" w:rsidRPr="00D6668D" w:rsidRDefault="00DD5F4F" w:rsidP="00467B6E">
      <w:pPr>
        <w:tabs>
          <w:tab w:val="right" w:pos="8640"/>
        </w:tabs>
        <w:ind w:firstLine="450"/>
        <w:jc w:val="both"/>
        <w:rPr>
          <w:rFonts w:ascii="GHEA Grapalat" w:hAnsi="GHEA Grapalat" w:cs="Sylfaen"/>
          <w:lang w:val="hy-AM"/>
        </w:rPr>
      </w:pPr>
      <w:r w:rsidRPr="00467B6E">
        <w:rPr>
          <w:rFonts w:ascii="GHEA Grapalat" w:hAnsi="GHEA Grapalat" w:cs="Sylfaen"/>
          <w:lang w:val="hy-AM"/>
        </w:rPr>
        <w:t xml:space="preserve">2016 </w:t>
      </w:r>
      <w:r w:rsidR="00264737">
        <w:rPr>
          <w:rFonts w:ascii="GHEA Grapalat" w:hAnsi="GHEA Grapalat" w:cs="Sylfaen"/>
          <w:lang w:val="hy-AM"/>
        </w:rPr>
        <w:t>թ.</w:t>
      </w:r>
      <w:r w:rsidRPr="00467B6E">
        <w:rPr>
          <w:rFonts w:ascii="GHEA Grapalat" w:hAnsi="GHEA Grapalat" w:cs="Sylfaen"/>
          <w:lang w:val="hy-AM"/>
        </w:rPr>
        <w:t xml:space="preserve"> ՀՀ արտաքին առևտրի աշխարհագրությունը փոխվել է ի օգուտ ԵԱՏՄ երկրների: </w:t>
      </w:r>
      <w:r w:rsidR="00467B6E" w:rsidRPr="00467B6E">
        <w:rPr>
          <w:rFonts w:ascii="GHEA Grapalat" w:hAnsi="GHEA Grapalat" w:cs="Sylfaen"/>
        </w:rPr>
        <w:t>Մ</w:t>
      </w:r>
      <w:r w:rsidRPr="00467B6E">
        <w:rPr>
          <w:rFonts w:ascii="GHEA Grapalat" w:hAnsi="GHEA Grapalat" w:cs="Sylfaen"/>
          <w:lang w:val="hy-AM"/>
        </w:rPr>
        <w:t xml:space="preserve">ասնավորապես՝ 2016 </w:t>
      </w:r>
      <w:r w:rsidR="00264737">
        <w:rPr>
          <w:rFonts w:ascii="GHEA Grapalat" w:hAnsi="GHEA Grapalat" w:cs="Sylfaen"/>
          <w:lang w:val="hy-AM"/>
        </w:rPr>
        <w:t>թ.</w:t>
      </w:r>
      <w:r w:rsidRPr="00467B6E">
        <w:rPr>
          <w:rFonts w:ascii="GHEA Grapalat" w:hAnsi="GHEA Grapalat" w:cs="Sylfaen"/>
          <w:lang w:val="hy-AM"/>
        </w:rPr>
        <w:t xml:space="preserve"> արտաքին առևտրաշրջանառության 30.1%-ը բաժին է ընկել ԱՊՀ</w:t>
      </w:r>
      <w:r w:rsidRPr="00D6668D">
        <w:rPr>
          <w:rFonts w:ascii="GHEA Grapalat" w:hAnsi="GHEA Grapalat" w:cs="Sylfaen"/>
          <w:lang w:val="hy-AM"/>
        </w:rPr>
        <w:t xml:space="preserve"> (որից 27.7%-ը՝ ԵԱՏՄ), 24.1%-ը` ԵՄ և 45.8%-ը Այլ երկրներին: ԵԱՏՄ երկների կշիռը նախորդ տարվա նկատմամբ աճել է 1.8 </w:t>
      </w:r>
      <w:r w:rsidR="00DE52A6">
        <w:rPr>
          <w:rFonts w:ascii="GHEA Grapalat" w:hAnsi="GHEA Grapalat" w:cs="Sylfaen"/>
          <w:lang w:val="hy-AM"/>
        </w:rPr>
        <w:t>%-ային</w:t>
      </w:r>
      <w:r w:rsidRPr="00D6668D">
        <w:rPr>
          <w:rFonts w:ascii="GHEA Grapalat" w:hAnsi="GHEA Grapalat" w:cs="Sylfaen"/>
          <w:lang w:val="hy-AM"/>
        </w:rPr>
        <w:t xml:space="preserve"> կետով, ինչը հիմնականում պայմանավորվել է դեպի այդ երկներ արտահանման 53.7% աճով (հիմնականում՝ Ռուսաստան): </w:t>
      </w:r>
    </w:p>
    <w:p w:rsidR="00DD5F4F" w:rsidRPr="00D6668D" w:rsidRDefault="00DD5F4F" w:rsidP="00A17023">
      <w:pPr>
        <w:tabs>
          <w:tab w:val="right" w:pos="8640"/>
        </w:tabs>
        <w:ind w:firstLine="450"/>
        <w:jc w:val="both"/>
        <w:rPr>
          <w:rFonts w:ascii="GHEA Grapalat" w:hAnsi="GHEA Grapalat" w:cs="Sylfaen"/>
          <w:lang w:val="hy-AM"/>
        </w:rPr>
      </w:pPr>
      <w:r w:rsidRPr="00467B6E">
        <w:rPr>
          <w:rFonts w:ascii="GHEA Grapalat" w:hAnsi="GHEA Grapalat" w:cs="Sylfaen"/>
          <w:i/>
          <w:lang w:val="hy-AM"/>
        </w:rPr>
        <w:t>Փոխարժեք</w:t>
      </w:r>
      <w:r w:rsidR="00C95CF1">
        <w:rPr>
          <w:rFonts w:ascii="GHEA Grapalat" w:hAnsi="GHEA Grapalat" w:cs="Times Armenian"/>
          <w:b/>
        </w:rPr>
        <w:t>.</w:t>
      </w:r>
      <w:r w:rsidRPr="00467B6E">
        <w:rPr>
          <w:rFonts w:ascii="GHEA Grapalat" w:hAnsi="GHEA Grapalat" w:cs="Sylfaen"/>
          <w:lang w:val="hy-AM"/>
        </w:rPr>
        <w:tab/>
      </w:r>
      <w:r w:rsidR="00467B6E">
        <w:rPr>
          <w:rFonts w:ascii="GHEA Grapalat" w:hAnsi="GHEA Grapalat" w:cs="Sylfaen"/>
        </w:rPr>
        <w:t xml:space="preserve"> </w:t>
      </w:r>
      <w:r w:rsidRPr="00D6668D">
        <w:rPr>
          <w:rFonts w:ascii="GHEA Grapalat" w:hAnsi="GHEA Grapalat" w:cs="Sylfaen"/>
          <w:lang w:val="hy-AM"/>
        </w:rPr>
        <w:t>Ընթացիկ տարվա հունվար-հուլիս ամիսներին միջին փոխարժեքը նախորդ տարվա նույն ժամանակահատվածի նկատմամբ արժեզրկվել է 0.2%-ով` կազմելով 483.78 դրամ 1 ԱՄՆ դոլարի դիմաց:</w:t>
      </w:r>
    </w:p>
    <w:p w:rsidR="00DD5F4F" w:rsidRPr="00A17023" w:rsidRDefault="00DD5F4F" w:rsidP="00DD5F4F">
      <w:pPr>
        <w:ind w:firstLine="450"/>
        <w:jc w:val="both"/>
        <w:rPr>
          <w:rFonts w:ascii="GHEA Grapalat" w:hAnsi="GHEA Grapalat" w:cs="Sylfaen"/>
          <w:b/>
          <w:sz w:val="6"/>
          <w:szCs w:val="6"/>
          <w:u w:val="single"/>
          <w:lang w:val="hy-AM"/>
        </w:rPr>
      </w:pPr>
    </w:p>
    <w:p w:rsidR="00DD5F4F" w:rsidRPr="00A846E4" w:rsidRDefault="00DD5F4F" w:rsidP="00A846E4">
      <w:pPr>
        <w:ind w:firstLine="450"/>
        <w:rPr>
          <w:rFonts w:ascii="GHEA Grapalat" w:hAnsi="GHEA Grapalat" w:cs="Sylfaen"/>
          <w:u w:val="single"/>
          <w:lang w:val="hy-AM"/>
        </w:rPr>
      </w:pPr>
      <w:r w:rsidRPr="00A846E4">
        <w:rPr>
          <w:rFonts w:ascii="GHEA Grapalat" w:hAnsi="GHEA Grapalat" w:cs="Sylfaen"/>
          <w:u w:val="single"/>
          <w:lang w:val="hy-AM"/>
        </w:rPr>
        <w:t>Պետական հատված</w:t>
      </w:r>
    </w:p>
    <w:p w:rsidR="00A846E4" w:rsidRPr="00A17023" w:rsidRDefault="00A846E4" w:rsidP="00DD5F4F">
      <w:pPr>
        <w:tabs>
          <w:tab w:val="left" w:pos="540"/>
        </w:tabs>
        <w:ind w:firstLine="450"/>
        <w:jc w:val="both"/>
        <w:rPr>
          <w:rFonts w:ascii="GHEA Grapalat" w:hAnsi="GHEA Grapalat" w:cs="Sylfaen"/>
          <w:sz w:val="6"/>
          <w:szCs w:val="6"/>
        </w:rPr>
      </w:pPr>
    </w:p>
    <w:p w:rsidR="00DD5F4F" w:rsidRPr="00D6668D" w:rsidRDefault="00DD5F4F" w:rsidP="00EE13EA">
      <w:pPr>
        <w:tabs>
          <w:tab w:val="left" w:pos="540"/>
        </w:tabs>
        <w:ind w:firstLine="450"/>
        <w:jc w:val="both"/>
        <w:rPr>
          <w:rFonts w:ascii="GHEA Grapalat" w:hAnsi="GHEA Grapalat" w:cs="Sylfaen"/>
          <w:lang w:val="hy-AM"/>
        </w:rPr>
      </w:pPr>
      <w:r w:rsidRPr="00D6668D">
        <w:rPr>
          <w:rFonts w:ascii="GHEA Grapalat" w:hAnsi="GHEA Grapalat" w:cs="Sylfaen"/>
          <w:lang w:val="hy-AM"/>
        </w:rPr>
        <w:t xml:space="preserve">2016 </w:t>
      </w:r>
      <w:r w:rsidR="00264737">
        <w:rPr>
          <w:rFonts w:ascii="GHEA Grapalat" w:hAnsi="GHEA Grapalat" w:cs="Sylfaen"/>
          <w:lang w:val="hy-AM"/>
        </w:rPr>
        <w:t>թ.</w:t>
      </w:r>
      <w:r w:rsidRPr="00D6668D">
        <w:rPr>
          <w:rFonts w:ascii="GHEA Grapalat" w:hAnsi="GHEA Grapalat" w:cs="Sylfaen"/>
          <w:lang w:val="hy-AM"/>
        </w:rPr>
        <w:t xml:space="preserve"> պետական բյուջեի ընդհանուր եկամուտները կազմել են ՀՆԱ-ի 23.1%` նախորդ տարվա նկատմամբ նվազելով 0.1 </w:t>
      </w:r>
      <w:r w:rsidR="00DE52A6">
        <w:rPr>
          <w:rFonts w:ascii="GHEA Grapalat" w:hAnsi="GHEA Grapalat" w:cs="Sylfaen"/>
          <w:lang w:val="hy-AM"/>
        </w:rPr>
        <w:t>%-ային</w:t>
      </w:r>
      <w:r w:rsidRPr="00D6668D">
        <w:rPr>
          <w:rFonts w:ascii="GHEA Grapalat" w:hAnsi="GHEA Grapalat" w:cs="Sylfaen"/>
          <w:lang w:val="hy-AM"/>
        </w:rPr>
        <w:t xml:space="preserve"> կետով,  հարկային եկամուտները կազմել են ՀՆԱ-ի 21.3%-ը` նա</w:t>
      </w:r>
      <w:r w:rsidRPr="00D6668D">
        <w:rPr>
          <w:rFonts w:ascii="GHEA Grapalat" w:hAnsi="GHEA Grapalat" w:cs="Sylfaen"/>
          <w:lang w:val="hy-AM"/>
        </w:rPr>
        <w:softHyphen/>
        <w:t xml:space="preserve">խորդ տարվա նկատմամբ բարելավվելով 0.1 </w:t>
      </w:r>
      <w:r w:rsidR="00DE52A6">
        <w:rPr>
          <w:rFonts w:ascii="GHEA Grapalat" w:hAnsi="GHEA Grapalat" w:cs="Sylfaen"/>
          <w:lang w:val="hy-AM"/>
        </w:rPr>
        <w:t>%-ային</w:t>
      </w:r>
      <w:r w:rsidRPr="00D6668D">
        <w:rPr>
          <w:rFonts w:ascii="GHEA Grapalat" w:hAnsi="GHEA Grapalat" w:cs="Sylfaen"/>
          <w:lang w:val="hy-AM"/>
        </w:rPr>
        <w:t xml:space="preserve"> կետով, իսկ ճշգրտված հարկային եկամուտները </w:t>
      </w:r>
      <w:r w:rsidRPr="00D331F7">
        <w:rPr>
          <w:rFonts w:ascii="GHEA Grapalat" w:hAnsi="GHEA Grapalat" w:cs="Sylfaen"/>
          <w:b/>
          <w:lang w:val="hy-AM"/>
        </w:rPr>
        <w:t>(առանց ԱԱՀ վերադարձի)</w:t>
      </w:r>
      <w:r w:rsidRPr="00D6668D">
        <w:rPr>
          <w:rFonts w:ascii="GHEA Grapalat" w:hAnsi="GHEA Grapalat" w:cs="Sylfaen"/>
          <w:lang w:val="hy-AM"/>
        </w:rPr>
        <w:t xml:space="preserve"> կազմել են ՀՆԱ-ի 20.3%՝ պահպանելով </w:t>
      </w:r>
      <w:r w:rsidR="00D331F7">
        <w:rPr>
          <w:rFonts w:ascii="GHEA Grapalat" w:hAnsi="GHEA Grapalat" w:cs="Sylfaen"/>
        </w:rPr>
        <w:t>2015թ.</w:t>
      </w:r>
      <w:r w:rsidRPr="00D6668D">
        <w:rPr>
          <w:rFonts w:ascii="GHEA Grapalat" w:hAnsi="GHEA Grapalat" w:cs="Sylfaen"/>
          <w:lang w:val="hy-AM"/>
        </w:rPr>
        <w:t xml:space="preserve"> մակարդակը: </w:t>
      </w:r>
      <w:r w:rsidR="00D331F7">
        <w:rPr>
          <w:rFonts w:ascii="GHEA Grapalat" w:hAnsi="GHEA Grapalat" w:cs="Sylfaen"/>
        </w:rPr>
        <w:t>Նախորդ տարվա</w:t>
      </w:r>
      <w:r w:rsidR="00EE13EA">
        <w:rPr>
          <w:rFonts w:ascii="GHEA Grapalat" w:hAnsi="GHEA Grapalat" w:cs="Sylfaen"/>
        </w:rPr>
        <w:t xml:space="preserve"> </w:t>
      </w:r>
      <w:r w:rsidRPr="00D6668D">
        <w:rPr>
          <w:rFonts w:ascii="GHEA Grapalat" w:hAnsi="GHEA Grapalat" w:cs="Sylfaen"/>
          <w:lang w:val="hy-AM"/>
        </w:rPr>
        <w:t>նկատմամբ պե</w:t>
      </w:r>
      <w:r w:rsidRPr="00D6668D">
        <w:rPr>
          <w:rFonts w:ascii="GHEA Grapalat" w:hAnsi="GHEA Grapalat" w:cs="Sylfaen"/>
          <w:lang w:val="hy-AM"/>
        </w:rPr>
        <w:softHyphen/>
        <w:t xml:space="preserve">տական բյուջեի եկամուտների անվանական աճը կազմել է 0.3%, իսկ հարկային եկամուտներինը` 1.1%: </w:t>
      </w:r>
    </w:p>
    <w:p w:rsidR="00DD5F4F" w:rsidRPr="00EE13EA" w:rsidRDefault="00DD5F4F" w:rsidP="00DD5F4F">
      <w:pPr>
        <w:tabs>
          <w:tab w:val="left" w:pos="540"/>
        </w:tabs>
        <w:ind w:firstLine="450"/>
        <w:jc w:val="both"/>
        <w:rPr>
          <w:rFonts w:ascii="GHEA Grapalat" w:hAnsi="GHEA Grapalat" w:cs="Sylfaen"/>
          <w:lang w:val="hy-AM"/>
        </w:rPr>
      </w:pPr>
      <w:r w:rsidRPr="00EE13EA">
        <w:rPr>
          <w:rFonts w:ascii="GHEA Grapalat" w:hAnsi="GHEA Grapalat" w:cs="Sylfaen"/>
          <w:lang w:val="hy-AM"/>
        </w:rPr>
        <w:tab/>
        <w:t xml:space="preserve">ՀՀ պետական բյուջեի ծախսեր/ՀՆԱ ցուցանիշը 2016 </w:t>
      </w:r>
      <w:r w:rsidR="00264737">
        <w:rPr>
          <w:rFonts w:ascii="GHEA Grapalat" w:hAnsi="GHEA Grapalat" w:cs="Sylfaen"/>
          <w:lang w:val="hy-AM"/>
        </w:rPr>
        <w:t>թ.</w:t>
      </w:r>
      <w:r w:rsidRPr="00EE13EA">
        <w:rPr>
          <w:rFonts w:ascii="GHEA Grapalat" w:hAnsi="GHEA Grapalat" w:cs="Sylfaen"/>
          <w:lang w:val="hy-AM"/>
        </w:rPr>
        <w:t xml:space="preserve"> արդյունքներով նախորդ տարվա նկատմամբ աճել է 0.6 </w:t>
      </w:r>
      <w:r w:rsidR="00DE52A6">
        <w:rPr>
          <w:rFonts w:ascii="GHEA Grapalat" w:hAnsi="GHEA Grapalat" w:cs="Sylfaen"/>
          <w:lang w:val="hy-AM"/>
        </w:rPr>
        <w:t>%-ային</w:t>
      </w:r>
      <w:r w:rsidRPr="00EE13EA">
        <w:rPr>
          <w:rFonts w:ascii="GHEA Grapalat" w:hAnsi="GHEA Grapalat" w:cs="Sylfaen"/>
          <w:lang w:val="hy-AM"/>
        </w:rPr>
        <w:t xml:space="preserve"> կետով և կազմել 28.5%: </w:t>
      </w:r>
    </w:p>
    <w:p w:rsidR="00DD5F4F" w:rsidRPr="00EE13EA" w:rsidRDefault="00DD5F4F" w:rsidP="00DD5F4F">
      <w:pPr>
        <w:tabs>
          <w:tab w:val="left" w:pos="540"/>
        </w:tabs>
        <w:ind w:firstLine="450"/>
        <w:jc w:val="both"/>
        <w:rPr>
          <w:rFonts w:ascii="GHEA Grapalat" w:hAnsi="GHEA Grapalat" w:cs="Sylfaen"/>
          <w:lang w:val="hy-AM"/>
        </w:rPr>
      </w:pPr>
      <w:r w:rsidRPr="00EE13EA">
        <w:rPr>
          <w:rFonts w:ascii="GHEA Grapalat" w:hAnsi="GHEA Grapalat" w:cs="Sylfaen"/>
          <w:lang w:val="hy-AM"/>
        </w:rPr>
        <w:tab/>
        <w:t xml:space="preserve">ՀՀ պետական բյուջեի պակասուրդը 2016 </w:t>
      </w:r>
      <w:r w:rsidR="00264737">
        <w:rPr>
          <w:rFonts w:ascii="GHEA Grapalat" w:hAnsi="GHEA Grapalat" w:cs="Sylfaen"/>
          <w:lang w:val="hy-AM"/>
        </w:rPr>
        <w:t>թ.</w:t>
      </w:r>
      <w:r w:rsidRPr="00EE13EA">
        <w:rPr>
          <w:rFonts w:ascii="GHEA Grapalat" w:hAnsi="GHEA Grapalat" w:cs="Sylfaen"/>
          <w:lang w:val="hy-AM"/>
        </w:rPr>
        <w:t xml:space="preserve"> կազմել է ՀՆԱ-ի 5.5%, նախորդ տարվա 4.8%-ի համեմատ: </w:t>
      </w:r>
    </w:p>
    <w:p w:rsidR="00DD5F4F" w:rsidRPr="00EE13EA" w:rsidRDefault="00DD5F4F" w:rsidP="00DD5F4F">
      <w:pPr>
        <w:tabs>
          <w:tab w:val="left" w:pos="540"/>
        </w:tabs>
        <w:ind w:firstLine="450"/>
        <w:jc w:val="both"/>
        <w:rPr>
          <w:rFonts w:ascii="GHEA Grapalat" w:hAnsi="GHEA Grapalat" w:cs="Sylfaen"/>
          <w:lang w:val="hy-AM"/>
        </w:rPr>
      </w:pPr>
      <w:r w:rsidRPr="00EE13EA">
        <w:rPr>
          <w:rFonts w:ascii="GHEA Grapalat" w:hAnsi="GHEA Grapalat" w:cs="Sylfaen"/>
          <w:lang w:val="hy-AM"/>
        </w:rPr>
        <w:t xml:space="preserve">2017 </w:t>
      </w:r>
      <w:r w:rsidR="00264737">
        <w:rPr>
          <w:rFonts w:ascii="GHEA Grapalat" w:hAnsi="GHEA Grapalat" w:cs="Sylfaen"/>
          <w:lang w:val="hy-AM"/>
        </w:rPr>
        <w:t>թ.</w:t>
      </w:r>
      <w:r w:rsidRPr="00EE13EA">
        <w:rPr>
          <w:rFonts w:ascii="GHEA Grapalat" w:hAnsi="GHEA Grapalat" w:cs="Sylfaen"/>
          <w:lang w:val="hy-AM"/>
        </w:rPr>
        <w:t xml:space="preserve"> պարտքի կայունության պահպանման նպատակով նպատակադրվել և իրականացվում է զսպող հարկաբյուջետային քաղաքականություն: 2017 </w:t>
      </w:r>
      <w:r w:rsidR="00264737">
        <w:rPr>
          <w:rFonts w:ascii="GHEA Grapalat" w:hAnsi="GHEA Grapalat" w:cs="Sylfaen"/>
          <w:lang w:val="hy-AM"/>
        </w:rPr>
        <w:t>թ.</w:t>
      </w:r>
      <w:r w:rsidRPr="00EE13EA">
        <w:rPr>
          <w:rFonts w:ascii="GHEA Grapalat" w:hAnsi="GHEA Grapalat" w:cs="Sylfaen"/>
          <w:lang w:val="hy-AM"/>
        </w:rPr>
        <w:t xml:space="preserve"> հունվար-հուլիսին նախորդ տարվա նույն ժամանակահատվածի նկատ</w:t>
      </w:r>
      <w:r w:rsidRPr="00EE13EA">
        <w:rPr>
          <w:rFonts w:ascii="GHEA Grapalat" w:hAnsi="GHEA Grapalat" w:cs="Sylfaen"/>
          <w:lang w:val="hy-AM"/>
        </w:rPr>
        <w:softHyphen/>
        <w:t xml:space="preserve">մամբ </w:t>
      </w:r>
      <w:r w:rsidR="00D331F7" w:rsidRPr="00EE13EA">
        <w:rPr>
          <w:rFonts w:ascii="GHEA Grapalat" w:hAnsi="GHEA Grapalat" w:cs="Sylfaen"/>
          <w:lang w:val="hy-AM"/>
        </w:rPr>
        <w:t xml:space="preserve">արձանագրվել է </w:t>
      </w:r>
      <w:r w:rsidRPr="00EE13EA">
        <w:rPr>
          <w:rFonts w:ascii="GHEA Grapalat" w:hAnsi="GHEA Grapalat" w:cs="Sylfaen"/>
          <w:lang w:val="hy-AM"/>
        </w:rPr>
        <w:t>պետական բյուջեի եկամուտների 6.0% աճ, իսկ հարկային եկա</w:t>
      </w:r>
      <w:r w:rsidRPr="00EE13EA">
        <w:rPr>
          <w:rFonts w:ascii="GHEA Grapalat" w:hAnsi="GHEA Grapalat" w:cs="Sylfaen"/>
          <w:lang w:val="hy-AM"/>
        </w:rPr>
        <w:softHyphen/>
        <w:t>մուտ</w:t>
      </w:r>
      <w:r w:rsidRPr="00EE13EA">
        <w:rPr>
          <w:rFonts w:ascii="GHEA Grapalat" w:hAnsi="GHEA Grapalat" w:cs="Sylfaen"/>
          <w:lang w:val="hy-AM"/>
        </w:rPr>
        <w:softHyphen/>
        <w:t>ների մա</w:t>
      </w:r>
      <w:r w:rsidRPr="00EE13EA">
        <w:rPr>
          <w:rFonts w:ascii="GHEA Grapalat" w:hAnsi="GHEA Grapalat" w:cs="Sylfaen"/>
          <w:lang w:val="hy-AM"/>
        </w:rPr>
        <w:softHyphen/>
        <w:t>սով` 6.5% աճ:</w:t>
      </w:r>
    </w:p>
    <w:p w:rsidR="00DD5F4F" w:rsidRPr="00EE13EA" w:rsidRDefault="00DD5F4F" w:rsidP="00DD5F4F">
      <w:pPr>
        <w:tabs>
          <w:tab w:val="left" w:pos="540"/>
        </w:tabs>
        <w:ind w:firstLine="450"/>
        <w:jc w:val="both"/>
        <w:rPr>
          <w:rFonts w:ascii="GHEA Grapalat" w:hAnsi="GHEA Grapalat" w:cs="Sylfaen"/>
          <w:lang w:val="hy-AM"/>
        </w:rPr>
      </w:pPr>
      <w:r w:rsidRPr="00EE13EA">
        <w:rPr>
          <w:rFonts w:ascii="GHEA Grapalat" w:hAnsi="GHEA Grapalat" w:cs="Sylfaen"/>
          <w:lang w:val="hy-AM"/>
        </w:rPr>
        <w:tab/>
        <w:t xml:space="preserve">2017 </w:t>
      </w:r>
      <w:r w:rsidR="00264737">
        <w:rPr>
          <w:rFonts w:ascii="GHEA Grapalat" w:hAnsi="GHEA Grapalat" w:cs="Sylfaen"/>
          <w:lang w:val="hy-AM"/>
        </w:rPr>
        <w:t>թ.</w:t>
      </w:r>
      <w:r w:rsidRPr="00EE13EA">
        <w:rPr>
          <w:rFonts w:ascii="GHEA Grapalat" w:hAnsi="GHEA Grapalat" w:cs="Sylfaen"/>
          <w:lang w:val="hy-AM"/>
        </w:rPr>
        <w:t xml:space="preserve"> մինչև տարեվերջ կշարունակվի հարկաբյուջետային կոնսոլիդացումը`  եկամուտների չեզոք, իսկ ծախսերի զսպող ազդակի դրսևորմամբ, որը կշարունակվի նաև 2018 </w:t>
      </w:r>
      <w:r w:rsidR="00264737">
        <w:rPr>
          <w:rFonts w:ascii="GHEA Grapalat" w:hAnsi="GHEA Grapalat" w:cs="Sylfaen"/>
          <w:lang w:val="hy-AM"/>
        </w:rPr>
        <w:t>թ.</w:t>
      </w:r>
      <w:r w:rsidR="000016EC">
        <w:rPr>
          <w:rFonts w:ascii="GHEA Grapalat" w:hAnsi="GHEA Grapalat" w:cs="Sylfaen"/>
        </w:rPr>
        <w:t>-ին</w:t>
      </w:r>
      <w:r w:rsidRPr="00EE13EA">
        <w:rPr>
          <w:rFonts w:ascii="GHEA Grapalat" w:hAnsi="GHEA Grapalat" w:cs="Sylfaen"/>
          <w:lang w:val="hy-AM"/>
        </w:rPr>
        <w:t xml:space="preserve">: </w:t>
      </w:r>
    </w:p>
    <w:p w:rsidR="00DD5F4F" w:rsidRDefault="00DD5F4F" w:rsidP="00A846E4">
      <w:pPr>
        <w:tabs>
          <w:tab w:val="left" w:pos="540"/>
        </w:tabs>
        <w:ind w:firstLine="450"/>
        <w:jc w:val="center"/>
        <w:rPr>
          <w:rFonts w:ascii="GHEA Grapalat" w:hAnsi="GHEA Grapalat" w:cs="Sylfaen"/>
          <w:b/>
          <w:u w:val="single"/>
        </w:rPr>
      </w:pPr>
      <w:r w:rsidRPr="00D6668D">
        <w:rPr>
          <w:rFonts w:ascii="GHEA Grapalat" w:hAnsi="GHEA Grapalat" w:cs="Sylfaen"/>
          <w:b/>
          <w:u w:val="single"/>
        </w:rPr>
        <w:lastRenderedPageBreak/>
        <w:t>Հիմնական մակրոտնտեսական ցուցանիշներ</w:t>
      </w:r>
    </w:p>
    <w:p w:rsidR="00A846E4" w:rsidRPr="00D6668D" w:rsidRDefault="00A846E4" w:rsidP="00A846E4">
      <w:pPr>
        <w:tabs>
          <w:tab w:val="left" w:pos="540"/>
        </w:tabs>
        <w:ind w:firstLine="450"/>
        <w:jc w:val="center"/>
        <w:rPr>
          <w:rFonts w:ascii="GHEA Grapalat" w:hAnsi="GHEA Grapalat" w:cs="Sylfaen"/>
          <w:b/>
          <w:u w:val="single"/>
        </w:rPr>
      </w:pPr>
    </w:p>
    <w:tbl>
      <w:tblPr>
        <w:tblW w:w="5131" w:type="pct"/>
        <w:tblInd w:w="-34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5130"/>
        <w:gridCol w:w="1070"/>
        <w:gridCol w:w="1064"/>
        <w:gridCol w:w="1183"/>
        <w:gridCol w:w="1128"/>
        <w:gridCol w:w="1083"/>
      </w:tblGrid>
      <w:tr w:rsidR="00A846E4" w:rsidRPr="00D6668D" w:rsidTr="0017112E">
        <w:trPr>
          <w:trHeight w:val="258"/>
        </w:trPr>
        <w:tc>
          <w:tcPr>
            <w:tcW w:w="2407" w:type="pct"/>
            <w:vMerge w:val="restart"/>
            <w:shd w:val="clear" w:color="auto" w:fill="auto"/>
            <w:noWrap/>
            <w:vAlign w:val="center"/>
          </w:tcPr>
          <w:p w:rsidR="00DD5F4F" w:rsidRPr="00163219" w:rsidRDefault="00DD5F4F" w:rsidP="00DD5F4F">
            <w:pPr>
              <w:jc w:val="center"/>
              <w:rPr>
                <w:rFonts w:ascii="GHEA Grapalat" w:hAnsi="GHEA Grapalat" w:cs="Sylfaen"/>
                <w:b/>
              </w:rPr>
            </w:pPr>
            <w:r w:rsidRPr="00163219">
              <w:rPr>
                <w:rFonts w:ascii="GHEA Grapalat" w:hAnsi="GHEA Grapalat" w:cs="Sylfaen"/>
                <w:b/>
                <w:lang w:val="hy-AM"/>
              </w:rPr>
              <w:t>Ցուցանիշներ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DD5F4F" w:rsidRPr="00163219" w:rsidRDefault="00DD5F4F" w:rsidP="00DD5F4F">
            <w:pPr>
              <w:jc w:val="center"/>
              <w:rPr>
                <w:rFonts w:ascii="GHEA Grapalat" w:hAnsi="GHEA Grapalat" w:cs="Sylfaen"/>
                <w:b/>
                <w:lang w:val="hy-AM"/>
              </w:rPr>
            </w:pPr>
            <w:r w:rsidRPr="00163219">
              <w:rPr>
                <w:rFonts w:ascii="GHEA Grapalat" w:hAnsi="GHEA Grapalat" w:cs="Sylfaen"/>
                <w:b/>
              </w:rPr>
              <w:t>2014</w:t>
            </w:r>
            <w:r w:rsidR="00163219">
              <w:rPr>
                <w:rFonts w:ascii="GHEA Grapalat" w:hAnsi="GHEA Grapalat" w:cs="Sylfaen"/>
                <w:b/>
              </w:rPr>
              <w:t>թ.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DD5F4F" w:rsidRPr="00163219" w:rsidRDefault="00DD5F4F" w:rsidP="00DD5F4F">
            <w:pPr>
              <w:jc w:val="center"/>
              <w:rPr>
                <w:rFonts w:ascii="GHEA Grapalat" w:hAnsi="GHEA Grapalat" w:cs="Sylfaen"/>
                <w:b/>
                <w:lang w:val="hy-AM"/>
              </w:rPr>
            </w:pPr>
            <w:r w:rsidRPr="00163219">
              <w:rPr>
                <w:rFonts w:ascii="GHEA Grapalat" w:hAnsi="GHEA Grapalat" w:cs="Sylfaen"/>
                <w:b/>
              </w:rPr>
              <w:t>2015</w:t>
            </w:r>
            <w:r w:rsidR="00163219">
              <w:rPr>
                <w:rFonts w:ascii="GHEA Grapalat" w:hAnsi="GHEA Grapalat" w:cs="Sylfaen"/>
                <w:b/>
              </w:rPr>
              <w:t>թ.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DD5F4F" w:rsidRPr="00163219" w:rsidRDefault="00DD5F4F" w:rsidP="00DD5F4F">
            <w:pPr>
              <w:jc w:val="center"/>
              <w:rPr>
                <w:rFonts w:ascii="GHEA Grapalat" w:hAnsi="GHEA Grapalat" w:cs="Sylfaen"/>
                <w:b/>
              </w:rPr>
            </w:pPr>
            <w:r w:rsidRPr="00163219">
              <w:rPr>
                <w:rFonts w:ascii="GHEA Grapalat" w:hAnsi="GHEA Grapalat" w:cs="Sylfaen"/>
                <w:b/>
                <w:lang w:val="hy-AM"/>
              </w:rPr>
              <w:t>2016</w:t>
            </w:r>
            <w:r w:rsidR="00163219">
              <w:rPr>
                <w:rFonts w:ascii="GHEA Grapalat" w:hAnsi="GHEA Grapalat" w:cs="Sylfaen"/>
                <w:b/>
              </w:rPr>
              <w:t>թ.</w:t>
            </w:r>
          </w:p>
        </w:tc>
        <w:tc>
          <w:tcPr>
            <w:tcW w:w="529" w:type="pct"/>
            <w:shd w:val="clear" w:color="auto" w:fill="auto"/>
            <w:vAlign w:val="center"/>
          </w:tcPr>
          <w:p w:rsidR="00DD5F4F" w:rsidRPr="00163219" w:rsidRDefault="00DD5F4F" w:rsidP="00DD5F4F">
            <w:pPr>
              <w:jc w:val="center"/>
              <w:rPr>
                <w:rFonts w:ascii="GHEA Grapalat" w:hAnsi="GHEA Grapalat" w:cs="Sylfaen"/>
                <w:b/>
              </w:rPr>
            </w:pPr>
            <w:r w:rsidRPr="00163219">
              <w:rPr>
                <w:rFonts w:ascii="GHEA Grapalat" w:hAnsi="GHEA Grapalat" w:cs="Sylfaen"/>
                <w:b/>
              </w:rPr>
              <w:t>2017</w:t>
            </w:r>
            <w:r w:rsidR="00163219">
              <w:rPr>
                <w:rFonts w:ascii="GHEA Grapalat" w:hAnsi="GHEA Grapalat" w:cs="Sylfaen"/>
                <w:b/>
              </w:rPr>
              <w:t>թ.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DD5F4F" w:rsidRPr="00163219" w:rsidRDefault="00DD5F4F" w:rsidP="00DD5F4F">
            <w:pPr>
              <w:jc w:val="center"/>
              <w:rPr>
                <w:rFonts w:ascii="GHEA Grapalat" w:hAnsi="GHEA Grapalat" w:cs="Sylfaen"/>
                <w:b/>
              </w:rPr>
            </w:pPr>
            <w:r w:rsidRPr="00163219">
              <w:rPr>
                <w:rFonts w:ascii="GHEA Grapalat" w:hAnsi="GHEA Grapalat" w:cs="Sylfaen"/>
                <w:b/>
              </w:rPr>
              <w:t>2018</w:t>
            </w:r>
            <w:r w:rsidR="00163219">
              <w:rPr>
                <w:rFonts w:ascii="GHEA Grapalat" w:hAnsi="GHEA Grapalat" w:cs="Sylfaen"/>
                <w:b/>
              </w:rPr>
              <w:t>թ.</w:t>
            </w:r>
          </w:p>
        </w:tc>
      </w:tr>
      <w:tr w:rsidR="00A846E4" w:rsidRPr="00D6668D" w:rsidTr="0017112E">
        <w:trPr>
          <w:trHeight w:val="258"/>
        </w:trPr>
        <w:tc>
          <w:tcPr>
            <w:tcW w:w="2407" w:type="pct"/>
            <w:vMerge/>
            <w:shd w:val="clear" w:color="auto" w:fill="auto"/>
            <w:noWrap/>
          </w:tcPr>
          <w:p w:rsidR="00DD5F4F" w:rsidRPr="00163219" w:rsidRDefault="00DD5F4F" w:rsidP="00DD5F4F">
            <w:pPr>
              <w:ind w:firstLine="450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502" w:type="pct"/>
            <w:shd w:val="clear" w:color="auto" w:fill="auto"/>
            <w:vAlign w:val="center"/>
          </w:tcPr>
          <w:p w:rsidR="00DD5F4F" w:rsidRPr="00163219" w:rsidRDefault="00DD5F4F" w:rsidP="00DD5F4F">
            <w:pPr>
              <w:jc w:val="center"/>
              <w:rPr>
                <w:rFonts w:ascii="GHEA Grapalat" w:hAnsi="GHEA Grapalat" w:cs="Sylfaen"/>
                <w:b/>
                <w:lang w:val="hy-AM"/>
              </w:rPr>
            </w:pPr>
            <w:r w:rsidRPr="00163219">
              <w:rPr>
                <w:rFonts w:ascii="GHEA Grapalat" w:hAnsi="GHEA Grapalat" w:cs="Sylfaen"/>
                <w:b/>
                <w:lang w:val="hy-AM"/>
              </w:rPr>
              <w:t>փաստ</w:t>
            </w:r>
            <w:r w:rsidRPr="00163219">
              <w:rPr>
                <w:rFonts w:ascii="GHEA Grapalat" w:hAnsi="GHEA Grapalat" w:cs="Tahoma"/>
                <w:b/>
                <w:lang w:val="hy-AM"/>
              </w:rPr>
              <w:t>.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DD5F4F" w:rsidRPr="00163219" w:rsidRDefault="00DD5F4F" w:rsidP="00DD5F4F">
            <w:pPr>
              <w:jc w:val="center"/>
              <w:rPr>
                <w:rFonts w:ascii="GHEA Grapalat" w:hAnsi="GHEA Grapalat" w:cs="Sylfaen"/>
                <w:b/>
                <w:lang w:val="hy-AM"/>
              </w:rPr>
            </w:pPr>
            <w:r w:rsidRPr="00163219">
              <w:rPr>
                <w:rFonts w:ascii="GHEA Grapalat" w:hAnsi="GHEA Grapalat" w:cs="Sylfaen"/>
                <w:b/>
                <w:lang w:val="hy-AM"/>
              </w:rPr>
              <w:t>փաստ</w:t>
            </w:r>
            <w:r w:rsidRPr="00163219">
              <w:rPr>
                <w:rFonts w:ascii="GHEA Grapalat" w:hAnsi="GHEA Grapalat" w:cs="Tahoma"/>
                <w:b/>
                <w:lang w:val="hy-AM"/>
              </w:rPr>
              <w:t>.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DD5F4F" w:rsidRPr="00163219" w:rsidRDefault="00DD5F4F" w:rsidP="00DD5F4F">
            <w:pPr>
              <w:jc w:val="center"/>
              <w:rPr>
                <w:rFonts w:ascii="GHEA Grapalat" w:hAnsi="GHEA Grapalat" w:cs="Sylfaen"/>
                <w:b/>
                <w:lang w:val="hy-AM"/>
              </w:rPr>
            </w:pPr>
            <w:r w:rsidRPr="00163219">
              <w:rPr>
                <w:rFonts w:ascii="GHEA Grapalat" w:hAnsi="GHEA Grapalat" w:cs="Sylfaen"/>
                <w:b/>
                <w:lang w:val="hy-AM"/>
              </w:rPr>
              <w:t>փաստ</w:t>
            </w:r>
            <w:r w:rsidRPr="00163219">
              <w:rPr>
                <w:rFonts w:ascii="GHEA Grapalat" w:hAnsi="GHEA Grapalat" w:cs="Tahoma"/>
                <w:b/>
                <w:lang w:val="hy-AM"/>
              </w:rPr>
              <w:t>.</w:t>
            </w:r>
          </w:p>
        </w:tc>
        <w:tc>
          <w:tcPr>
            <w:tcW w:w="529" w:type="pct"/>
            <w:shd w:val="clear" w:color="auto" w:fill="auto"/>
            <w:vAlign w:val="center"/>
          </w:tcPr>
          <w:p w:rsidR="00DD5F4F" w:rsidRPr="00163219" w:rsidRDefault="00DD5F4F" w:rsidP="00DD5F4F">
            <w:pPr>
              <w:jc w:val="center"/>
              <w:rPr>
                <w:rFonts w:ascii="GHEA Grapalat" w:hAnsi="GHEA Grapalat" w:cs="Sylfaen"/>
                <w:b/>
                <w:lang w:val="hy-AM"/>
              </w:rPr>
            </w:pPr>
            <w:r w:rsidRPr="00163219">
              <w:rPr>
                <w:rFonts w:ascii="GHEA Grapalat" w:hAnsi="GHEA Grapalat" w:cs="Sylfaen"/>
                <w:b/>
              </w:rPr>
              <w:t>կանխ.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DD5F4F" w:rsidRPr="00163219" w:rsidRDefault="00DD5F4F" w:rsidP="00DD5F4F">
            <w:pPr>
              <w:jc w:val="center"/>
              <w:rPr>
                <w:rFonts w:ascii="GHEA Grapalat" w:hAnsi="GHEA Grapalat" w:cs="Sylfaen"/>
                <w:b/>
                <w:lang w:val="ru-RU"/>
              </w:rPr>
            </w:pPr>
            <w:r w:rsidRPr="00163219">
              <w:rPr>
                <w:rFonts w:ascii="GHEA Grapalat" w:hAnsi="GHEA Grapalat" w:cs="Sylfaen"/>
                <w:b/>
              </w:rPr>
              <w:t>կ</w:t>
            </w:r>
            <w:r w:rsidRPr="00163219">
              <w:rPr>
                <w:rFonts w:ascii="GHEA Grapalat" w:hAnsi="GHEA Grapalat" w:cs="Sylfaen"/>
                <w:b/>
                <w:lang w:val="ru-RU"/>
              </w:rPr>
              <w:t>անխ.</w:t>
            </w:r>
          </w:p>
        </w:tc>
      </w:tr>
      <w:tr w:rsidR="00A846E4" w:rsidRPr="00D6668D" w:rsidTr="0017112E">
        <w:trPr>
          <w:trHeight w:val="258"/>
        </w:trPr>
        <w:tc>
          <w:tcPr>
            <w:tcW w:w="2407" w:type="pct"/>
            <w:shd w:val="clear" w:color="auto" w:fill="auto"/>
            <w:noWrap/>
          </w:tcPr>
          <w:p w:rsidR="00DD5F4F" w:rsidRPr="00D6668D" w:rsidRDefault="00DD5F4F" w:rsidP="00DD5F4F">
            <w:pPr>
              <w:rPr>
                <w:rFonts w:ascii="GHEA Grapalat" w:hAnsi="GHEA Grapalat" w:cs="Sylfaen"/>
                <w:lang w:val="hy-AM"/>
              </w:rPr>
            </w:pPr>
            <w:r w:rsidRPr="00D6668D">
              <w:rPr>
                <w:rFonts w:ascii="GHEA Grapalat" w:hAnsi="GHEA Grapalat" w:cs="Sylfaen"/>
                <w:lang w:val="hy-AM"/>
              </w:rPr>
              <w:t>Անվանական ՀՆԱ, մլրդ դրամ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DD5F4F" w:rsidRPr="00D6668D" w:rsidRDefault="00DD5F4F" w:rsidP="00DD5F4F">
            <w:pPr>
              <w:jc w:val="center"/>
              <w:rPr>
                <w:rFonts w:ascii="GHEA Grapalat" w:hAnsi="GHEA Grapalat"/>
              </w:rPr>
            </w:pPr>
            <w:r w:rsidRPr="00D6668D">
              <w:rPr>
                <w:rFonts w:ascii="GHEA Grapalat" w:hAnsi="GHEA Grapalat"/>
              </w:rPr>
              <w:t>4,828.6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DD5F4F" w:rsidRPr="00D6668D" w:rsidRDefault="00DD5F4F" w:rsidP="00DD5F4F">
            <w:pPr>
              <w:jc w:val="center"/>
              <w:rPr>
                <w:rFonts w:ascii="GHEA Grapalat" w:hAnsi="GHEA Grapalat"/>
              </w:rPr>
            </w:pPr>
            <w:r w:rsidRPr="00D6668D">
              <w:rPr>
                <w:rFonts w:ascii="GHEA Grapalat" w:hAnsi="GHEA Grapalat"/>
              </w:rPr>
              <w:t>5,043.6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DD5F4F" w:rsidRPr="00D6668D" w:rsidRDefault="00DD5F4F" w:rsidP="00DD5F4F">
            <w:pPr>
              <w:jc w:val="center"/>
              <w:rPr>
                <w:rFonts w:ascii="GHEA Grapalat" w:hAnsi="GHEA Grapalat"/>
              </w:rPr>
            </w:pPr>
            <w:r w:rsidRPr="00D6668D">
              <w:rPr>
                <w:rFonts w:ascii="GHEA Grapalat" w:hAnsi="GHEA Grapalat"/>
              </w:rPr>
              <w:t>5,079.9</w:t>
            </w:r>
          </w:p>
        </w:tc>
        <w:tc>
          <w:tcPr>
            <w:tcW w:w="529" w:type="pct"/>
            <w:shd w:val="clear" w:color="auto" w:fill="auto"/>
            <w:vAlign w:val="center"/>
          </w:tcPr>
          <w:p w:rsidR="00DD5F4F" w:rsidRPr="00D6668D" w:rsidRDefault="00DD5F4F" w:rsidP="00DD5F4F">
            <w:pPr>
              <w:jc w:val="center"/>
              <w:rPr>
                <w:rFonts w:ascii="GHEA Grapalat" w:hAnsi="GHEA Grapalat"/>
              </w:rPr>
            </w:pPr>
            <w:r w:rsidRPr="00D6668D">
              <w:rPr>
                <w:rFonts w:ascii="GHEA Grapalat" w:hAnsi="GHEA Grapalat"/>
              </w:rPr>
              <w:t>5,409.1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DD5F4F" w:rsidRPr="00D6668D" w:rsidRDefault="00DD5F4F" w:rsidP="00DD5F4F">
            <w:pPr>
              <w:jc w:val="center"/>
              <w:rPr>
                <w:rFonts w:ascii="GHEA Grapalat" w:hAnsi="GHEA Grapalat"/>
              </w:rPr>
            </w:pPr>
            <w:r w:rsidRPr="00D6668D">
              <w:rPr>
                <w:rFonts w:ascii="GHEA Grapalat" w:hAnsi="GHEA Grapalat"/>
              </w:rPr>
              <w:t>5,850.7</w:t>
            </w:r>
          </w:p>
        </w:tc>
      </w:tr>
      <w:tr w:rsidR="00A846E4" w:rsidRPr="00D6668D" w:rsidTr="0017112E">
        <w:trPr>
          <w:trHeight w:val="258"/>
        </w:trPr>
        <w:tc>
          <w:tcPr>
            <w:tcW w:w="2407" w:type="pct"/>
            <w:shd w:val="clear" w:color="auto" w:fill="auto"/>
            <w:noWrap/>
          </w:tcPr>
          <w:p w:rsidR="00DD5F4F" w:rsidRPr="00D6668D" w:rsidRDefault="00DD5F4F" w:rsidP="00DD5F4F">
            <w:pPr>
              <w:rPr>
                <w:rFonts w:ascii="GHEA Grapalat" w:hAnsi="GHEA Grapalat" w:cs="Sylfaen"/>
                <w:lang w:val="hy-AM"/>
              </w:rPr>
            </w:pPr>
            <w:r w:rsidRPr="00D6668D">
              <w:rPr>
                <w:rFonts w:ascii="GHEA Grapalat" w:hAnsi="GHEA Grapalat" w:cs="Sylfaen"/>
                <w:lang w:val="hy-AM"/>
              </w:rPr>
              <w:t>Իրական ՀՆԱ ինդեքս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DD5F4F" w:rsidRPr="00D6668D" w:rsidRDefault="00DD5F4F" w:rsidP="00DD5F4F">
            <w:pPr>
              <w:jc w:val="center"/>
              <w:rPr>
                <w:rFonts w:ascii="GHEA Grapalat" w:hAnsi="GHEA Grapalat"/>
              </w:rPr>
            </w:pPr>
            <w:r w:rsidRPr="00D6668D">
              <w:rPr>
                <w:rFonts w:ascii="GHEA Grapalat" w:hAnsi="GHEA Grapalat"/>
              </w:rPr>
              <w:t>103.6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DD5F4F" w:rsidRPr="00D6668D" w:rsidRDefault="00DD5F4F" w:rsidP="00DD5F4F">
            <w:pPr>
              <w:jc w:val="center"/>
              <w:rPr>
                <w:rFonts w:ascii="GHEA Grapalat" w:hAnsi="GHEA Grapalat"/>
              </w:rPr>
            </w:pPr>
            <w:r w:rsidRPr="00D6668D">
              <w:rPr>
                <w:rFonts w:ascii="GHEA Grapalat" w:hAnsi="GHEA Grapalat"/>
              </w:rPr>
              <w:t>103.2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DD5F4F" w:rsidRPr="00D6668D" w:rsidRDefault="00DD5F4F" w:rsidP="00DD5F4F">
            <w:pPr>
              <w:jc w:val="center"/>
              <w:rPr>
                <w:rFonts w:ascii="GHEA Grapalat" w:hAnsi="GHEA Grapalat"/>
              </w:rPr>
            </w:pPr>
            <w:r w:rsidRPr="00D6668D">
              <w:rPr>
                <w:rFonts w:ascii="GHEA Grapalat" w:hAnsi="GHEA Grapalat"/>
              </w:rPr>
              <w:t>100.2</w:t>
            </w:r>
          </w:p>
        </w:tc>
        <w:tc>
          <w:tcPr>
            <w:tcW w:w="529" w:type="pct"/>
            <w:shd w:val="clear" w:color="auto" w:fill="auto"/>
            <w:vAlign w:val="center"/>
          </w:tcPr>
          <w:p w:rsidR="00DD5F4F" w:rsidRPr="00D6668D" w:rsidRDefault="00DD5F4F" w:rsidP="00DD5F4F">
            <w:pPr>
              <w:jc w:val="center"/>
              <w:rPr>
                <w:rFonts w:ascii="GHEA Grapalat" w:hAnsi="GHEA Grapalat"/>
              </w:rPr>
            </w:pPr>
            <w:r w:rsidRPr="00D6668D">
              <w:rPr>
                <w:rFonts w:ascii="GHEA Grapalat" w:hAnsi="GHEA Grapalat"/>
              </w:rPr>
              <w:t>104.3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DD5F4F" w:rsidRPr="00D6668D" w:rsidRDefault="00DD5F4F" w:rsidP="00DD5F4F">
            <w:pPr>
              <w:jc w:val="center"/>
              <w:rPr>
                <w:rFonts w:ascii="GHEA Grapalat" w:hAnsi="GHEA Grapalat"/>
              </w:rPr>
            </w:pPr>
            <w:r w:rsidRPr="00D6668D">
              <w:rPr>
                <w:rFonts w:ascii="GHEA Grapalat" w:hAnsi="GHEA Grapalat"/>
              </w:rPr>
              <w:t>104.5</w:t>
            </w:r>
          </w:p>
        </w:tc>
      </w:tr>
      <w:tr w:rsidR="00A846E4" w:rsidRPr="00D6668D" w:rsidTr="0017112E">
        <w:trPr>
          <w:trHeight w:val="258"/>
        </w:trPr>
        <w:tc>
          <w:tcPr>
            <w:tcW w:w="2407" w:type="pct"/>
            <w:shd w:val="clear" w:color="auto" w:fill="auto"/>
            <w:noWrap/>
          </w:tcPr>
          <w:p w:rsidR="00DD5F4F" w:rsidRPr="00D6668D" w:rsidRDefault="00DD5F4F" w:rsidP="00DD5F4F">
            <w:pPr>
              <w:rPr>
                <w:rFonts w:ascii="GHEA Grapalat" w:hAnsi="GHEA Grapalat" w:cs="Sylfaen"/>
                <w:lang w:val="hy-AM"/>
              </w:rPr>
            </w:pPr>
            <w:r w:rsidRPr="00D6668D">
              <w:rPr>
                <w:rFonts w:ascii="GHEA Grapalat" w:hAnsi="GHEA Grapalat" w:cs="Sylfaen"/>
                <w:lang w:val="hy-AM"/>
              </w:rPr>
              <w:t xml:space="preserve">ՀՆԱ դեֆլյատոր 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DD5F4F" w:rsidRPr="00D6668D" w:rsidRDefault="00DD5F4F" w:rsidP="00DD5F4F">
            <w:pPr>
              <w:jc w:val="center"/>
              <w:rPr>
                <w:rFonts w:ascii="GHEA Grapalat" w:hAnsi="GHEA Grapalat"/>
              </w:rPr>
            </w:pPr>
            <w:r w:rsidRPr="00D6668D">
              <w:rPr>
                <w:rFonts w:ascii="GHEA Grapalat" w:hAnsi="GHEA Grapalat"/>
              </w:rPr>
              <w:t>102.3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DD5F4F" w:rsidRPr="00D6668D" w:rsidRDefault="00DD5F4F" w:rsidP="00DD5F4F">
            <w:pPr>
              <w:jc w:val="center"/>
              <w:rPr>
                <w:rFonts w:ascii="GHEA Grapalat" w:hAnsi="GHEA Grapalat"/>
              </w:rPr>
            </w:pPr>
            <w:r w:rsidRPr="00D6668D">
              <w:rPr>
                <w:rFonts w:ascii="GHEA Grapalat" w:hAnsi="GHEA Grapalat"/>
              </w:rPr>
              <w:t>101.2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DD5F4F" w:rsidRPr="00D6668D" w:rsidRDefault="00DD5F4F" w:rsidP="00DD5F4F">
            <w:pPr>
              <w:jc w:val="center"/>
              <w:rPr>
                <w:rFonts w:ascii="GHEA Grapalat" w:hAnsi="GHEA Grapalat"/>
              </w:rPr>
            </w:pPr>
            <w:r w:rsidRPr="00D6668D">
              <w:rPr>
                <w:rFonts w:ascii="GHEA Grapalat" w:hAnsi="GHEA Grapalat"/>
              </w:rPr>
              <w:t>100.5</w:t>
            </w:r>
          </w:p>
        </w:tc>
        <w:tc>
          <w:tcPr>
            <w:tcW w:w="529" w:type="pct"/>
            <w:shd w:val="clear" w:color="auto" w:fill="auto"/>
            <w:vAlign w:val="center"/>
          </w:tcPr>
          <w:p w:rsidR="00DD5F4F" w:rsidRPr="00D6668D" w:rsidRDefault="00DD5F4F" w:rsidP="00DD5F4F">
            <w:pPr>
              <w:jc w:val="center"/>
              <w:rPr>
                <w:rFonts w:ascii="GHEA Grapalat" w:hAnsi="GHEA Grapalat"/>
              </w:rPr>
            </w:pPr>
            <w:r w:rsidRPr="00D6668D">
              <w:rPr>
                <w:rFonts w:ascii="GHEA Grapalat" w:hAnsi="GHEA Grapalat"/>
              </w:rPr>
              <w:t>102.1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DD5F4F" w:rsidRPr="00D6668D" w:rsidRDefault="00DD5F4F" w:rsidP="00DD5F4F">
            <w:pPr>
              <w:jc w:val="center"/>
              <w:rPr>
                <w:rFonts w:ascii="GHEA Grapalat" w:hAnsi="GHEA Grapalat"/>
              </w:rPr>
            </w:pPr>
            <w:r w:rsidRPr="00D6668D">
              <w:rPr>
                <w:rFonts w:ascii="GHEA Grapalat" w:hAnsi="GHEA Grapalat"/>
              </w:rPr>
              <w:t>103.5</w:t>
            </w:r>
          </w:p>
        </w:tc>
      </w:tr>
      <w:tr w:rsidR="00A846E4" w:rsidRPr="00D6668D" w:rsidTr="0017112E">
        <w:trPr>
          <w:trHeight w:val="258"/>
        </w:trPr>
        <w:tc>
          <w:tcPr>
            <w:tcW w:w="2407" w:type="pct"/>
            <w:shd w:val="clear" w:color="auto" w:fill="auto"/>
            <w:noWrap/>
          </w:tcPr>
          <w:p w:rsidR="00DD5F4F" w:rsidRPr="00D6668D" w:rsidRDefault="00DD5F4F" w:rsidP="00DD5F4F">
            <w:pPr>
              <w:rPr>
                <w:rFonts w:ascii="GHEA Grapalat" w:hAnsi="GHEA Grapalat" w:cs="Sylfaen"/>
                <w:lang w:val="hy-AM"/>
              </w:rPr>
            </w:pPr>
            <w:r w:rsidRPr="00D6668D">
              <w:rPr>
                <w:rFonts w:ascii="GHEA Grapalat" w:hAnsi="GHEA Grapalat" w:cs="Sylfaen"/>
                <w:lang w:val="hy-AM"/>
              </w:rPr>
              <w:t>Գնաճ (</w:t>
            </w:r>
            <w:r w:rsidRPr="00D6668D">
              <w:rPr>
                <w:rFonts w:ascii="GHEA Grapalat" w:hAnsi="GHEA Grapalat" w:cs="Sylfaen"/>
              </w:rPr>
              <w:t>12-ամսյա</w:t>
            </w:r>
            <w:r w:rsidRPr="00D6668D">
              <w:rPr>
                <w:rFonts w:ascii="GHEA Grapalat" w:hAnsi="GHEA Grapalat" w:cs="Sylfaen"/>
                <w:lang w:val="hy-AM"/>
              </w:rPr>
              <w:t>) %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DD5F4F" w:rsidRPr="00D6668D" w:rsidRDefault="00DD5F4F" w:rsidP="00DD5F4F">
            <w:pPr>
              <w:jc w:val="center"/>
              <w:rPr>
                <w:rFonts w:ascii="GHEA Grapalat" w:hAnsi="GHEA Grapalat"/>
              </w:rPr>
            </w:pPr>
            <w:r w:rsidRPr="00D6668D">
              <w:rPr>
                <w:rFonts w:ascii="GHEA Grapalat" w:hAnsi="GHEA Grapalat"/>
              </w:rPr>
              <w:t>4.6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DD5F4F" w:rsidRPr="00D6668D" w:rsidRDefault="00DD5F4F" w:rsidP="00DD5F4F">
            <w:pPr>
              <w:jc w:val="center"/>
              <w:rPr>
                <w:rFonts w:ascii="GHEA Grapalat" w:hAnsi="GHEA Grapalat"/>
              </w:rPr>
            </w:pPr>
            <w:r w:rsidRPr="00D6668D">
              <w:rPr>
                <w:rFonts w:ascii="GHEA Grapalat" w:hAnsi="GHEA Grapalat"/>
              </w:rPr>
              <w:t>-0.1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DD5F4F" w:rsidRPr="00D6668D" w:rsidRDefault="00DD5F4F" w:rsidP="00DD5F4F">
            <w:pPr>
              <w:jc w:val="center"/>
              <w:rPr>
                <w:rFonts w:ascii="GHEA Grapalat" w:hAnsi="GHEA Grapalat"/>
              </w:rPr>
            </w:pPr>
            <w:r w:rsidRPr="00D6668D">
              <w:rPr>
                <w:rFonts w:ascii="GHEA Grapalat" w:hAnsi="GHEA Grapalat"/>
              </w:rPr>
              <w:t>-1.1</w:t>
            </w:r>
          </w:p>
        </w:tc>
        <w:tc>
          <w:tcPr>
            <w:tcW w:w="529" w:type="pct"/>
            <w:shd w:val="clear" w:color="auto" w:fill="auto"/>
            <w:vAlign w:val="center"/>
          </w:tcPr>
          <w:p w:rsidR="00DD5F4F" w:rsidRPr="00D6668D" w:rsidRDefault="00DD5F4F" w:rsidP="00DD5F4F">
            <w:pPr>
              <w:jc w:val="center"/>
              <w:rPr>
                <w:rFonts w:ascii="GHEA Grapalat" w:hAnsi="GHEA Grapalat"/>
              </w:rPr>
            </w:pPr>
            <w:r w:rsidRPr="00D6668D">
              <w:rPr>
                <w:rFonts w:ascii="GHEA Grapalat" w:hAnsi="GHEA Grapalat"/>
              </w:rPr>
              <w:t>2.4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DD5F4F" w:rsidRPr="00D6668D" w:rsidRDefault="00DD5F4F" w:rsidP="00DD5F4F">
            <w:pPr>
              <w:jc w:val="center"/>
              <w:rPr>
                <w:rFonts w:ascii="GHEA Grapalat" w:hAnsi="GHEA Grapalat"/>
              </w:rPr>
            </w:pPr>
            <w:r w:rsidRPr="00D6668D">
              <w:rPr>
                <w:rFonts w:ascii="GHEA Grapalat" w:hAnsi="GHEA Grapalat"/>
              </w:rPr>
              <w:t>4.0</w:t>
            </w:r>
          </w:p>
        </w:tc>
      </w:tr>
      <w:tr w:rsidR="00A846E4" w:rsidRPr="00D6668D" w:rsidTr="0017112E">
        <w:trPr>
          <w:trHeight w:val="268"/>
        </w:trPr>
        <w:tc>
          <w:tcPr>
            <w:tcW w:w="2407" w:type="pct"/>
            <w:shd w:val="clear" w:color="auto" w:fill="auto"/>
          </w:tcPr>
          <w:p w:rsidR="00DD5F4F" w:rsidRPr="00D6668D" w:rsidRDefault="00DD5F4F" w:rsidP="00A846E4">
            <w:pPr>
              <w:rPr>
                <w:rFonts w:ascii="GHEA Grapalat" w:hAnsi="GHEA Grapalat" w:cs="Sylfaen"/>
                <w:lang w:val="hy-AM"/>
              </w:rPr>
            </w:pPr>
            <w:r w:rsidRPr="00D6668D">
              <w:rPr>
                <w:rFonts w:ascii="GHEA Grapalat" w:hAnsi="GHEA Grapalat" w:cs="Sylfaen"/>
                <w:lang w:val="hy-AM"/>
              </w:rPr>
              <w:t>Գնաճ (միջին) %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DD5F4F" w:rsidRPr="00D6668D" w:rsidRDefault="00DD5F4F" w:rsidP="00DD5F4F">
            <w:pPr>
              <w:jc w:val="center"/>
              <w:rPr>
                <w:rFonts w:ascii="GHEA Grapalat" w:hAnsi="GHEA Grapalat"/>
              </w:rPr>
            </w:pPr>
            <w:r w:rsidRPr="00D6668D">
              <w:rPr>
                <w:rFonts w:ascii="GHEA Grapalat" w:hAnsi="GHEA Grapalat"/>
              </w:rPr>
              <w:t>3.0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DD5F4F" w:rsidRPr="00D6668D" w:rsidRDefault="00DD5F4F" w:rsidP="00DD5F4F">
            <w:pPr>
              <w:jc w:val="center"/>
              <w:rPr>
                <w:rFonts w:ascii="GHEA Grapalat" w:hAnsi="GHEA Grapalat"/>
              </w:rPr>
            </w:pPr>
            <w:r w:rsidRPr="00D6668D">
              <w:rPr>
                <w:rFonts w:ascii="GHEA Grapalat" w:hAnsi="GHEA Grapalat"/>
              </w:rPr>
              <w:t>3.7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DD5F4F" w:rsidRPr="00D6668D" w:rsidRDefault="00DD5F4F" w:rsidP="00DD5F4F">
            <w:pPr>
              <w:jc w:val="center"/>
              <w:rPr>
                <w:rFonts w:ascii="GHEA Grapalat" w:hAnsi="GHEA Grapalat"/>
              </w:rPr>
            </w:pPr>
            <w:r w:rsidRPr="00D6668D">
              <w:rPr>
                <w:rFonts w:ascii="GHEA Grapalat" w:hAnsi="GHEA Grapalat"/>
              </w:rPr>
              <w:t>-1.4</w:t>
            </w:r>
          </w:p>
        </w:tc>
        <w:tc>
          <w:tcPr>
            <w:tcW w:w="529" w:type="pct"/>
            <w:shd w:val="clear" w:color="auto" w:fill="auto"/>
            <w:vAlign w:val="center"/>
          </w:tcPr>
          <w:p w:rsidR="00DD5F4F" w:rsidRPr="00D6668D" w:rsidRDefault="00DD5F4F" w:rsidP="00DD5F4F">
            <w:pPr>
              <w:jc w:val="center"/>
              <w:rPr>
                <w:rFonts w:ascii="GHEA Grapalat" w:hAnsi="GHEA Grapalat"/>
              </w:rPr>
            </w:pPr>
            <w:r w:rsidRPr="00D6668D">
              <w:rPr>
                <w:rFonts w:ascii="GHEA Grapalat" w:hAnsi="GHEA Grapalat"/>
              </w:rPr>
              <w:t>0.5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DD5F4F" w:rsidRPr="00D6668D" w:rsidRDefault="00DD5F4F" w:rsidP="00DD5F4F">
            <w:pPr>
              <w:jc w:val="center"/>
              <w:rPr>
                <w:rFonts w:ascii="GHEA Grapalat" w:hAnsi="GHEA Grapalat"/>
              </w:rPr>
            </w:pPr>
            <w:r w:rsidRPr="00D6668D">
              <w:rPr>
                <w:rFonts w:ascii="GHEA Grapalat" w:hAnsi="GHEA Grapalat"/>
              </w:rPr>
              <w:t>4.0</w:t>
            </w:r>
          </w:p>
        </w:tc>
      </w:tr>
      <w:tr w:rsidR="00A846E4" w:rsidRPr="00D6668D" w:rsidTr="0017112E">
        <w:trPr>
          <w:trHeight w:val="258"/>
        </w:trPr>
        <w:tc>
          <w:tcPr>
            <w:tcW w:w="5000" w:type="pct"/>
            <w:gridSpan w:val="6"/>
            <w:shd w:val="clear" w:color="auto" w:fill="auto"/>
            <w:noWrap/>
          </w:tcPr>
          <w:p w:rsidR="00A846E4" w:rsidRPr="00163219" w:rsidRDefault="00A846E4" w:rsidP="00DD5F4F">
            <w:pPr>
              <w:ind w:firstLine="450"/>
              <w:jc w:val="center"/>
              <w:rPr>
                <w:rFonts w:ascii="GHEA Grapalat" w:hAnsi="GHEA Grapalat" w:cs="Sylfaen"/>
                <w:b/>
                <w:highlight w:val="yellow"/>
                <w:lang w:val="hy-AM"/>
              </w:rPr>
            </w:pPr>
            <w:r w:rsidRPr="00163219">
              <w:rPr>
                <w:rFonts w:ascii="GHEA Grapalat" w:hAnsi="GHEA Grapalat" w:cs="Sylfaen"/>
                <w:b/>
                <w:i/>
                <w:u w:val="single"/>
                <w:lang w:val="hy-AM"/>
              </w:rPr>
              <w:t>ՀՆԱ իրական աճն ըստ ճյուղերի ավելացված արժեքների</w:t>
            </w:r>
          </w:p>
        </w:tc>
      </w:tr>
      <w:tr w:rsidR="00A846E4" w:rsidRPr="00D6668D" w:rsidTr="0017112E">
        <w:trPr>
          <w:trHeight w:val="258"/>
        </w:trPr>
        <w:tc>
          <w:tcPr>
            <w:tcW w:w="2407" w:type="pct"/>
            <w:shd w:val="clear" w:color="auto" w:fill="auto"/>
            <w:noWrap/>
          </w:tcPr>
          <w:p w:rsidR="00DD5F4F" w:rsidRPr="00D6668D" w:rsidRDefault="00DD5F4F" w:rsidP="00DD5F4F">
            <w:pPr>
              <w:rPr>
                <w:rFonts w:ascii="GHEA Grapalat" w:hAnsi="GHEA Grapalat" w:cs="Sylfaen"/>
                <w:lang w:val="hy-AM"/>
              </w:rPr>
            </w:pPr>
            <w:r w:rsidRPr="00D6668D">
              <w:rPr>
                <w:rFonts w:ascii="GHEA Grapalat" w:hAnsi="GHEA Grapalat" w:cs="Sylfaen"/>
                <w:lang w:val="hy-AM"/>
              </w:rPr>
              <w:t>ՀՆԱ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DD5F4F" w:rsidRPr="00D6668D" w:rsidRDefault="00DD5F4F" w:rsidP="00DD5F4F">
            <w:pPr>
              <w:jc w:val="center"/>
              <w:rPr>
                <w:rFonts w:ascii="GHEA Grapalat" w:hAnsi="GHEA Grapalat"/>
              </w:rPr>
            </w:pPr>
            <w:r w:rsidRPr="00D6668D">
              <w:rPr>
                <w:rFonts w:ascii="GHEA Grapalat" w:hAnsi="GHEA Grapalat"/>
              </w:rPr>
              <w:t>3.6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DD5F4F" w:rsidRPr="00D6668D" w:rsidRDefault="00DD5F4F" w:rsidP="00DD5F4F">
            <w:pPr>
              <w:jc w:val="center"/>
              <w:rPr>
                <w:rFonts w:ascii="GHEA Grapalat" w:hAnsi="GHEA Grapalat"/>
              </w:rPr>
            </w:pPr>
            <w:r w:rsidRPr="00D6668D">
              <w:rPr>
                <w:rFonts w:ascii="GHEA Grapalat" w:hAnsi="GHEA Grapalat"/>
              </w:rPr>
              <w:t>3.2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DD5F4F" w:rsidRPr="00D6668D" w:rsidRDefault="00DD5F4F" w:rsidP="00DD5F4F">
            <w:pPr>
              <w:jc w:val="center"/>
              <w:rPr>
                <w:rFonts w:ascii="GHEA Grapalat" w:hAnsi="GHEA Grapalat"/>
              </w:rPr>
            </w:pPr>
            <w:r w:rsidRPr="00D6668D">
              <w:rPr>
                <w:rFonts w:ascii="GHEA Grapalat" w:hAnsi="GHEA Grapalat"/>
              </w:rPr>
              <w:t>0.2</w:t>
            </w:r>
          </w:p>
        </w:tc>
        <w:tc>
          <w:tcPr>
            <w:tcW w:w="529" w:type="pct"/>
            <w:shd w:val="clear" w:color="auto" w:fill="auto"/>
            <w:vAlign w:val="center"/>
          </w:tcPr>
          <w:p w:rsidR="00DD5F4F" w:rsidRPr="00D6668D" w:rsidRDefault="00DD5F4F" w:rsidP="00DD5F4F">
            <w:pPr>
              <w:jc w:val="center"/>
              <w:rPr>
                <w:rFonts w:ascii="GHEA Grapalat" w:hAnsi="GHEA Grapalat"/>
              </w:rPr>
            </w:pPr>
            <w:r w:rsidRPr="00D6668D">
              <w:rPr>
                <w:rFonts w:ascii="GHEA Grapalat" w:hAnsi="GHEA Grapalat"/>
              </w:rPr>
              <w:t>4.3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DD5F4F" w:rsidRPr="00D6668D" w:rsidRDefault="00DD5F4F" w:rsidP="00DD5F4F">
            <w:pPr>
              <w:jc w:val="center"/>
              <w:rPr>
                <w:rFonts w:ascii="GHEA Grapalat" w:hAnsi="GHEA Grapalat"/>
              </w:rPr>
            </w:pPr>
            <w:r w:rsidRPr="00D6668D">
              <w:rPr>
                <w:rFonts w:ascii="GHEA Grapalat" w:hAnsi="GHEA Grapalat"/>
              </w:rPr>
              <w:t>4.5</w:t>
            </w:r>
          </w:p>
        </w:tc>
      </w:tr>
      <w:tr w:rsidR="00A846E4" w:rsidRPr="00D6668D" w:rsidTr="0017112E">
        <w:trPr>
          <w:trHeight w:val="258"/>
        </w:trPr>
        <w:tc>
          <w:tcPr>
            <w:tcW w:w="2407" w:type="pct"/>
            <w:shd w:val="clear" w:color="auto" w:fill="auto"/>
            <w:noWrap/>
          </w:tcPr>
          <w:p w:rsidR="00DD5F4F" w:rsidRPr="00D6668D" w:rsidRDefault="00DD5F4F" w:rsidP="00DD5F4F">
            <w:pPr>
              <w:ind w:firstLine="450"/>
              <w:rPr>
                <w:rFonts w:ascii="GHEA Grapalat" w:hAnsi="GHEA Grapalat" w:cs="Sylfaen"/>
                <w:lang w:val="hy-AM"/>
              </w:rPr>
            </w:pPr>
            <w:r w:rsidRPr="00D6668D">
              <w:rPr>
                <w:rFonts w:ascii="GHEA Grapalat" w:hAnsi="GHEA Grapalat" w:cs="Sylfaen"/>
                <w:lang w:val="hy-AM"/>
              </w:rPr>
              <w:t>Արդյունաբերություն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DD5F4F" w:rsidRPr="00D6668D" w:rsidRDefault="00DD5F4F" w:rsidP="00DD5F4F">
            <w:pPr>
              <w:jc w:val="center"/>
              <w:rPr>
                <w:rFonts w:ascii="GHEA Grapalat" w:hAnsi="GHEA Grapalat"/>
              </w:rPr>
            </w:pPr>
            <w:r w:rsidRPr="00D6668D">
              <w:rPr>
                <w:rFonts w:ascii="GHEA Grapalat" w:hAnsi="GHEA Grapalat"/>
              </w:rPr>
              <w:t>-0.9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DD5F4F" w:rsidRPr="00D6668D" w:rsidRDefault="00DD5F4F" w:rsidP="00DD5F4F">
            <w:pPr>
              <w:jc w:val="center"/>
              <w:rPr>
                <w:rFonts w:ascii="GHEA Grapalat" w:hAnsi="GHEA Grapalat"/>
              </w:rPr>
            </w:pPr>
            <w:r w:rsidRPr="00D6668D">
              <w:rPr>
                <w:rFonts w:ascii="GHEA Grapalat" w:hAnsi="GHEA Grapalat"/>
              </w:rPr>
              <w:t>6.2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DD5F4F" w:rsidRPr="00D6668D" w:rsidRDefault="00DD5F4F" w:rsidP="00DD5F4F">
            <w:pPr>
              <w:jc w:val="center"/>
              <w:rPr>
                <w:rFonts w:ascii="GHEA Grapalat" w:hAnsi="GHEA Grapalat"/>
              </w:rPr>
            </w:pPr>
            <w:r w:rsidRPr="00D6668D">
              <w:rPr>
                <w:rFonts w:ascii="GHEA Grapalat" w:hAnsi="GHEA Grapalat"/>
              </w:rPr>
              <w:t>4.8</w:t>
            </w:r>
          </w:p>
        </w:tc>
        <w:tc>
          <w:tcPr>
            <w:tcW w:w="529" w:type="pct"/>
            <w:shd w:val="clear" w:color="auto" w:fill="auto"/>
            <w:vAlign w:val="center"/>
          </w:tcPr>
          <w:p w:rsidR="00DD5F4F" w:rsidRPr="00D6668D" w:rsidRDefault="00DD5F4F" w:rsidP="00DD5F4F">
            <w:pPr>
              <w:jc w:val="center"/>
              <w:rPr>
                <w:rFonts w:ascii="GHEA Grapalat" w:hAnsi="GHEA Grapalat"/>
              </w:rPr>
            </w:pPr>
            <w:r w:rsidRPr="00D6668D">
              <w:rPr>
                <w:rFonts w:ascii="GHEA Grapalat" w:hAnsi="GHEA Grapalat"/>
              </w:rPr>
              <w:t>8.0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DD5F4F" w:rsidRPr="00D6668D" w:rsidRDefault="00DD5F4F" w:rsidP="00DD5F4F">
            <w:pPr>
              <w:jc w:val="center"/>
              <w:rPr>
                <w:rFonts w:ascii="GHEA Grapalat" w:hAnsi="GHEA Grapalat"/>
              </w:rPr>
            </w:pPr>
            <w:r w:rsidRPr="00D6668D">
              <w:rPr>
                <w:rFonts w:ascii="GHEA Grapalat" w:hAnsi="GHEA Grapalat"/>
              </w:rPr>
              <w:t>6.5</w:t>
            </w:r>
          </w:p>
        </w:tc>
      </w:tr>
      <w:tr w:rsidR="00A846E4" w:rsidRPr="00D6668D" w:rsidTr="0017112E">
        <w:trPr>
          <w:trHeight w:val="258"/>
        </w:trPr>
        <w:tc>
          <w:tcPr>
            <w:tcW w:w="2407" w:type="pct"/>
            <w:shd w:val="clear" w:color="auto" w:fill="auto"/>
          </w:tcPr>
          <w:p w:rsidR="00DD5F4F" w:rsidRPr="00D6668D" w:rsidRDefault="00DD5F4F" w:rsidP="00DD5F4F">
            <w:pPr>
              <w:ind w:firstLine="450"/>
              <w:rPr>
                <w:rFonts w:ascii="GHEA Grapalat" w:hAnsi="GHEA Grapalat" w:cs="Sylfaen"/>
                <w:lang w:val="hy-AM"/>
              </w:rPr>
            </w:pPr>
            <w:r w:rsidRPr="00D6668D">
              <w:rPr>
                <w:rFonts w:ascii="GHEA Grapalat" w:hAnsi="GHEA Grapalat" w:cs="Sylfaen"/>
                <w:lang w:val="hy-AM"/>
              </w:rPr>
              <w:t xml:space="preserve">Գյուղատնտեսություն  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DD5F4F" w:rsidRPr="00D6668D" w:rsidRDefault="00DD5F4F" w:rsidP="00DD5F4F">
            <w:pPr>
              <w:jc w:val="center"/>
              <w:rPr>
                <w:rFonts w:ascii="GHEA Grapalat" w:hAnsi="GHEA Grapalat"/>
              </w:rPr>
            </w:pPr>
            <w:r w:rsidRPr="00D6668D">
              <w:rPr>
                <w:rFonts w:ascii="GHEA Grapalat" w:hAnsi="GHEA Grapalat"/>
              </w:rPr>
              <w:t>6.1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DD5F4F" w:rsidRPr="00D6668D" w:rsidRDefault="00DD5F4F" w:rsidP="00DD5F4F">
            <w:pPr>
              <w:jc w:val="center"/>
              <w:rPr>
                <w:rFonts w:ascii="GHEA Grapalat" w:hAnsi="GHEA Grapalat"/>
              </w:rPr>
            </w:pPr>
            <w:r w:rsidRPr="00D6668D">
              <w:rPr>
                <w:rFonts w:ascii="GHEA Grapalat" w:hAnsi="GHEA Grapalat"/>
              </w:rPr>
              <w:t>13.2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DD5F4F" w:rsidRPr="00D6668D" w:rsidRDefault="00DD5F4F" w:rsidP="00DD5F4F">
            <w:pPr>
              <w:jc w:val="center"/>
              <w:rPr>
                <w:rFonts w:ascii="GHEA Grapalat" w:hAnsi="GHEA Grapalat"/>
              </w:rPr>
            </w:pPr>
            <w:r w:rsidRPr="00D6668D">
              <w:rPr>
                <w:rFonts w:ascii="GHEA Grapalat" w:hAnsi="GHEA Grapalat"/>
              </w:rPr>
              <w:t>-5.8</w:t>
            </w:r>
          </w:p>
        </w:tc>
        <w:tc>
          <w:tcPr>
            <w:tcW w:w="529" w:type="pct"/>
            <w:shd w:val="clear" w:color="auto" w:fill="auto"/>
            <w:vAlign w:val="center"/>
          </w:tcPr>
          <w:p w:rsidR="00DD5F4F" w:rsidRPr="00D6668D" w:rsidRDefault="00DD5F4F" w:rsidP="00DD5F4F">
            <w:pPr>
              <w:jc w:val="center"/>
              <w:rPr>
                <w:rFonts w:ascii="GHEA Grapalat" w:hAnsi="GHEA Grapalat"/>
              </w:rPr>
            </w:pPr>
            <w:r w:rsidRPr="00D6668D">
              <w:rPr>
                <w:rFonts w:ascii="GHEA Grapalat" w:hAnsi="GHEA Grapalat"/>
              </w:rPr>
              <w:t>-3.0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DD5F4F" w:rsidRPr="00D6668D" w:rsidRDefault="00DD5F4F" w:rsidP="00DD5F4F">
            <w:pPr>
              <w:jc w:val="center"/>
              <w:rPr>
                <w:rFonts w:ascii="GHEA Grapalat" w:hAnsi="GHEA Grapalat"/>
              </w:rPr>
            </w:pPr>
            <w:r w:rsidRPr="00D6668D">
              <w:rPr>
                <w:rFonts w:ascii="GHEA Grapalat" w:hAnsi="GHEA Grapalat"/>
              </w:rPr>
              <w:t>4.0</w:t>
            </w:r>
          </w:p>
        </w:tc>
      </w:tr>
      <w:tr w:rsidR="00A846E4" w:rsidRPr="00D6668D" w:rsidTr="0017112E">
        <w:trPr>
          <w:trHeight w:val="258"/>
        </w:trPr>
        <w:tc>
          <w:tcPr>
            <w:tcW w:w="2407" w:type="pct"/>
            <w:shd w:val="clear" w:color="auto" w:fill="auto"/>
            <w:noWrap/>
          </w:tcPr>
          <w:p w:rsidR="00DD5F4F" w:rsidRPr="00D6668D" w:rsidRDefault="00DD5F4F" w:rsidP="00DD5F4F">
            <w:pPr>
              <w:ind w:firstLine="450"/>
              <w:rPr>
                <w:rFonts w:ascii="GHEA Grapalat" w:hAnsi="GHEA Grapalat" w:cs="Sylfaen"/>
                <w:lang w:val="hy-AM"/>
              </w:rPr>
            </w:pPr>
            <w:r w:rsidRPr="00D6668D">
              <w:rPr>
                <w:rFonts w:ascii="GHEA Grapalat" w:hAnsi="GHEA Grapalat" w:cs="Sylfaen"/>
                <w:lang w:val="hy-AM"/>
              </w:rPr>
              <w:t xml:space="preserve">Շինարարություն 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DD5F4F" w:rsidRPr="00D6668D" w:rsidRDefault="00DD5F4F" w:rsidP="00DD5F4F">
            <w:pPr>
              <w:jc w:val="center"/>
              <w:rPr>
                <w:rFonts w:ascii="GHEA Grapalat" w:hAnsi="GHEA Grapalat"/>
              </w:rPr>
            </w:pPr>
            <w:r w:rsidRPr="00D6668D">
              <w:rPr>
                <w:rFonts w:ascii="GHEA Grapalat" w:hAnsi="GHEA Grapalat"/>
              </w:rPr>
              <w:t>-4.5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DD5F4F" w:rsidRPr="00D6668D" w:rsidRDefault="00DD5F4F" w:rsidP="00DD5F4F">
            <w:pPr>
              <w:jc w:val="center"/>
              <w:rPr>
                <w:rFonts w:ascii="GHEA Grapalat" w:hAnsi="GHEA Grapalat"/>
              </w:rPr>
            </w:pPr>
            <w:r w:rsidRPr="00D6668D">
              <w:rPr>
                <w:rFonts w:ascii="GHEA Grapalat" w:hAnsi="GHEA Grapalat"/>
              </w:rPr>
              <w:t>-3.1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DD5F4F" w:rsidRPr="00D6668D" w:rsidRDefault="00DD5F4F" w:rsidP="00DD5F4F">
            <w:pPr>
              <w:jc w:val="center"/>
              <w:rPr>
                <w:rFonts w:ascii="GHEA Grapalat" w:hAnsi="GHEA Grapalat"/>
              </w:rPr>
            </w:pPr>
            <w:r w:rsidRPr="00D6668D">
              <w:rPr>
                <w:rFonts w:ascii="GHEA Grapalat" w:hAnsi="GHEA Grapalat"/>
              </w:rPr>
              <w:t>-10.8</w:t>
            </w:r>
          </w:p>
        </w:tc>
        <w:tc>
          <w:tcPr>
            <w:tcW w:w="529" w:type="pct"/>
            <w:shd w:val="clear" w:color="auto" w:fill="auto"/>
            <w:vAlign w:val="center"/>
          </w:tcPr>
          <w:p w:rsidR="00DD5F4F" w:rsidRPr="00D6668D" w:rsidRDefault="00DD5F4F" w:rsidP="00DD5F4F">
            <w:pPr>
              <w:jc w:val="center"/>
              <w:rPr>
                <w:rFonts w:ascii="GHEA Grapalat" w:hAnsi="GHEA Grapalat"/>
              </w:rPr>
            </w:pPr>
            <w:r w:rsidRPr="00D6668D">
              <w:rPr>
                <w:rFonts w:ascii="GHEA Grapalat" w:hAnsi="GHEA Grapalat"/>
              </w:rPr>
              <w:t>-3.0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DD5F4F" w:rsidRPr="00D6668D" w:rsidRDefault="00DD5F4F" w:rsidP="00DD5F4F">
            <w:pPr>
              <w:jc w:val="center"/>
              <w:rPr>
                <w:rFonts w:ascii="GHEA Grapalat" w:hAnsi="GHEA Grapalat"/>
              </w:rPr>
            </w:pPr>
            <w:r w:rsidRPr="00D6668D">
              <w:rPr>
                <w:rFonts w:ascii="GHEA Grapalat" w:hAnsi="GHEA Grapalat"/>
              </w:rPr>
              <w:t>3.0</w:t>
            </w:r>
          </w:p>
        </w:tc>
      </w:tr>
      <w:tr w:rsidR="00A846E4" w:rsidRPr="00D6668D" w:rsidTr="0017112E">
        <w:trPr>
          <w:trHeight w:val="258"/>
        </w:trPr>
        <w:tc>
          <w:tcPr>
            <w:tcW w:w="2407" w:type="pct"/>
            <w:shd w:val="clear" w:color="auto" w:fill="auto"/>
            <w:noWrap/>
          </w:tcPr>
          <w:p w:rsidR="00DD5F4F" w:rsidRPr="00D6668D" w:rsidRDefault="00DD5F4F" w:rsidP="00DD5F4F">
            <w:pPr>
              <w:ind w:firstLine="450"/>
              <w:rPr>
                <w:rFonts w:ascii="GHEA Grapalat" w:hAnsi="GHEA Grapalat" w:cs="Sylfaen"/>
                <w:lang w:val="hy-AM"/>
              </w:rPr>
            </w:pPr>
            <w:r w:rsidRPr="00D6668D">
              <w:rPr>
                <w:rFonts w:ascii="GHEA Grapalat" w:hAnsi="GHEA Grapalat" w:cs="Sylfaen"/>
                <w:lang w:val="hy-AM"/>
              </w:rPr>
              <w:t>Ծառայություններ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DD5F4F" w:rsidRPr="00D6668D" w:rsidRDefault="00DD5F4F" w:rsidP="00DD5F4F">
            <w:pPr>
              <w:jc w:val="center"/>
              <w:rPr>
                <w:rFonts w:ascii="GHEA Grapalat" w:hAnsi="GHEA Grapalat"/>
              </w:rPr>
            </w:pPr>
            <w:r w:rsidRPr="00D6668D">
              <w:rPr>
                <w:rFonts w:ascii="GHEA Grapalat" w:hAnsi="GHEA Grapalat"/>
              </w:rPr>
              <w:t>6.7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DD5F4F" w:rsidRPr="00D6668D" w:rsidRDefault="00DD5F4F" w:rsidP="00DD5F4F">
            <w:pPr>
              <w:jc w:val="center"/>
              <w:rPr>
                <w:rFonts w:ascii="GHEA Grapalat" w:hAnsi="GHEA Grapalat"/>
              </w:rPr>
            </w:pPr>
            <w:r w:rsidRPr="00D6668D">
              <w:rPr>
                <w:rFonts w:ascii="GHEA Grapalat" w:hAnsi="GHEA Grapalat"/>
              </w:rPr>
              <w:t>1.6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DD5F4F" w:rsidRPr="00D6668D" w:rsidRDefault="00DD5F4F" w:rsidP="00DD5F4F">
            <w:pPr>
              <w:jc w:val="center"/>
              <w:rPr>
                <w:rFonts w:ascii="GHEA Grapalat" w:hAnsi="GHEA Grapalat"/>
              </w:rPr>
            </w:pPr>
            <w:r w:rsidRPr="00D6668D">
              <w:rPr>
                <w:rFonts w:ascii="GHEA Grapalat" w:hAnsi="GHEA Grapalat"/>
              </w:rPr>
              <w:t>4.1</w:t>
            </w:r>
          </w:p>
        </w:tc>
        <w:tc>
          <w:tcPr>
            <w:tcW w:w="529" w:type="pct"/>
            <w:shd w:val="clear" w:color="auto" w:fill="auto"/>
            <w:vAlign w:val="center"/>
          </w:tcPr>
          <w:p w:rsidR="00DD5F4F" w:rsidRPr="00D6668D" w:rsidRDefault="00DD5F4F" w:rsidP="00DD5F4F">
            <w:pPr>
              <w:jc w:val="center"/>
              <w:rPr>
                <w:rFonts w:ascii="GHEA Grapalat" w:hAnsi="GHEA Grapalat"/>
              </w:rPr>
            </w:pPr>
            <w:r w:rsidRPr="00D6668D">
              <w:rPr>
                <w:rFonts w:ascii="GHEA Grapalat" w:hAnsi="GHEA Grapalat"/>
              </w:rPr>
              <w:t>6.8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DD5F4F" w:rsidRPr="00D6668D" w:rsidRDefault="00DD5F4F" w:rsidP="00DD5F4F">
            <w:pPr>
              <w:jc w:val="center"/>
              <w:rPr>
                <w:rFonts w:ascii="GHEA Grapalat" w:hAnsi="GHEA Grapalat"/>
              </w:rPr>
            </w:pPr>
            <w:r w:rsidRPr="00D6668D">
              <w:rPr>
                <w:rFonts w:ascii="GHEA Grapalat" w:hAnsi="GHEA Grapalat"/>
              </w:rPr>
              <w:t>4.3</w:t>
            </w:r>
          </w:p>
        </w:tc>
      </w:tr>
      <w:tr w:rsidR="00A846E4" w:rsidRPr="00D6668D" w:rsidTr="0017112E">
        <w:trPr>
          <w:trHeight w:val="258"/>
        </w:trPr>
        <w:tc>
          <w:tcPr>
            <w:tcW w:w="2407" w:type="pct"/>
            <w:shd w:val="clear" w:color="auto" w:fill="auto"/>
            <w:noWrap/>
          </w:tcPr>
          <w:p w:rsidR="00DD5F4F" w:rsidRPr="00D6668D" w:rsidRDefault="00DD5F4F" w:rsidP="00DD5F4F">
            <w:pPr>
              <w:ind w:firstLine="450"/>
              <w:rPr>
                <w:rFonts w:ascii="GHEA Grapalat" w:hAnsi="GHEA Grapalat" w:cs="Sylfaen"/>
                <w:lang w:val="hy-AM"/>
              </w:rPr>
            </w:pPr>
            <w:r w:rsidRPr="00D6668D">
              <w:rPr>
                <w:rFonts w:ascii="GHEA Grapalat" w:hAnsi="GHEA Grapalat" w:cs="Sylfaen"/>
                <w:lang w:val="hy-AM"/>
              </w:rPr>
              <w:t>Զուտ հարկեր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DD5F4F" w:rsidRPr="00D6668D" w:rsidRDefault="00DD5F4F" w:rsidP="00DD5F4F">
            <w:pPr>
              <w:jc w:val="center"/>
              <w:rPr>
                <w:rFonts w:ascii="GHEA Grapalat" w:hAnsi="GHEA Grapalat"/>
              </w:rPr>
            </w:pPr>
            <w:r w:rsidRPr="00D6668D">
              <w:rPr>
                <w:rFonts w:ascii="GHEA Grapalat" w:hAnsi="GHEA Grapalat"/>
              </w:rPr>
              <w:t>1.8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DD5F4F" w:rsidRPr="00D6668D" w:rsidRDefault="00DD5F4F" w:rsidP="00DD5F4F">
            <w:pPr>
              <w:jc w:val="center"/>
              <w:rPr>
                <w:rFonts w:ascii="GHEA Grapalat" w:hAnsi="GHEA Grapalat"/>
              </w:rPr>
            </w:pPr>
            <w:r w:rsidRPr="00D6668D">
              <w:rPr>
                <w:rFonts w:ascii="GHEA Grapalat" w:hAnsi="GHEA Grapalat"/>
              </w:rPr>
              <w:t>-5.1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DD5F4F" w:rsidRPr="00D6668D" w:rsidRDefault="00DD5F4F" w:rsidP="00DD5F4F">
            <w:pPr>
              <w:jc w:val="center"/>
              <w:rPr>
                <w:rFonts w:ascii="GHEA Grapalat" w:hAnsi="GHEA Grapalat"/>
              </w:rPr>
            </w:pPr>
            <w:r w:rsidRPr="00D6668D">
              <w:rPr>
                <w:rFonts w:ascii="GHEA Grapalat" w:hAnsi="GHEA Grapalat"/>
              </w:rPr>
              <w:t>-4.3</w:t>
            </w:r>
          </w:p>
        </w:tc>
        <w:tc>
          <w:tcPr>
            <w:tcW w:w="529" w:type="pct"/>
            <w:shd w:val="clear" w:color="auto" w:fill="auto"/>
            <w:vAlign w:val="center"/>
          </w:tcPr>
          <w:p w:rsidR="00DD5F4F" w:rsidRPr="00D6668D" w:rsidRDefault="00DD5F4F" w:rsidP="00DD5F4F">
            <w:pPr>
              <w:jc w:val="center"/>
              <w:rPr>
                <w:rFonts w:ascii="GHEA Grapalat" w:hAnsi="GHEA Grapalat"/>
              </w:rPr>
            </w:pPr>
            <w:r w:rsidRPr="00D6668D">
              <w:rPr>
                <w:rFonts w:ascii="GHEA Grapalat" w:hAnsi="GHEA Grapalat"/>
              </w:rPr>
              <w:t>3.0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DD5F4F" w:rsidRPr="00D6668D" w:rsidRDefault="00DD5F4F" w:rsidP="00DD5F4F">
            <w:pPr>
              <w:jc w:val="center"/>
              <w:rPr>
                <w:rFonts w:ascii="GHEA Grapalat" w:hAnsi="GHEA Grapalat"/>
              </w:rPr>
            </w:pPr>
            <w:r w:rsidRPr="00D6668D">
              <w:rPr>
                <w:rFonts w:ascii="GHEA Grapalat" w:hAnsi="GHEA Grapalat"/>
              </w:rPr>
              <w:t>4.3</w:t>
            </w:r>
          </w:p>
        </w:tc>
      </w:tr>
      <w:tr w:rsidR="00A846E4" w:rsidRPr="00D6668D" w:rsidTr="0017112E">
        <w:trPr>
          <w:trHeight w:val="187"/>
        </w:trPr>
        <w:tc>
          <w:tcPr>
            <w:tcW w:w="5000" w:type="pct"/>
            <w:gridSpan w:val="6"/>
            <w:shd w:val="clear" w:color="auto" w:fill="auto"/>
            <w:noWrap/>
          </w:tcPr>
          <w:p w:rsidR="00A846E4" w:rsidRPr="00163219" w:rsidRDefault="00A846E4" w:rsidP="00DD5F4F">
            <w:pPr>
              <w:ind w:firstLine="450"/>
              <w:jc w:val="center"/>
              <w:rPr>
                <w:rFonts w:ascii="GHEA Grapalat" w:hAnsi="GHEA Grapalat" w:cs="Sylfaen"/>
                <w:b/>
                <w:highlight w:val="yellow"/>
                <w:lang w:val="hy-AM"/>
              </w:rPr>
            </w:pPr>
            <w:r w:rsidRPr="00163219">
              <w:rPr>
                <w:rFonts w:ascii="GHEA Grapalat" w:hAnsi="GHEA Grapalat" w:cs="Sylfaen"/>
                <w:b/>
                <w:i/>
                <w:u w:val="single"/>
                <w:lang w:val="hy-AM"/>
              </w:rPr>
              <w:t xml:space="preserve">Արտաքին հատված, մլն. ԱՄՆ դոլար </w:t>
            </w:r>
          </w:p>
        </w:tc>
      </w:tr>
      <w:tr w:rsidR="00A846E4" w:rsidRPr="00D6668D" w:rsidTr="0017112E">
        <w:trPr>
          <w:trHeight w:val="258"/>
        </w:trPr>
        <w:tc>
          <w:tcPr>
            <w:tcW w:w="2407" w:type="pct"/>
            <w:shd w:val="clear" w:color="auto" w:fill="auto"/>
          </w:tcPr>
          <w:p w:rsidR="00DD5F4F" w:rsidRPr="00D6668D" w:rsidRDefault="00DD5F4F" w:rsidP="00DD5F4F">
            <w:pPr>
              <w:ind w:firstLine="450"/>
              <w:rPr>
                <w:rFonts w:ascii="GHEA Grapalat" w:hAnsi="GHEA Grapalat" w:cs="Sylfaen"/>
                <w:lang w:val="hy-AM"/>
              </w:rPr>
            </w:pPr>
            <w:r w:rsidRPr="00D6668D">
              <w:rPr>
                <w:rFonts w:ascii="GHEA Grapalat" w:hAnsi="GHEA Grapalat" w:cs="Sylfaen"/>
                <w:lang w:val="hy-AM"/>
              </w:rPr>
              <w:t>Ընթացիկ հաշիվ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DD5F4F" w:rsidRPr="00D6668D" w:rsidRDefault="00DD5F4F" w:rsidP="00DD5F4F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D6668D">
              <w:rPr>
                <w:rFonts w:ascii="GHEA Grapalat" w:hAnsi="GHEA Grapalat" w:cs="Sylfaen"/>
                <w:lang w:val="hy-AM"/>
              </w:rPr>
              <w:t>-882.9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DD5F4F" w:rsidRPr="00D6668D" w:rsidRDefault="00DD5F4F" w:rsidP="00DD5F4F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D6668D">
              <w:rPr>
                <w:rFonts w:ascii="GHEA Grapalat" w:hAnsi="GHEA Grapalat" w:cs="Sylfaen"/>
                <w:lang w:val="hy-AM"/>
              </w:rPr>
              <w:t>-272.4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DD5F4F" w:rsidRPr="00D6668D" w:rsidRDefault="00DD5F4F" w:rsidP="00DD5F4F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D6668D">
              <w:rPr>
                <w:rFonts w:ascii="GHEA Grapalat" w:hAnsi="GHEA Grapalat" w:cs="Sylfaen"/>
                <w:lang w:val="hy-AM"/>
              </w:rPr>
              <w:t>-238.1</w:t>
            </w:r>
          </w:p>
        </w:tc>
        <w:tc>
          <w:tcPr>
            <w:tcW w:w="529" w:type="pct"/>
            <w:shd w:val="clear" w:color="auto" w:fill="auto"/>
            <w:vAlign w:val="center"/>
          </w:tcPr>
          <w:p w:rsidR="00DD5F4F" w:rsidRPr="00D6668D" w:rsidRDefault="00DD5F4F" w:rsidP="00DD5F4F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D6668D">
              <w:rPr>
                <w:rFonts w:ascii="GHEA Grapalat" w:hAnsi="GHEA Grapalat" w:cs="Sylfaen"/>
                <w:lang w:val="hy-AM"/>
              </w:rPr>
              <w:t>-358.4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DD5F4F" w:rsidRPr="00D6668D" w:rsidRDefault="00DD5F4F" w:rsidP="00DD5F4F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D6668D">
              <w:rPr>
                <w:rFonts w:ascii="GHEA Grapalat" w:hAnsi="GHEA Grapalat" w:cs="Sylfaen"/>
                <w:lang w:val="hy-AM"/>
              </w:rPr>
              <w:t>-430.7</w:t>
            </w:r>
          </w:p>
        </w:tc>
      </w:tr>
      <w:tr w:rsidR="00A846E4" w:rsidRPr="00D6668D" w:rsidTr="0017112E">
        <w:trPr>
          <w:trHeight w:val="258"/>
        </w:trPr>
        <w:tc>
          <w:tcPr>
            <w:tcW w:w="2407" w:type="pct"/>
            <w:shd w:val="clear" w:color="auto" w:fill="auto"/>
          </w:tcPr>
          <w:p w:rsidR="00DD5F4F" w:rsidRPr="000908BB" w:rsidRDefault="00DD5F4F" w:rsidP="000908BB">
            <w:pPr>
              <w:rPr>
                <w:rFonts w:ascii="GHEA Grapalat" w:hAnsi="GHEA Grapalat" w:cs="Sylfaen"/>
                <w:sz w:val="22"/>
                <w:szCs w:val="22"/>
              </w:rPr>
            </w:pPr>
            <w:r w:rsidRPr="000908BB">
              <w:rPr>
                <w:rFonts w:ascii="GHEA Grapalat" w:hAnsi="GHEA Grapalat" w:cs="Sylfaen"/>
                <w:sz w:val="22"/>
                <w:szCs w:val="22"/>
                <w:lang w:val="hy-AM"/>
              </w:rPr>
              <w:t>Ապրանքների և ծառայությունների արտահանում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DD5F4F" w:rsidRPr="00D6668D" w:rsidRDefault="00DD5F4F" w:rsidP="00DD5F4F">
            <w:pPr>
              <w:jc w:val="center"/>
              <w:rPr>
                <w:rFonts w:ascii="GHEA Grapalat" w:hAnsi="GHEA Grapalat"/>
              </w:rPr>
            </w:pPr>
            <w:r w:rsidRPr="00D6668D">
              <w:rPr>
                <w:rFonts w:ascii="GHEA Grapalat" w:hAnsi="GHEA Grapalat"/>
              </w:rPr>
              <w:t>3,318.3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DD5F4F" w:rsidRPr="00D6668D" w:rsidRDefault="00DD5F4F" w:rsidP="00DD5F4F">
            <w:pPr>
              <w:jc w:val="center"/>
              <w:rPr>
                <w:rFonts w:ascii="GHEA Grapalat" w:hAnsi="GHEA Grapalat"/>
              </w:rPr>
            </w:pPr>
            <w:r w:rsidRPr="00D6668D">
              <w:rPr>
                <w:rFonts w:ascii="GHEA Grapalat" w:hAnsi="GHEA Grapalat"/>
              </w:rPr>
              <w:t>3,136.3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DD5F4F" w:rsidRPr="00D6668D" w:rsidRDefault="00DD5F4F" w:rsidP="00DD5F4F">
            <w:pPr>
              <w:jc w:val="center"/>
              <w:rPr>
                <w:rFonts w:ascii="GHEA Grapalat" w:hAnsi="GHEA Grapalat"/>
              </w:rPr>
            </w:pPr>
            <w:r w:rsidRPr="00D6668D">
              <w:rPr>
                <w:rFonts w:ascii="GHEA Grapalat" w:hAnsi="GHEA Grapalat"/>
              </w:rPr>
              <w:t>3,500.4</w:t>
            </w:r>
          </w:p>
        </w:tc>
        <w:tc>
          <w:tcPr>
            <w:tcW w:w="529" w:type="pct"/>
            <w:shd w:val="clear" w:color="auto" w:fill="auto"/>
            <w:vAlign w:val="center"/>
          </w:tcPr>
          <w:p w:rsidR="00DD5F4F" w:rsidRPr="00D6668D" w:rsidRDefault="00DD5F4F" w:rsidP="00DD5F4F">
            <w:pPr>
              <w:jc w:val="center"/>
              <w:rPr>
                <w:rFonts w:ascii="GHEA Grapalat" w:hAnsi="GHEA Grapalat"/>
              </w:rPr>
            </w:pPr>
            <w:r w:rsidRPr="00D6668D">
              <w:rPr>
                <w:rFonts w:ascii="GHEA Grapalat" w:hAnsi="GHEA Grapalat"/>
              </w:rPr>
              <w:t>4,105.2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DD5F4F" w:rsidRPr="00D6668D" w:rsidRDefault="00DD5F4F" w:rsidP="00DD5F4F">
            <w:pPr>
              <w:jc w:val="center"/>
              <w:rPr>
                <w:rFonts w:ascii="GHEA Grapalat" w:hAnsi="GHEA Grapalat"/>
              </w:rPr>
            </w:pPr>
            <w:r w:rsidRPr="00D6668D">
              <w:rPr>
                <w:rFonts w:ascii="GHEA Grapalat" w:hAnsi="GHEA Grapalat"/>
              </w:rPr>
              <w:t>4,473.8</w:t>
            </w:r>
          </w:p>
        </w:tc>
      </w:tr>
      <w:tr w:rsidR="00A846E4" w:rsidRPr="00D6668D" w:rsidTr="0017112E">
        <w:trPr>
          <w:trHeight w:val="258"/>
        </w:trPr>
        <w:tc>
          <w:tcPr>
            <w:tcW w:w="2407" w:type="pct"/>
            <w:shd w:val="clear" w:color="auto" w:fill="auto"/>
          </w:tcPr>
          <w:p w:rsidR="00DD5F4F" w:rsidRPr="00D6668D" w:rsidRDefault="00DD5F4F" w:rsidP="000908BB">
            <w:pPr>
              <w:rPr>
                <w:rFonts w:ascii="GHEA Grapalat" w:hAnsi="GHEA Grapalat" w:cs="Sylfaen"/>
                <w:lang w:val="hy-AM"/>
              </w:rPr>
            </w:pPr>
            <w:r w:rsidRPr="00D6668D">
              <w:rPr>
                <w:rFonts w:ascii="GHEA Grapalat" w:hAnsi="GHEA Grapalat" w:cs="Sylfaen"/>
                <w:lang w:val="hy-AM"/>
              </w:rPr>
              <w:t>Ապրանքների և ծառայությունների ներմուծում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DD5F4F" w:rsidRPr="00D6668D" w:rsidRDefault="00DD5F4F" w:rsidP="00DD5F4F">
            <w:pPr>
              <w:jc w:val="center"/>
              <w:rPr>
                <w:rFonts w:ascii="GHEA Grapalat" w:hAnsi="GHEA Grapalat"/>
              </w:rPr>
            </w:pPr>
            <w:r w:rsidRPr="00D6668D">
              <w:rPr>
                <w:rFonts w:ascii="GHEA Grapalat" w:hAnsi="GHEA Grapalat"/>
              </w:rPr>
              <w:t>5,487.3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DD5F4F" w:rsidRPr="00D6668D" w:rsidRDefault="00DD5F4F" w:rsidP="00DD5F4F">
            <w:pPr>
              <w:jc w:val="center"/>
              <w:rPr>
                <w:rFonts w:ascii="GHEA Grapalat" w:hAnsi="GHEA Grapalat"/>
              </w:rPr>
            </w:pPr>
            <w:r w:rsidRPr="00D6668D">
              <w:rPr>
                <w:rFonts w:ascii="GHEA Grapalat" w:hAnsi="GHEA Grapalat"/>
              </w:rPr>
              <w:t>4,418.2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DD5F4F" w:rsidRPr="00D6668D" w:rsidRDefault="00DD5F4F" w:rsidP="00DD5F4F">
            <w:pPr>
              <w:jc w:val="center"/>
              <w:rPr>
                <w:rFonts w:ascii="GHEA Grapalat" w:hAnsi="GHEA Grapalat"/>
              </w:rPr>
            </w:pPr>
            <w:r w:rsidRPr="00D6668D">
              <w:rPr>
                <w:rFonts w:ascii="GHEA Grapalat" w:hAnsi="GHEA Grapalat"/>
              </w:rPr>
              <w:t>4,516.2</w:t>
            </w:r>
          </w:p>
        </w:tc>
        <w:tc>
          <w:tcPr>
            <w:tcW w:w="529" w:type="pct"/>
            <w:shd w:val="clear" w:color="auto" w:fill="auto"/>
            <w:vAlign w:val="center"/>
          </w:tcPr>
          <w:p w:rsidR="00DD5F4F" w:rsidRPr="00D6668D" w:rsidRDefault="00DD5F4F" w:rsidP="00DD5F4F">
            <w:pPr>
              <w:jc w:val="center"/>
              <w:rPr>
                <w:rFonts w:ascii="GHEA Grapalat" w:hAnsi="GHEA Grapalat"/>
              </w:rPr>
            </w:pPr>
            <w:r w:rsidRPr="00D6668D">
              <w:rPr>
                <w:rFonts w:ascii="GHEA Grapalat" w:hAnsi="GHEA Grapalat"/>
              </w:rPr>
              <w:t>5,325.2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DD5F4F" w:rsidRPr="00D6668D" w:rsidRDefault="00DD5F4F" w:rsidP="00DD5F4F">
            <w:pPr>
              <w:jc w:val="center"/>
              <w:rPr>
                <w:rFonts w:ascii="GHEA Grapalat" w:hAnsi="GHEA Grapalat"/>
              </w:rPr>
            </w:pPr>
            <w:r w:rsidRPr="00D6668D">
              <w:rPr>
                <w:rFonts w:ascii="GHEA Grapalat" w:hAnsi="GHEA Grapalat"/>
              </w:rPr>
              <w:t>5,800.1</w:t>
            </w:r>
          </w:p>
        </w:tc>
      </w:tr>
      <w:tr w:rsidR="00A846E4" w:rsidRPr="00D6668D" w:rsidTr="0017112E">
        <w:trPr>
          <w:trHeight w:val="258"/>
        </w:trPr>
        <w:tc>
          <w:tcPr>
            <w:tcW w:w="2407" w:type="pct"/>
            <w:shd w:val="clear" w:color="auto" w:fill="auto"/>
          </w:tcPr>
          <w:p w:rsidR="00DD5F4F" w:rsidRPr="00D6668D" w:rsidRDefault="00DD5F4F" w:rsidP="00DD5F4F">
            <w:pPr>
              <w:ind w:firstLine="450"/>
              <w:rPr>
                <w:rFonts w:ascii="GHEA Grapalat" w:hAnsi="GHEA Grapalat" w:cs="Sylfaen"/>
                <w:lang w:val="hy-AM"/>
              </w:rPr>
            </w:pPr>
            <w:r w:rsidRPr="00D6668D">
              <w:rPr>
                <w:rFonts w:ascii="GHEA Grapalat" w:hAnsi="GHEA Grapalat" w:cs="Sylfaen"/>
                <w:lang w:val="hy-AM"/>
              </w:rPr>
              <w:t>Ապրանքների արտահանում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DD5F4F" w:rsidRPr="00D6668D" w:rsidRDefault="00DD5F4F" w:rsidP="00DD5F4F">
            <w:pPr>
              <w:jc w:val="center"/>
              <w:rPr>
                <w:rFonts w:ascii="GHEA Grapalat" w:hAnsi="GHEA Grapalat"/>
              </w:rPr>
            </w:pPr>
            <w:r w:rsidRPr="00D6668D">
              <w:rPr>
                <w:rFonts w:ascii="GHEA Grapalat" w:hAnsi="GHEA Grapalat"/>
              </w:rPr>
              <w:t>1,698.1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DD5F4F" w:rsidRPr="00D6668D" w:rsidRDefault="00DD5F4F" w:rsidP="00DD5F4F">
            <w:pPr>
              <w:jc w:val="center"/>
              <w:rPr>
                <w:rFonts w:ascii="GHEA Grapalat" w:hAnsi="GHEA Grapalat"/>
              </w:rPr>
            </w:pPr>
            <w:r w:rsidRPr="00D6668D">
              <w:rPr>
                <w:rFonts w:ascii="GHEA Grapalat" w:hAnsi="GHEA Grapalat"/>
              </w:rPr>
              <w:t>1,623.9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DD5F4F" w:rsidRPr="00D6668D" w:rsidRDefault="00DD5F4F" w:rsidP="00DD5F4F">
            <w:pPr>
              <w:jc w:val="center"/>
              <w:rPr>
                <w:rFonts w:ascii="GHEA Grapalat" w:hAnsi="GHEA Grapalat"/>
              </w:rPr>
            </w:pPr>
            <w:r w:rsidRPr="00D6668D">
              <w:rPr>
                <w:rFonts w:ascii="GHEA Grapalat" w:hAnsi="GHEA Grapalat"/>
              </w:rPr>
              <w:t>1,890.7</w:t>
            </w:r>
          </w:p>
        </w:tc>
        <w:tc>
          <w:tcPr>
            <w:tcW w:w="529" w:type="pct"/>
            <w:shd w:val="clear" w:color="auto" w:fill="auto"/>
            <w:vAlign w:val="center"/>
          </w:tcPr>
          <w:p w:rsidR="00DD5F4F" w:rsidRPr="00D6668D" w:rsidRDefault="00DD5F4F" w:rsidP="00DD5F4F">
            <w:pPr>
              <w:jc w:val="center"/>
              <w:rPr>
                <w:rFonts w:ascii="GHEA Grapalat" w:hAnsi="GHEA Grapalat"/>
              </w:rPr>
            </w:pPr>
            <w:r w:rsidRPr="00D6668D">
              <w:rPr>
                <w:rFonts w:ascii="GHEA Grapalat" w:hAnsi="GHEA Grapalat"/>
              </w:rPr>
              <w:t>2,223.4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DD5F4F" w:rsidRPr="00D6668D" w:rsidRDefault="00DD5F4F" w:rsidP="00DD5F4F">
            <w:pPr>
              <w:jc w:val="center"/>
              <w:rPr>
                <w:rFonts w:ascii="GHEA Grapalat" w:hAnsi="GHEA Grapalat"/>
              </w:rPr>
            </w:pPr>
            <w:r w:rsidRPr="00D6668D">
              <w:rPr>
                <w:rFonts w:ascii="GHEA Grapalat" w:hAnsi="GHEA Grapalat"/>
              </w:rPr>
              <w:t>2,479.1</w:t>
            </w:r>
          </w:p>
        </w:tc>
      </w:tr>
      <w:tr w:rsidR="00A846E4" w:rsidRPr="00D6668D" w:rsidTr="0017112E">
        <w:trPr>
          <w:trHeight w:val="258"/>
        </w:trPr>
        <w:tc>
          <w:tcPr>
            <w:tcW w:w="2407" w:type="pct"/>
            <w:shd w:val="clear" w:color="auto" w:fill="auto"/>
            <w:noWrap/>
          </w:tcPr>
          <w:p w:rsidR="00DD5F4F" w:rsidRPr="00D6668D" w:rsidRDefault="00DD5F4F" w:rsidP="00DD5F4F">
            <w:pPr>
              <w:ind w:firstLine="450"/>
              <w:rPr>
                <w:rFonts w:ascii="GHEA Grapalat" w:hAnsi="GHEA Grapalat" w:cs="Sylfaen"/>
                <w:lang w:val="hy-AM"/>
              </w:rPr>
            </w:pPr>
            <w:r w:rsidRPr="00D6668D">
              <w:rPr>
                <w:rFonts w:ascii="GHEA Grapalat" w:hAnsi="GHEA Grapalat" w:cs="Sylfaen"/>
                <w:lang w:val="hy-AM"/>
              </w:rPr>
              <w:t>Ապրանքների ներմուծում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DD5F4F" w:rsidRPr="00D6668D" w:rsidRDefault="00DD5F4F" w:rsidP="00DD5F4F">
            <w:pPr>
              <w:jc w:val="center"/>
              <w:rPr>
                <w:rFonts w:ascii="GHEA Grapalat" w:hAnsi="GHEA Grapalat"/>
              </w:rPr>
            </w:pPr>
            <w:r w:rsidRPr="00D6668D">
              <w:rPr>
                <w:rFonts w:ascii="GHEA Grapalat" w:hAnsi="GHEA Grapalat"/>
              </w:rPr>
              <w:t>3,753.6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DD5F4F" w:rsidRPr="00D6668D" w:rsidRDefault="00DD5F4F" w:rsidP="00DD5F4F">
            <w:pPr>
              <w:jc w:val="center"/>
              <w:rPr>
                <w:rFonts w:ascii="GHEA Grapalat" w:hAnsi="GHEA Grapalat"/>
              </w:rPr>
            </w:pPr>
            <w:r w:rsidRPr="00D6668D">
              <w:rPr>
                <w:rFonts w:ascii="GHEA Grapalat" w:hAnsi="GHEA Grapalat"/>
              </w:rPr>
              <w:t>2,810.3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DD5F4F" w:rsidRPr="00D6668D" w:rsidRDefault="00DD5F4F" w:rsidP="00DD5F4F">
            <w:pPr>
              <w:jc w:val="center"/>
              <w:rPr>
                <w:rFonts w:ascii="GHEA Grapalat" w:hAnsi="GHEA Grapalat"/>
              </w:rPr>
            </w:pPr>
            <w:r w:rsidRPr="00D6668D">
              <w:rPr>
                <w:rFonts w:ascii="GHEA Grapalat" w:hAnsi="GHEA Grapalat"/>
              </w:rPr>
              <w:t>2,835.1</w:t>
            </w:r>
          </w:p>
        </w:tc>
        <w:tc>
          <w:tcPr>
            <w:tcW w:w="529" w:type="pct"/>
            <w:shd w:val="clear" w:color="auto" w:fill="auto"/>
            <w:vAlign w:val="center"/>
          </w:tcPr>
          <w:p w:rsidR="00DD5F4F" w:rsidRPr="00D6668D" w:rsidRDefault="00DD5F4F" w:rsidP="00DD5F4F">
            <w:pPr>
              <w:jc w:val="center"/>
              <w:rPr>
                <w:rFonts w:ascii="GHEA Grapalat" w:hAnsi="GHEA Grapalat"/>
              </w:rPr>
            </w:pPr>
            <w:r w:rsidRPr="00D6668D">
              <w:rPr>
                <w:rFonts w:ascii="GHEA Grapalat" w:hAnsi="GHEA Grapalat"/>
              </w:rPr>
              <w:t>3,402.1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DD5F4F" w:rsidRPr="00D6668D" w:rsidRDefault="00DD5F4F" w:rsidP="00DD5F4F">
            <w:pPr>
              <w:jc w:val="center"/>
              <w:rPr>
                <w:rFonts w:ascii="GHEA Grapalat" w:hAnsi="GHEA Grapalat"/>
              </w:rPr>
            </w:pPr>
            <w:r w:rsidRPr="00D6668D">
              <w:rPr>
                <w:rFonts w:ascii="GHEA Grapalat" w:hAnsi="GHEA Grapalat"/>
              </w:rPr>
              <w:t>3,742.3</w:t>
            </w:r>
          </w:p>
        </w:tc>
      </w:tr>
      <w:tr w:rsidR="00A846E4" w:rsidRPr="00D6668D" w:rsidTr="0017112E">
        <w:trPr>
          <w:trHeight w:val="258"/>
        </w:trPr>
        <w:tc>
          <w:tcPr>
            <w:tcW w:w="2407" w:type="pct"/>
            <w:shd w:val="clear" w:color="auto" w:fill="auto"/>
            <w:noWrap/>
          </w:tcPr>
          <w:p w:rsidR="00DD5F4F" w:rsidRPr="00D6668D" w:rsidRDefault="00DD5F4F" w:rsidP="00DD5F4F">
            <w:pPr>
              <w:ind w:firstLine="450"/>
              <w:rPr>
                <w:rFonts w:ascii="GHEA Grapalat" w:hAnsi="GHEA Grapalat" w:cs="Sylfaen"/>
                <w:lang w:val="hy-AM"/>
              </w:rPr>
            </w:pPr>
            <w:r w:rsidRPr="00D6668D">
              <w:rPr>
                <w:rFonts w:ascii="GHEA Grapalat" w:hAnsi="GHEA Grapalat" w:cs="Sylfaen"/>
                <w:lang w:val="hy-AM"/>
              </w:rPr>
              <w:t>Ապրանքների արտահանման աճ, %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DD5F4F" w:rsidRPr="00D6668D" w:rsidRDefault="00DD5F4F" w:rsidP="00DD5F4F">
            <w:pPr>
              <w:jc w:val="center"/>
              <w:rPr>
                <w:rFonts w:ascii="GHEA Grapalat" w:hAnsi="GHEA Grapalat"/>
              </w:rPr>
            </w:pPr>
            <w:r w:rsidRPr="00D6668D">
              <w:rPr>
                <w:rFonts w:ascii="GHEA Grapalat" w:hAnsi="GHEA Grapalat"/>
              </w:rPr>
              <w:t>3.8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DD5F4F" w:rsidRPr="00D6668D" w:rsidRDefault="00DD5F4F" w:rsidP="00DD5F4F">
            <w:pPr>
              <w:jc w:val="center"/>
              <w:rPr>
                <w:rFonts w:ascii="GHEA Grapalat" w:hAnsi="GHEA Grapalat"/>
              </w:rPr>
            </w:pPr>
            <w:r w:rsidRPr="00D6668D">
              <w:rPr>
                <w:rFonts w:ascii="GHEA Grapalat" w:hAnsi="GHEA Grapalat"/>
              </w:rPr>
              <w:t>-4.4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DD5F4F" w:rsidRPr="00D6668D" w:rsidRDefault="00DD5F4F" w:rsidP="00DD5F4F">
            <w:pPr>
              <w:jc w:val="center"/>
              <w:rPr>
                <w:rFonts w:ascii="GHEA Grapalat" w:hAnsi="GHEA Grapalat"/>
              </w:rPr>
            </w:pPr>
            <w:r w:rsidRPr="00D6668D">
              <w:rPr>
                <w:rFonts w:ascii="GHEA Grapalat" w:hAnsi="GHEA Grapalat"/>
              </w:rPr>
              <w:t>16.4</w:t>
            </w:r>
          </w:p>
        </w:tc>
        <w:tc>
          <w:tcPr>
            <w:tcW w:w="529" w:type="pct"/>
            <w:shd w:val="clear" w:color="auto" w:fill="auto"/>
            <w:vAlign w:val="center"/>
          </w:tcPr>
          <w:p w:rsidR="00DD5F4F" w:rsidRPr="00D6668D" w:rsidRDefault="00DD5F4F" w:rsidP="00DD5F4F">
            <w:pPr>
              <w:jc w:val="center"/>
              <w:rPr>
                <w:rFonts w:ascii="GHEA Grapalat" w:hAnsi="GHEA Grapalat"/>
              </w:rPr>
            </w:pPr>
            <w:r w:rsidRPr="00D6668D">
              <w:rPr>
                <w:rFonts w:ascii="GHEA Grapalat" w:hAnsi="GHEA Grapalat"/>
              </w:rPr>
              <w:t>17.6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DD5F4F" w:rsidRPr="00D6668D" w:rsidRDefault="00DD5F4F" w:rsidP="00DD5F4F">
            <w:pPr>
              <w:jc w:val="center"/>
              <w:rPr>
                <w:rFonts w:ascii="GHEA Grapalat" w:hAnsi="GHEA Grapalat"/>
              </w:rPr>
            </w:pPr>
            <w:r w:rsidRPr="00D6668D">
              <w:rPr>
                <w:rFonts w:ascii="GHEA Grapalat" w:hAnsi="GHEA Grapalat"/>
              </w:rPr>
              <w:t>11.5</w:t>
            </w:r>
          </w:p>
        </w:tc>
      </w:tr>
      <w:tr w:rsidR="00A846E4" w:rsidRPr="00D6668D" w:rsidTr="0017112E">
        <w:trPr>
          <w:trHeight w:val="258"/>
        </w:trPr>
        <w:tc>
          <w:tcPr>
            <w:tcW w:w="2407" w:type="pct"/>
            <w:shd w:val="clear" w:color="auto" w:fill="auto"/>
            <w:noWrap/>
          </w:tcPr>
          <w:p w:rsidR="00DD5F4F" w:rsidRPr="00D6668D" w:rsidRDefault="00DD5F4F" w:rsidP="00DD5F4F">
            <w:pPr>
              <w:ind w:firstLine="450"/>
              <w:rPr>
                <w:rFonts w:ascii="GHEA Grapalat" w:hAnsi="GHEA Grapalat" w:cs="Sylfaen"/>
                <w:lang w:val="hy-AM"/>
              </w:rPr>
            </w:pPr>
            <w:r w:rsidRPr="00D6668D">
              <w:rPr>
                <w:rFonts w:ascii="GHEA Grapalat" w:hAnsi="GHEA Grapalat" w:cs="Sylfaen"/>
                <w:lang w:val="hy-AM"/>
              </w:rPr>
              <w:t>Ապրանքների ներմուծման աճ, %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DD5F4F" w:rsidRPr="00D6668D" w:rsidRDefault="00DD5F4F" w:rsidP="00DD5F4F">
            <w:pPr>
              <w:jc w:val="center"/>
              <w:rPr>
                <w:rFonts w:ascii="GHEA Grapalat" w:hAnsi="GHEA Grapalat"/>
              </w:rPr>
            </w:pPr>
            <w:r w:rsidRPr="00D6668D">
              <w:rPr>
                <w:rFonts w:ascii="GHEA Grapalat" w:hAnsi="GHEA Grapalat"/>
              </w:rPr>
              <w:t>-2.0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DD5F4F" w:rsidRPr="00D6668D" w:rsidRDefault="00DD5F4F" w:rsidP="00DD5F4F">
            <w:pPr>
              <w:jc w:val="center"/>
              <w:rPr>
                <w:rFonts w:ascii="GHEA Grapalat" w:hAnsi="GHEA Grapalat"/>
              </w:rPr>
            </w:pPr>
            <w:r w:rsidRPr="00D6668D">
              <w:rPr>
                <w:rFonts w:ascii="GHEA Grapalat" w:hAnsi="GHEA Grapalat"/>
              </w:rPr>
              <w:t>-25.1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DD5F4F" w:rsidRPr="00D6668D" w:rsidRDefault="00DD5F4F" w:rsidP="00DD5F4F">
            <w:pPr>
              <w:jc w:val="center"/>
              <w:rPr>
                <w:rFonts w:ascii="GHEA Grapalat" w:hAnsi="GHEA Grapalat"/>
              </w:rPr>
            </w:pPr>
            <w:r w:rsidRPr="00D6668D">
              <w:rPr>
                <w:rFonts w:ascii="GHEA Grapalat" w:hAnsi="GHEA Grapalat"/>
              </w:rPr>
              <w:t>0.9</w:t>
            </w:r>
          </w:p>
        </w:tc>
        <w:tc>
          <w:tcPr>
            <w:tcW w:w="529" w:type="pct"/>
            <w:shd w:val="clear" w:color="auto" w:fill="auto"/>
            <w:vAlign w:val="center"/>
          </w:tcPr>
          <w:p w:rsidR="00DD5F4F" w:rsidRPr="00D6668D" w:rsidRDefault="00DD5F4F" w:rsidP="00DD5F4F">
            <w:pPr>
              <w:jc w:val="center"/>
              <w:rPr>
                <w:rFonts w:ascii="GHEA Grapalat" w:hAnsi="GHEA Grapalat"/>
              </w:rPr>
            </w:pPr>
            <w:r w:rsidRPr="00D6668D">
              <w:rPr>
                <w:rFonts w:ascii="GHEA Grapalat" w:hAnsi="GHEA Grapalat"/>
              </w:rPr>
              <w:t>20.0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DD5F4F" w:rsidRPr="00D6668D" w:rsidRDefault="00DD5F4F" w:rsidP="00DD5F4F">
            <w:pPr>
              <w:jc w:val="center"/>
              <w:rPr>
                <w:rFonts w:ascii="GHEA Grapalat" w:hAnsi="GHEA Grapalat"/>
              </w:rPr>
            </w:pPr>
            <w:r w:rsidRPr="00D6668D">
              <w:rPr>
                <w:rFonts w:ascii="GHEA Grapalat" w:hAnsi="GHEA Grapalat"/>
              </w:rPr>
              <w:t>10.0</w:t>
            </w:r>
          </w:p>
        </w:tc>
      </w:tr>
      <w:tr w:rsidR="00A846E4" w:rsidRPr="00D6668D" w:rsidTr="0017112E">
        <w:trPr>
          <w:trHeight w:val="258"/>
        </w:trPr>
        <w:tc>
          <w:tcPr>
            <w:tcW w:w="5000" w:type="pct"/>
            <w:gridSpan w:val="6"/>
            <w:shd w:val="clear" w:color="auto" w:fill="auto"/>
            <w:noWrap/>
          </w:tcPr>
          <w:p w:rsidR="00A846E4" w:rsidRPr="00163219" w:rsidRDefault="00A846E4" w:rsidP="00DD5F4F">
            <w:pPr>
              <w:ind w:firstLine="450"/>
              <w:jc w:val="center"/>
              <w:rPr>
                <w:rFonts w:ascii="GHEA Grapalat" w:hAnsi="GHEA Grapalat"/>
                <w:b/>
              </w:rPr>
            </w:pPr>
            <w:r w:rsidRPr="00163219">
              <w:rPr>
                <w:rFonts w:ascii="GHEA Grapalat" w:hAnsi="GHEA Grapalat" w:cs="Sylfaen"/>
                <w:b/>
                <w:i/>
                <w:u w:val="single"/>
                <w:lang w:val="hy-AM"/>
              </w:rPr>
              <w:t xml:space="preserve">ՀՆԱ-ի նկատմամբ </w:t>
            </w:r>
            <w:r w:rsidR="00DE52A6">
              <w:rPr>
                <w:rFonts w:ascii="GHEA Grapalat" w:hAnsi="GHEA Grapalat" w:cs="Sylfaen"/>
                <w:b/>
                <w:i/>
                <w:u w:val="single"/>
                <w:lang w:val="hy-AM"/>
              </w:rPr>
              <w:t>%</w:t>
            </w:r>
          </w:p>
        </w:tc>
      </w:tr>
      <w:tr w:rsidR="00A846E4" w:rsidRPr="00D6668D" w:rsidTr="0017112E">
        <w:trPr>
          <w:trHeight w:val="258"/>
        </w:trPr>
        <w:tc>
          <w:tcPr>
            <w:tcW w:w="2407" w:type="pct"/>
            <w:shd w:val="clear" w:color="auto" w:fill="auto"/>
          </w:tcPr>
          <w:p w:rsidR="00DD5F4F" w:rsidRPr="00D6668D" w:rsidRDefault="00DD5F4F" w:rsidP="00DD5F4F">
            <w:pPr>
              <w:ind w:firstLine="450"/>
              <w:rPr>
                <w:rFonts w:ascii="GHEA Grapalat" w:hAnsi="GHEA Grapalat" w:cs="Sylfaen"/>
                <w:lang w:val="hy-AM"/>
              </w:rPr>
            </w:pPr>
            <w:r w:rsidRPr="00D6668D">
              <w:rPr>
                <w:rFonts w:ascii="GHEA Grapalat" w:hAnsi="GHEA Grapalat" w:cs="Sylfaen"/>
                <w:lang w:val="hy-AM"/>
              </w:rPr>
              <w:t xml:space="preserve">Ընթացիկ հաշիվ 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DD5F4F" w:rsidRPr="00D6668D" w:rsidRDefault="00DD5F4F" w:rsidP="00DD5F4F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D6668D">
              <w:rPr>
                <w:rFonts w:ascii="GHEA Grapalat" w:hAnsi="GHEA Grapalat" w:cs="Sylfaen"/>
                <w:lang w:val="hy-AM"/>
              </w:rPr>
              <w:t>-7.6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DD5F4F" w:rsidRPr="00D6668D" w:rsidRDefault="00DD5F4F" w:rsidP="00DD5F4F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D6668D">
              <w:rPr>
                <w:rFonts w:ascii="GHEA Grapalat" w:hAnsi="GHEA Grapalat" w:cs="Sylfaen"/>
                <w:lang w:val="hy-AM"/>
              </w:rPr>
              <w:t>-2.6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DD5F4F" w:rsidRPr="00D6668D" w:rsidRDefault="00DD5F4F" w:rsidP="00DD5F4F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D6668D">
              <w:rPr>
                <w:rFonts w:ascii="GHEA Grapalat" w:hAnsi="GHEA Grapalat" w:cs="Sylfaen"/>
                <w:lang w:val="hy-AM"/>
              </w:rPr>
              <w:t>-2.3</w:t>
            </w:r>
          </w:p>
        </w:tc>
        <w:tc>
          <w:tcPr>
            <w:tcW w:w="529" w:type="pct"/>
            <w:shd w:val="clear" w:color="auto" w:fill="auto"/>
            <w:vAlign w:val="center"/>
          </w:tcPr>
          <w:p w:rsidR="00DD5F4F" w:rsidRPr="00D6668D" w:rsidRDefault="00DD5F4F" w:rsidP="00DD5F4F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D6668D">
              <w:rPr>
                <w:rFonts w:ascii="GHEA Grapalat" w:hAnsi="GHEA Grapalat" w:cs="Sylfaen"/>
                <w:lang w:val="hy-AM"/>
              </w:rPr>
              <w:t>-3.2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DD5F4F" w:rsidRPr="00D6668D" w:rsidRDefault="00DD5F4F" w:rsidP="00DD5F4F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D6668D">
              <w:rPr>
                <w:rFonts w:ascii="GHEA Grapalat" w:hAnsi="GHEA Grapalat" w:cs="Sylfaen"/>
                <w:lang w:val="hy-AM"/>
              </w:rPr>
              <w:t>-3.6</w:t>
            </w:r>
          </w:p>
        </w:tc>
      </w:tr>
      <w:tr w:rsidR="00A846E4" w:rsidRPr="00D6668D" w:rsidTr="0017112E">
        <w:trPr>
          <w:trHeight w:val="258"/>
        </w:trPr>
        <w:tc>
          <w:tcPr>
            <w:tcW w:w="2407" w:type="pct"/>
            <w:shd w:val="clear" w:color="auto" w:fill="auto"/>
          </w:tcPr>
          <w:p w:rsidR="00DD5F4F" w:rsidRPr="000908BB" w:rsidRDefault="00DD5F4F" w:rsidP="000908BB">
            <w:pPr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0908BB">
              <w:rPr>
                <w:rFonts w:ascii="GHEA Grapalat" w:hAnsi="GHEA Grapalat" w:cs="Sylfaen"/>
                <w:sz w:val="22"/>
                <w:szCs w:val="22"/>
                <w:lang w:val="hy-AM"/>
              </w:rPr>
              <w:t>Ապրանքների և ծառայությունների հաշվեկշիռ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DD5F4F" w:rsidRPr="00D6668D" w:rsidRDefault="00DD5F4F" w:rsidP="00DD5F4F">
            <w:pPr>
              <w:jc w:val="center"/>
              <w:rPr>
                <w:rFonts w:ascii="GHEA Grapalat" w:hAnsi="GHEA Grapalat"/>
              </w:rPr>
            </w:pPr>
            <w:r w:rsidRPr="00D6668D">
              <w:rPr>
                <w:rFonts w:ascii="GHEA Grapalat" w:hAnsi="GHEA Grapalat"/>
              </w:rPr>
              <w:t>-18.7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DD5F4F" w:rsidRPr="00D6668D" w:rsidRDefault="00DD5F4F" w:rsidP="00DD5F4F">
            <w:pPr>
              <w:jc w:val="center"/>
              <w:rPr>
                <w:rFonts w:ascii="GHEA Grapalat" w:hAnsi="GHEA Grapalat"/>
              </w:rPr>
            </w:pPr>
            <w:r w:rsidRPr="00D6668D">
              <w:rPr>
                <w:rFonts w:ascii="GHEA Grapalat" w:hAnsi="GHEA Grapalat"/>
              </w:rPr>
              <w:t>-12.1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DD5F4F" w:rsidRPr="00D6668D" w:rsidRDefault="00DD5F4F" w:rsidP="00DD5F4F">
            <w:pPr>
              <w:jc w:val="center"/>
              <w:rPr>
                <w:rFonts w:ascii="GHEA Grapalat" w:hAnsi="GHEA Grapalat"/>
              </w:rPr>
            </w:pPr>
            <w:r w:rsidRPr="00D6668D">
              <w:rPr>
                <w:rFonts w:ascii="GHEA Grapalat" w:hAnsi="GHEA Grapalat"/>
              </w:rPr>
              <w:t>-9.6</w:t>
            </w:r>
          </w:p>
        </w:tc>
        <w:tc>
          <w:tcPr>
            <w:tcW w:w="529" w:type="pct"/>
            <w:shd w:val="clear" w:color="auto" w:fill="auto"/>
            <w:vAlign w:val="center"/>
          </w:tcPr>
          <w:p w:rsidR="00DD5F4F" w:rsidRPr="00D6668D" w:rsidRDefault="00DD5F4F" w:rsidP="00DD5F4F">
            <w:pPr>
              <w:jc w:val="center"/>
              <w:rPr>
                <w:rFonts w:ascii="GHEA Grapalat" w:hAnsi="GHEA Grapalat"/>
              </w:rPr>
            </w:pPr>
            <w:r w:rsidRPr="00D6668D">
              <w:rPr>
                <w:rFonts w:ascii="GHEA Grapalat" w:hAnsi="GHEA Grapalat"/>
              </w:rPr>
              <w:t>-11.0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DD5F4F" w:rsidRPr="00D6668D" w:rsidRDefault="00DD5F4F" w:rsidP="00DD5F4F">
            <w:pPr>
              <w:jc w:val="center"/>
              <w:rPr>
                <w:rFonts w:ascii="GHEA Grapalat" w:hAnsi="GHEA Grapalat"/>
              </w:rPr>
            </w:pPr>
            <w:r w:rsidRPr="00D6668D">
              <w:rPr>
                <w:rFonts w:ascii="GHEA Grapalat" w:hAnsi="GHEA Grapalat"/>
              </w:rPr>
              <w:t>-11.1</w:t>
            </w:r>
          </w:p>
        </w:tc>
      </w:tr>
      <w:tr w:rsidR="00A846E4" w:rsidRPr="00D6668D" w:rsidTr="0017112E">
        <w:trPr>
          <w:trHeight w:val="258"/>
        </w:trPr>
        <w:tc>
          <w:tcPr>
            <w:tcW w:w="2407" w:type="pct"/>
            <w:shd w:val="clear" w:color="auto" w:fill="auto"/>
          </w:tcPr>
          <w:p w:rsidR="00DD5F4F" w:rsidRPr="000908BB" w:rsidRDefault="00DD5F4F" w:rsidP="000908BB">
            <w:pPr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0908BB">
              <w:rPr>
                <w:rFonts w:ascii="GHEA Grapalat" w:hAnsi="GHEA Grapalat" w:cs="Sylfaen"/>
                <w:sz w:val="22"/>
                <w:szCs w:val="22"/>
                <w:lang w:val="hy-AM"/>
              </w:rPr>
              <w:t>Ապրանքների և ծառայությունների</w:t>
            </w:r>
            <w:r w:rsidRPr="000908BB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0908BB">
              <w:rPr>
                <w:rFonts w:ascii="GHEA Grapalat" w:hAnsi="GHEA Grapalat" w:cs="Sylfaen"/>
                <w:sz w:val="22"/>
                <w:szCs w:val="22"/>
                <w:lang w:val="hy-AM"/>
              </w:rPr>
              <w:t>արտահանում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DD5F4F" w:rsidRPr="00D6668D" w:rsidRDefault="00DD5F4F" w:rsidP="00DD5F4F">
            <w:pPr>
              <w:jc w:val="center"/>
              <w:rPr>
                <w:rFonts w:ascii="GHEA Grapalat" w:hAnsi="GHEA Grapalat"/>
              </w:rPr>
            </w:pPr>
            <w:r w:rsidRPr="00D6668D">
              <w:rPr>
                <w:rFonts w:ascii="GHEA Grapalat" w:hAnsi="GHEA Grapalat"/>
              </w:rPr>
              <w:t>28.6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DD5F4F" w:rsidRPr="00D6668D" w:rsidRDefault="00DD5F4F" w:rsidP="00DD5F4F">
            <w:pPr>
              <w:jc w:val="center"/>
              <w:rPr>
                <w:rFonts w:ascii="GHEA Grapalat" w:hAnsi="GHEA Grapalat"/>
              </w:rPr>
            </w:pPr>
            <w:r w:rsidRPr="00D6668D">
              <w:rPr>
                <w:rFonts w:ascii="GHEA Grapalat" w:hAnsi="GHEA Grapalat"/>
              </w:rPr>
              <w:t>29.7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DD5F4F" w:rsidRPr="00D6668D" w:rsidRDefault="00DD5F4F" w:rsidP="00DD5F4F">
            <w:pPr>
              <w:jc w:val="center"/>
              <w:rPr>
                <w:rFonts w:ascii="GHEA Grapalat" w:hAnsi="GHEA Grapalat"/>
              </w:rPr>
            </w:pPr>
            <w:r w:rsidRPr="00D6668D">
              <w:rPr>
                <w:rFonts w:ascii="GHEA Grapalat" w:hAnsi="GHEA Grapalat"/>
              </w:rPr>
              <w:t>33.1</w:t>
            </w:r>
          </w:p>
        </w:tc>
        <w:tc>
          <w:tcPr>
            <w:tcW w:w="529" w:type="pct"/>
            <w:shd w:val="clear" w:color="auto" w:fill="auto"/>
            <w:vAlign w:val="center"/>
          </w:tcPr>
          <w:p w:rsidR="00DD5F4F" w:rsidRPr="00D6668D" w:rsidRDefault="00DD5F4F" w:rsidP="00DD5F4F">
            <w:pPr>
              <w:jc w:val="center"/>
              <w:rPr>
                <w:rFonts w:ascii="GHEA Grapalat" w:hAnsi="GHEA Grapalat"/>
              </w:rPr>
            </w:pPr>
            <w:r w:rsidRPr="00D6668D">
              <w:rPr>
                <w:rFonts w:ascii="GHEA Grapalat" w:hAnsi="GHEA Grapalat"/>
              </w:rPr>
              <w:t>37.0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DD5F4F" w:rsidRPr="00D6668D" w:rsidRDefault="00DD5F4F" w:rsidP="00DD5F4F">
            <w:pPr>
              <w:jc w:val="center"/>
              <w:rPr>
                <w:rFonts w:ascii="GHEA Grapalat" w:hAnsi="GHEA Grapalat"/>
              </w:rPr>
            </w:pPr>
            <w:r w:rsidRPr="00D6668D">
              <w:rPr>
                <w:rFonts w:ascii="GHEA Grapalat" w:hAnsi="GHEA Grapalat"/>
              </w:rPr>
              <w:t>37.4</w:t>
            </w:r>
          </w:p>
        </w:tc>
      </w:tr>
      <w:tr w:rsidR="00A846E4" w:rsidRPr="00D6668D" w:rsidTr="0017112E">
        <w:trPr>
          <w:trHeight w:val="258"/>
        </w:trPr>
        <w:tc>
          <w:tcPr>
            <w:tcW w:w="2407" w:type="pct"/>
            <w:shd w:val="clear" w:color="auto" w:fill="auto"/>
          </w:tcPr>
          <w:p w:rsidR="00DD5F4F" w:rsidRPr="000908BB" w:rsidRDefault="00DD5F4F" w:rsidP="000908BB">
            <w:pPr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0908BB">
              <w:rPr>
                <w:rFonts w:ascii="GHEA Grapalat" w:hAnsi="GHEA Grapalat" w:cs="Sylfaen"/>
                <w:sz w:val="22"/>
                <w:szCs w:val="22"/>
                <w:lang w:val="hy-AM"/>
              </w:rPr>
              <w:t>Ապրանքների և ծառայությունների ներմուծում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DD5F4F" w:rsidRPr="00D6668D" w:rsidRDefault="00DD5F4F" w:rsidP="00DD5F4F">
            <w:pPr>
              <w:jc w:val="center"/>
              <w:rPr>
                <w:rFonts w:ascii="GHEA Grapalat" w:hAnsi="GHEA Grapalat"/>
              </w:rPr>
            </w:pPr>
            <w:r w:rsidRPr="00D6668D">
              <w:rPr>
                <w:rFonts w:ascii="GHEA Grapalat" w:hAnsi="GHEA Grapalat"/>
              </w:rPr>
              <w:t>47.3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DD5F4F" w:rsidRPr="00D6668D" w:rsidRDefault="00DD5F4F" w:rsidP="00DD5F4F">
            <w:pPr>
              <w:jc w:val="center"/>
              <w:rPr>
                <w:rFonts w:ascii="GHEA Grapalat" w:hAnsi="GHEA Grapalat"/>
              </w:rPr>
            </w:pPr>
            <w:r w:rsidRPr="00D6668D">
              <w:rPr>
                <w:rFonts w:ascii="GHEA Grapalat" w:hAnsi="GHEA Grapalat"/>
              </w:rPr>
              <w:t>41.9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DD5F4F" w:rsidRPr="00D6668D" w:rsidRDefault="00DD5F4F" w:rsidP="00DD5F4F">
            <w:pPr>
              <w:jc w:val="center"/>
              <w:rPr>
                <w:rFonts w:ascii="GHEA Grapalat" w:hAnsi="GHEA Grapalat"/>
              </w:rPr>
            </w:pPr>
            <w:r w:rsidRPr="00D6668D">
              <w:rPr>
                <w:rFonts w:ascii="GHEA Grapalat" w:hAnsi="GHEA Grapalat"/>
              </w:rPr>
              <w:t>42.7</w:t>
            </w:r>
          </w:p>
        </w:tc>
        <w:tc>
          <w:tcPr>
            <w:tcW w:w="529" w:type="pct"/>
            <w:shd w:val="clear" w:color="auto" w:fill="auto"/>
            <w:vAlign w:val="center"/>
          </w:tcPr>
          <w:p w:rsidR="00DD5F4F" w:rsidRPr="00D6668D" w:rsidRDefault="00DD5F4F" w:rsidP="00DD5F4F">
            <w:pPr>
              <w:jc w:val="center"/>
              <w:rPr>
                <w:rFonts w:ascii="GHEA Grapalat" w:hAnsi="GHEA Grapalat"/>
              </w:rPr>
            </w:pPr>
            <w:r w:rsidRPr="00D6668D">
              <w:rPr>
                <w:rFonts w:ascii="GHEA Grapalat" w:hAnsi="GHEA Grapalat"/>
              </w:rPr>
              <w:t>48.0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DD5F4F" w:rsidRPr="00D6668D" w:rsidRDefault="00DD5F4F" w:rsidP="00DD5F4F">
            <w:pPr>
              <w:jc w:val="center"/>
              <w:rPr>
                <w:rFonts w:ascii="GHEA Grapalat" w:hAnsi="GHEA Grapalat"/>
              </w:rPr>
            </w:pPr>
            <w:r w:rsidRPr="00D6668D">
              <w:rPr>
                <w:rFonts w:ascii="GHEA Grapalat" w:hAnsi="GHEA Grapalat"/>
              </w:rPr>
              <w:t>48.5</w:t>
            </w:r>
          </w:p>
        </w:tc>
      </w:tr>
      <w:tr w:rsidR="00A846E4" w:rsidRPr="00D6668D" w:rsidTr="0017112E">
        <w:trPr>
          <w:trHeight w:val="258"/>
        </w:trPr>
        <w:tc>
          <w:tcPr>
            <w:tcW w:w="2407" w:type="pct"/>
            <w:shd w:val="clear" w:color="auto" w:fill="auto"/>
          </w:tcPr>
          <w:p w:rsidR="00DD5F4F" w:rsidRPr="00D6668D" w:rsidRDefault="00DD5F4F" w:rsidP="00DD5F4F">
            <w:pPr>
              <w:ind w:firstLine="450"/>
              <w:rPr>
                <w:rFonts w:ascii="GHEA Grapalat" w:hAnsi="GHEA Grapalat" w:cs="Sylfaen"/>
                <w:lang w:val="hy-AM"/>
              </w:rPr>
            </w:pPr>
            <w:r w:rsidRPr="00D6668D">
              <w:rPr>
                <w:rFonts w:ascii="GHEA Grapalat" w:hAnsi="GHEA Grapalat" w:cs="Sylfaen"/>
                <w:lang w:val="hy-AM"/>
              </w:rPr>
              <w:t>Առևտրային հաշիվ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DD5F4F" w:rsidRPr="00D6668D" w:rsidRDefault="00DD5F4F" w:rsidP="00DD5F4F">
            <w:pPr>
              <w:jc w:val="center"/>
              <w:rPr>
                <w:rFonts w:ascii="GHEA Grapalat" w:hAnsi="GHEA Grapalat"/>
              </w:rPr>
            </w:pPr>
            <w:r w:rsidRPr="00D6668D">
              <w:rPr>
                <w:rFonts w:ascii="GHEA Grapalat" w:hAnsi="GHEA Grapalat"/>
              </w:rPr>
              <w:t>-17.7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DD5F4F" w:rsidRPr="00D6668D" w:rsidRDefault="00DD5F4F" w:rsidP="00DD5F4F">
            <w:pPr>
              <w:jc w:val="center"/>
              <w:rPr>
                <w:rFonts w:ascii="GHEA Grapalat" w:hAnsi="GHEA Grapalat"/>
              </w:rPr>
            </w:pPr>
            <w:r w:rsidRPr="00D6668D">
              <w:rPr>
                <w:rFonts w:ascii="GHEA Grapalat" w:hAnsi="GHEA Grapalat"/>
              </w:rPr>
              <w:t>-11.2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DD5F4F" w:rsidRPr="00D6668D" w:rsidRDefault="00DD5F4F" w:rsidP="00DD5F4F">
            <w:pPr>
              <w:jc w:val="center"/>
              <w:rPr>
                <w:rFonts w:ascii="GHEA Grapalat" w:hAnsi="GHEA Grapalat"/>
              </w:rPr>
            </w:pPr>
            <w:r w:rsidRPr="00D6668D">
              <w:rPr>
                <w:rFonts w:ascii="GHEA Grapalat" w:hAnsi="GHEA Grapalat"/>
              </w:rPr>
              <w:t>-8.9</w:t>
            </w:r>
          </w:p>
        </w:tc>
        <w:tc>
          <w:tcPr>
            <w:tcW w:w="529" w:type="pct"/>
            <w:shd w:val="clear" w:color="auto" w:fill="auto"/>
            <w:vAlign w:val="center"/>
          </w:tcPr>
          <w:p w:rsidR="00DD5F4F" w:rsidRPr="00D6668D" w:rsidRDefault="00DD5F4F" w:rsidP="00DD5F4F">
            <w:pPr>
              <w:jc w:val="center"/>
              <w:rPr>
                <w:rFonts w:ascii="GHEA Grapalat" w:hAnsi="GHEA Grapalat"/>
              </w:rPr>
            </w:pPr>
            <w:r w:rsidRPr="00D6668D">
              <w:rPr>
                <w:rFonts w:ascii="GHEA Grapalat" w:hAnsi="GHEA Grapalat"/>
              </w:rPr>
              <w:t>-10.6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DD5F4F" w:rsidRPr="00D6668D" w:rsidRDefault="00DD5F4F" w:rsidP="00DD5F4F">
            <w:pPr>
              <w:jc w:val="center"/>
              <w:rPr>
                <w:rFonts w:ascii="GHEA Grapalat" w:hAnsi="GHEA Grapalat"/>
              </w:rPr>
            </w:pPr>
            <w:r w:rsidRPr="00D6668D">
              <w:rPr>
                <w:rFonts w:ascii="GHEA Grapalat" w:hAnsi="GHEA Grapalat"/>
              </w:rPr>
              <w:t>-10.6</w:t>
            </w:r>
          </w:p>
        </w:tc>
      </w:tr>
      <w:tr w:rsidR="00A846E4" w:rsidRPr="00D6668D" w:rsidTr="0017112E">
        <w:trPr>
          <w:trHeight w:val="258"/>
        </w:trPr>
        <w:tc>
          <w:tcPr>
            <w:tcW w:w="2407" w:type="pct"/>
            <w:shd w:val="clear" w:color="auto" w:fill="auto"/>
            <w:noWrap/>
          </w:tcPr>
          <w:p w:rsidR="00DD5F4F" w:rsidRPr="00D6668D" w:rsidRDefault="00DD5F4F" w:rsidP="00DD5F4F">
            <w:pPr>
              <w:ind w:firstLine="450"/>
              <w:rPr>
                <w:rFonts w:ascii="GHEA Grapalat" w:hAnsi="GHEA Grapalat" w:cs="Sylfaen"/>
                <w:lang w:val="hy-AM"/>
              </w:rPr>
            </w:pPr>
            <w:r w:rsidRPr="00D6668D">
              <w:rPr>
                <w:rFonts w:ascii="GHEA Grapalat" w:hAnsi="GHEA Grapalat" w:cs="Sylfaen"/>
                <w:lang w:val="hy-AM"/>
              </w:rPr>
              <w:t>Ներմուծման ծածկույթը (ամիսներով)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DD5F4F" w:rsidRPr="00D6668D" w:rsidRDefault="00DD5F4F" w:rsidP="00DD5F4F">
            <w:pPr>
              <w:jc w:val="center"/>
              <w:rPr>
                <w:rFonts w:ascii="GHEA Grapalat" w:hAnsi="GHEA Grapalat"/>
              </w:rPr>
            </w:pPr>
            <w:r w:rsidRPr="00D6668D">
              <w:rPr>
                <w:rFonts w:ascii="GHEA Grapalat" w:hAnsi="GHEA Grapalat"/>
              </w:rPr>
              <w:t>3.3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DD5F4F" w:rsidRPr="00D6668D" w:rsidRDefault="00DD5F4F" w:rsidP="00DD5F4F">
            <w:pPr>
              <w:jc w:val="center"/>
              <w:rPr>
                <w:rFonts w:ascii="GHEA Grapalat" w:hAnsi="GHEA Grapalat"/>
              </w:rPr>
            </w:pPr>
            <w:r w:rsidRPr="00D6668D">
              <w:rPr>
                <w:rFonts w:ascii="GHEA Grapalat" w:hAnsi="GHEA Grapalat"/>
              </w:rPr>
              <w:t>4.8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DD5F4F" w:rsidRPr="00D6668D" w:rsidRDefault="00DD5F4F" w:rsidP="00DD5F4F">
            <w:pPr>
              <w:jc w:val="center"/>
              <w:rPr>
                <w:rFonts w:ascii="GHEA Grapalat" w:hAnsi="GHEA Grapalat"/>
              </w:rPr>
            </w:pPr>
            <w:r w:rsidRPr="00D6668D">
              <w:rPr>
                <w:rFonts w:ascii="GHEA Grapalat" w:hAnsi="GHEA Grapalat"/>
              </w:rPr>
              <w:t>5.8</w:t>
            </w:r>
          </w:p>
        </w:tc>
        <w:tc>
          <w:tcPr>
            <w:tcW w:w="529" w:type="pct"/>
            <w:shd w:val="clear" w:color="auto" w:fill="auto"/>
            <w:vAlign w:val="center"/>
          </w:tcPr>
          <w:p w:rsidR="00DD5F4F" w:rsidRPr="00D6668D" w:rsidRDefault="00DD5F4F" w:rsidP="00DD5F4F">
            <w:pPr>
              <w:jc w:val="center"/>
              <w:rPr>
                <w:rFonts w:ascii="GHEA Grapalat" w:hAnsi="GHEA Grapalat"/>
              </w:rPr>
            </w:pPr>
            <w:r w:rsidRPr="00D6668D">
              <w:rPr>
                <w:rFonts w:ascii="GHEA Grapalat" w:hAnsi="GHEA Grapalat"/>
              </w:rPr>
              <w:t>5.1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DD5F4F" w:rsidRPr="00D6668D" w:rsidRDefault="00DD5F4F" w:rsidP="00DD5F4F">
            <w:pPr>
              <w:jc w:val="center"/>
              <w:rPr>
                <w:rFonts w:ascii="GHEA Grapalat" w:hAnsi="GHEA Grapalat"/>
              </w:rPr>
            </w:pPr>
            <w:r w:rsidRPr="00D6668D">
              <w:rPr>
                <w:rFonts w:ascii="GHEA Grapalat" w:hAnsi="GHEA Grapalat"/>
              </w:rPr>
              <w:t>5.1</w:t>
            </w:r>
          </w:p>
        </w:tc>
      </w:tr>
    </w:tbl>
    <w:p w:rsidR="00DD5F4F" w:rsidRPr="00D6668D" w:rsidRDefault="007D3F4B" w:rsidP="00DD5F4F">
      <w:pPr>
        <w:ind w:firstLine="450"/>
        <w:jc w:val="center"/>
        <w:rPr>
          <w:rFonts w:ascii="GHEA Grapalat" w:hAnsi="GHEA Grapalat" w:cs="Sylfaen"/>
          <w:lang w:val="sk-SK"/>
        </w:rPr>
      </w:pPr>
      <w:r w:rsidRPr="007D3F4B">
        <w:rPr>
          <w:rFonts w:ascii="GHEA Grapalat" w:hAnsi="GHEA Grapalat" w:cs="Sylfaen"/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431" type="#_x0000_t202" style="position:absolute;left:0;text-align:left;margin-left:-1.5pt;margin-top:.7pt;width:495.75pt;height:180.75pt;z-index:251658752;mso-position-horizontal-relative:text;mso-position-vertical-relative:text" fillcolor="silver" stroked="f">
            <v:textbox style="mso-next-textbox:#_x0000_s1431">
              <w:txbxContent>
                <w:p w:rsidR="00556FF2" w:rsidRPr="0017112E" w:rsidRDefault="00556FF2" w:rsidP="00E436EB">
                  <w:pPr>
                    <w:ind w:left="360"/>
                    <w:rPr>
                      <w:rFonts w:ascii="GHEA Grapalat" w:hAnsi="GHEA Grapalat" w:cs="Sylfaen"/>
                      <w:b/>
                      <w:sz w:val="20"/>
                      <w:szCs w:val="20"/>
                    </w:rPr>
                  </w:pPr>
                  <w:r w:rsidRPr="0017112E">
                    <w:rPr>
                      <w:rFonts w:ascii="GHEA Grapalat" w:hAnsi="GHEA Grapalat" w:cs="Sylfaen"/>
                      <w:b/>
                      <w:sz w:val="20"/>
                      <w:szCs w:val="20"/>
                      <w:lang w:val="hy-AM"/>
                    </w:rPr>
                    <w:t>Հայաստանի Հանրապետության 201</w:t>
                  </w:r>
                  <w:r w:rsidRPr="0017112E">
                    <w:rPr>
                      <w:rFonts w:ascii="GHEA Grapalat" w:hAnsi="GHEA Grapalat" w:cs="Sylfaen"/>
                      <w:b/>
                      <w:sz w:val="20"/>
                      <w:szCs w:val="20"/>
                    </w:rPr>
                    <w:t>8</w:t>
                  </w:r>
                  <w:r w:rsidRPr="0017112E">
                    <w:rPr>
                      <w:rFonts w:ascii="GHEA Grapalat" w:hAnsi="GHEA Grapalat" w:cs="Sylfaen"/>
                      <w:b/>
                      <w:sz w:val="20"/>
                      <w:szCs w:val="20"/>
                      <w:lang w:val="hy-AM"/>
                    </w:rPr>
                    <w:t xml:space="preserve"> թվականի համախմբված բյուջեն կկազմի՝</w:t>
                  </w:r>
                </w:p>
                <w:p w:rsidR="00556FF2" w:rsidRPr="0017112E" w:rsidRDefault="00556FF2" w:rsidP="00E436EB">
                  <w:pPr>
                    <w:numPr>
                      <w:ilvl w:val="1"/>
                      <w:numId w:val="3"/>
                    </w:numPr>
                    <w:rPr>
                      <w:rFonts w:ascii="GHEA Grapalat" w:hAnsi="GHEA Grapalat"/>
                      <w:b/>
                      <w:sz w:val="20"/>
                      <w:szCs w:val="20"/>
                    </w:rPr>
                  </w:pPr>
                  <w:r w:rsidRPr="0017112E">
                    <w:rPr>
                      <w:rFonts w:ascii="GHEA Grapalat" w:hAnsi="GHEA Grapalat" w:cs="Sylfaen"/>
                      <w:b/>
                      <w:sz w:val="20"/>
                      <w:szCs w:val="20"/>
                      <w:lang w:val="hy-AM"/>
                    </w:rPr>
                    <w:t>եկամուտների գծով` 1,342.6 մլրդ դրամ (առանց միջբյուջետային փոխանցումներից ստաց</w:t>
                  </w:r>
                  <w:r w:rsidRPr="0017112E">
                    <w:rPr>
                      <w:rFonts w:ascii="GHEA Grapalat" w:hAnsi="GHEA Grapalat" w:cs="Sylfaen"/>
                      <w:b/>
                      <w:sz w:val="20"/>
                      <w:szCs w:val="20"/>
                      <w:lang w:val="hy-AM"/>
                    </w:rPr>
                    <w:softHyphen/>
                    <w:t>վող մուտքերի),</w:t>
                  </w:r>
                </w:p>
                <w:p w:rsidR="00556FF2" w:rsidRPr="0017112E" w:rsidRDefault="00556FF2" w:rsidP="00E436EB">
                  <w:pPr>
                    <w:numPr>
                      <w:ilvl w:val="1"/>
                      <w:numId w:val="3"/>
                    </w:numPr>
                    <w:rPr>
                      <w:rFonts w:ascii="GHEA Grapalat" w:hAnsi="GHEA Grapalat"/>
                      <w:b/>
                      <w:sz w:val="20"/>
                      <w:szCs w:val="20"/>
                    </w:rPr>
                  </w:pPr>
                  <w:r w:rsidRPr="0017112E">
                    <w:rPr>
                      <w:rFonts w:ascii="GHEA Grapalat" w:hAnsi="GHEA Grapalat" w:cs="Sylfaen"/>
                      <w:b/>
                      <w:sz w:val="20"/>
                      <w:szCs w:val="20"/>
                      <w:lang w:val="hy-AM"/>
                    </w:rPr>
                    <w:t>ծախսերի գծով՝ 1,499.5  մլրդ դրամ (առանց միջբյուջետային փոխանցումների),</w:t>
                  </w:r>
                </w:p>
                <w:p w:rsidR="00556FF2" w:rsidRPr="0017112E" w:rsidRDefault="00556FF2" w:rsidP="00E436EB">
                  <w:pPr>
                    <w:numPr>
                      <w:ilvl w:val="1"/>
                      <w:numId w:val="3"/>
                    </w:numPr>
                    <w:rPr>
                      <w:rFonts w:ascii="GHEA Grapalat" w:hAnsi="GHEA Grapalat"/>
                      <w:b/>
                      <w:sz w:val="20"/>
                      <w:szCs w:val="20"/>
                    </w:rPr>
                  </w:pPr>
                  <w:r w:rsidRPr="0017112E">
                    <w:rPr>
                      <w:rFonts w:ascii="GHEA Grapalat" w:hAnsi="GHEA Grapalat" w:cs="Sylfaen"/>
                      <w:b/>
                      <w:sz w:val="20"/>
                      <w:szCs w:val="20"/>
                      <w:lang w:val="hy-AM"/>
                    </w:rPr>
                    <w:t>դեֆիցիտը (պակասուրդը)՝ 156.9  մլրդ դրամ</w:t>
                  </w:r>
                  <w:r w:rsidRPr="0017112E">
                    <w:rPr>
                      <w:rFonts w:ascii="GHEA Grapalat" w:hAnsi="GHEA Grapalat"/>
                      <w:b/>
                      <w:sz w:val="20"/>
                      <w:szCs w:val="20"/>
                    </w:rPr>
                    <w:t>:</w:t>
                  </w:r>
                </w:p>
                <w:p w:rsidR="00556FF2" w:rsidRPr="0017112E" w:rsidRDefault="00556FF2" w:rsidP="00E436EB">
                  <w:pPr>
                    <w:ind w:left="360"/>
                    <w:rPr>
                      <w:rFonts w:ascii="GHEA Grapalat" w:hAnsi="GHEA Grapalat"/>
                      <w:b/>
                      <w:sz w:val="20"/>
                      <w:szCs w:val="20"/>
                    </w:rPr>
                  </w:pPr>
                  <w:r w:rsidRPr="0017112E">
                    <w:rPr>
                      <w:rFonts w:ascii="GHEA Grapalat" w:hAnsi="GHEA Grapalat" w:cs="Sylfaen"/>
                      <w:b/>
                      <w:sz w:val="20"/>
                      <w:szCs w:val="20"/>
                    </w:rPr>
                    <w:t xml:space="preserve"> </w:t>
                  </w:r>
                  <w:r w:rsidRPr="0017112E">
                    <w:rPr>
                      <w:rFonts w:ascii="GHEA Grapalat" w:hAnsi="GHEA Grapalat" w:cs="Sylfaen"/>
                      <w:b/>
                      <w:sz w:val="20"/>
                      <w:szCs w:val="20"/>
                      <w:lang w:val="hy-AM"/>
                    </w:rPr>
                    <w:t>Հայաստանի Հանրապետության համայնքների 201</w:t>
                  </w:r>
                  <w:r w:rsidRPr="0017112E">
                    <w:rPr>
                      <w:rFonts w:ascii="GHEA Grapalat" w:hAnsi="GHEA Grapalat" w:cs="Sylfaen"/>
                      <w:b/>
                      <w:sz w:val="20"/>
                      <w:szCs w:val="20"/>
                    </w:rPr>
                    <w:t>8</w:t>
                  </w:r>
                  <w:r w:rsidRPr="0017112E">
                    <w:rPr>
                      <w:rFonts w:ascii="GHEA Grapalat" w:hAnsi="GHEA Grapalat" w:cs="Sylfaen"/>
                      <w:b/>
                      <w:sz w:val="20"/>
                      <w:szCs w:val="20"/>
                      <w:lang w:val="hy-AM"/>
                    </w:rPr>
                    <w:t xml:space="preserve"> թվականի բյուջեները կկազմեն՝</w:t>
                  </w:r>
                </w:p>
                <w:p w:rsidR="00556FF2" w:rsidRPr="0017112E" w:rsidRDefault="00556FF2" w:rsidP="00E436EB">
                  <w:pPr>
                    <w:numPr>
                      <w:ilvl w:val="3"/>
                      <w:numId w:val="5"/>
                    </w:numPr>
                    <w:tabs>
                      <w:tab w:val="clear" w:pos="2880"/>
                    </w:tabs>
                    <w:ind w:left="1440"/>
                    <w:rPr>
                      <w:rFonts w:ascii="GHEA Grapalat" w:hAnsi="GHEA Grapalat"/>
                      <w:b/>
                      <w:sz w:val="20"/>
                      <w:szCs w:val="20"/>
                    </w:rPr>
                  </w:pPr>
                  <w:r w:rsidRPr="0017112E">
                    <w:rPr>
                      <w:rFonts w:ascii="GHEA Grapalat" w:hAnsi="GHEA Grapalat" w:cs="Sylfaen"/>
                      <w:b/>
                      <w:sz w:val="20"/>
                      <w:szCs w:val="20"/>
                      <w:lang w:val="hy-AM"/>
                    </w:rPr>
                    <w:t>եկամուտների գծով՝ 128.6 մլրդ դրամ (ներառյալ` պետական բյուջեից ստացվող պաշ</w:t>
                  </w:r>
                  <w:r w:rsidRPr="0017112E">
                    <w:rPr>
                      <w:rFonts w:ascii="GHEA Grapalat" w:hAnsi="GHEA Grapalat" w:cs="Sylfaen"/>
                      <w:b/>
                      <w:sz w:val="20"/>
                      <w:szCs w:val="20"/>
                      <w:lang w:val="hy-AM"/>
                    </w:rPr>
                    <w:softHyphen/>
                    <w:t>տո</w:t>
                  </w:r>
                  <w:r w:rsidRPr="0017112E">
                    <w:rPr>
                      <w:rFonts w:ascii="GHEA Grapalat" w:hAnsi="GHEA Grapalat" w:cs="Sylfaen"/>
                      <w:b/>
                      <w:sz w:val="20"/>
                      <w:szCs w:val="20"/>
                      <w:lang w:val="hy-AM"/>
                    </w:rPr>
                    <w:softHyphen/>
                    <w:t>նա</w:t>
                  </w:r>
                  <w:r w:rsidRPr="0017112E">
                    <w:rPr>
                      <w:rFonts w:ascii="GHEA Grapalat" w:hAnsi="GHEA Grapalat" w:cs="Sylfaen"/>
                      <w:b/>
                      <w:sz w:val="20"/>
                      <w:szCs w:val="20"/>
                      <w:lang w:val="hy-AM"/>
                    </w:rPr>
                    <w:softHyphen/>
                    <w:t>կան դրամաշնորհները),</w:t>
                  </w:r>
                </w:p>
                <w:p w:rsidR="00556FF2" w:rsidRPr="0017112E" w:rsidRDefault="00556FF2" w:rsidP="00E436EB">
                  <w:pPr>
                    <w:numPr>
                      <w:ilvl w:val="3"/>
                      <w:numId w:val="5"/>
                    </w:numPr>
                    <w:tabs>
                      <w:tab w:val="clear" w:pos="2880"/>
                    </w:tabs>
                    <w:ind w:left="1440"/>
                    <w:rPr>
                      <w:rFonts w:ascii="GHEA Grapalat" w:hAnsi="GHEA Grapalat"/>
                      <w:b/>
                      <w:sz w:val="20"/>
                      <w:szCs w:val="20"/>
                    </w:rPr>
                  </w:pPr>
                  <w:r w:rsidRPr="0017112E">
                    <w:rPr>
                      <w:rFonts w:ascii="GHEA Grapalat" w:hAnsi="GHEA Grapalat" w:cs="Sylfaen"/>
                      <w:b/>
                      <w:sz w:val="20"/>
                      <w:szCs w:val="20"/>
                      <w:lang w:val="hy-AM"/>
                    </w:rPr>
                    <w:t xml:space="preserve">ծախսերի գծով՝ 128.6 </w:t>
                  </w:r>
                  <w:r w:rsidRPr="0017112E">
                    <w:rPr>
                      <w:rFonts w:ascii="GHEA Grapalat" w:hAnsi="GHEA Grapalat" w:cs="Sylfaen"/>
                      <w:b/>
                      <w:sz w:val="20"/>
                      <w:szCs w:val="20"/>
                    </w:rPr>
                    <w:t xml:space="preserve"> </w:t>
                  </w:r>
                  <w:r w:rsidRPr="0017112E">
                    <w:rPr>
                      <w:rFonts w:ascii="GHEA Grapalat" w:hAnsi="GHEA Grapalat" w:cs="Sylfaen"/>
                      <w:b/>
                      <w:sz w:val="20"/>
                      <w:szCs w:val="20"/>
                      <w:lang w:val="hy-AM"/>
                    </w:rPr>
                    <w:t>մլրդ դրամ</w:t>
                  </w:r>
                  <w:r w:rsidRPr="0017112E">
                    <w:rPr>
                      <w:rFonts w:ascii="GHEA Grapalat" w:hAnsi="GHEA Grapalat" w:cs="Sylfaen"/>
                      <w:b/>
                      <w:sz w:val="20"/>
                      <w:szCs w:val="20"/>
                    </w:rPr>
                    <w:t>:</w:t>
                  </w:r>
                </w:p>
                <w:p w:rsidR="00556FF2" w:rsidRPr="0017112E" w:rsidRDefault="00556FF2" w:rsidP="00E436EB">
                  <w:pPr>
                    <w:ind w:left="360"/>
                    <w:rPr>
                      <w:rFonts w:ascii="GHEA Grapalat" w:hAnsi="GHEA Grapalat"/>
                      <w:b/>
                      <w:sz w:val="20"/>
                      <w:szCs w:val="20"/>
                    </w:rPr>
                  </w:pPr>
                  <w:r w:rsidRPr="0017112E">
                    <w:rPr>
                      <w:rFonts w:ascii="GHEA Grapalat" w:hAnsi="GHEA Grapalat" w:cs="Sylfaen"/>
                      <w:b/>
                      <w:sz w:val="20"/>
                      <w:szCs w:val="20"/>
                    </w:rPr>
                    <w:t xml:space="preserve"> Հայաստանի</w:t>
                  </w:r>
                  <w:r w:rsidRPr="0017112E">
                    <w:rPr>
                      <w:rFonts w:ascii="GHEA Grapalat" w:hAnsi="GHEA Grapalat"/>
                      <w:b/>
                      <w:sz w:val="20"/>
                      <w:szCs w:val="20"/>
                    </w:rPr>
                    <w:t xml:space="preserve"> </w:t>
                  </w:r>
                  <w:r w:rsidRPr="0017112E">
                    <w:rPr>
                      <w:rFonts w:ascii="GHEA Grapalat" w:hAnsi="GHEA Grapalat" w:cs="Sylfaen"/>
                      <w:b/>
                      <w:sz w:val="20"/>
                      <w:szCs w:val="20"/>
                    </w:rPr>
                    <w:t>Հանրապետության</w:t>
                  </w:r>
                  <w:r w:rsidRPr="0017112E">
                    <w:rPr>
                      <w:rFonts w:ascii="GHEA Grapalat" w:hAnsi="GHEA Grapalat"/>
                      <w:b/>
                      <w:sz w:val="20"/>
                      <w:szCs w:val="20"/>
                    </w:rPr>
                    <w:t xml:space="preserve"> 2018 </w:t>
                  </w:r>
                  <w:r w:rsidRPr="0017112E">
                    <w:rPr>
                      <w:rFonts w:ascii="GHEA Grapalat" w:hAnsi="GHEA Grapalat" w:cs="Sylfaen"/>
                      <w:b/>
                      <w:sz w:val="20"/>
                      <w:szCs w:val="20"/>
                    </w:rPr>
                    <w:t>թվականի</w:t>
                  </w:r>
                  <w:r w:rsidRPr="0017112E">
                    <w:rPr>
                      <w:rFonts w:ascii="GHEA Grapalat" w:hAnsi="GHEA Grapalat"/>
                      <w:b/>
                      <w:sz w:val="20"/>
                      <w:szCs w:val="20"/>
                    </w:rPr>
                    <w:t xml:space="preserve"> </w:t>
                  </w:r>
                  <w:r w:rsidRPr="0017112E">
                    <w:rPr>
                      <w:rFonts w:ascii="GHEA Grapalat" w:hAnsi="GHEA Grapalat" w:cs="Sylfaen"/>
                      <w:b/>
                      <w:sz w:val="20"/>
                      <w:szCs w:val="20"/>
                    </w:rPr>
                    <w:t>պետական</w:t>
                  </w:r>
                  <w:r w:rsidRPr="0017112E">
                    <w:rPr>
                      <w:rFonts w:ascii="GHEA Grapalat" w:hAnsi="GHEA Grapalat"/>
                      <w:b/>
                      <w:sz w:val="20"/>
                      <w:szCs w:val="20"/>
                    </w:rPr>
                    <w:t xml:space="preserve"> </w:t>
                  </w:r>
                  <w:r w:rsidRPr="0017112E">
                    <w:rPr>
                      <w:rFonts w:ascii="GHEA Grapalat" w:hAnsi="GHEA Grapalat" w:cs="Sylfaen"/>
                      <w:b/>
                      <w:sz w:val="20"/>
                      <w:szCs w:val="20"/>
                    </w:rPr>
                    <w:t>բյուջեն կկազմի`</w:t>
                  </w:r>
                </w:p>
                <w:p w:rsidR="00556FF2" w:rsidRPr="0017112E" w:rsidRDefault="00556FF2" w:rsidP="00E436EB">
                  <w:pPr>
                    <w:numPr>
                      <w:ilvl w:val="1"/>
                      <w:numId w:val="4"/>
                    </w:numPr>
                    <w:rPr>
                      <w:rFonts w:ascii="GHEA Grapalat" w:hAnsi="GHEA Grapalat" w:cs="Sylfaen"/>
                      <w:b/>
                      <w:sz w:val="20"/>
                      <w:szCs w:val="20"/>
                    </w:rPr>
                  </w:pPr>
                  <w:r w:rsidRPr="0017112E">
                    <w:rPr>
                      <w:rFonts w:ascii="GHEA Grapalat" w:hAnsi="GHEA Grapalat" w:cs="Sylfaen"/>
                      <w:b/>
                      <w:sz w:val="20"/>
                      <w:szCs w:val="20"/>
                    </w:rPr>
                    <w:t>եկամուտների</w:t>
                  </w:r>
                  <w:r w:rsidRPr="0017112E">
                    <w:rPr>
                      <w:rFonts w:ascii="GHEA Grapalat" w:hAnsi="GHEA Grapalat"/>
                      <w:b/>
                      <w:sz w:val="20"/>
                      <w:szCs w:val="20"/>
                    </w:rPr>
                    <w:t xml:space="preserve"> </w:t>
                  </w:r>
                  <w:r w:rsidRPr="0017112E">
                    <w:rPr>
                      <w:rFonts w:ascii="GHEA Grapalat" w:hAnsi="GHEA Grapalat" w:cs="Sylfaen"/>
                      <w:b/>
                      <w:sz w:val="20"/>
                      <w:szCs w:val="20"/>
                    </w:rPr>
                    <w:t xml:space="preserve">գծով՝  </w:t>
                  </w:r>
                  <w:r w:rsidRPr="0017112E">
                    <w:rPr>
                      <w:rFonts w:ascii="GHEA Grapalat" w:hAnsi="GHEA Grapalat"/>
                      <w:b/>
                      <w:sz w:val="20"/>
                      <w:szCs w:val="20"/>
                    </w:rPr>
                    <w:t xml:space="preserve">1,307.3 </w:t>
                  </w:r>
                  <w:r w:rsidRPr="0017112E">
                    <w:rPr>
                      <w:rFonts w:ascii="GHEA Grapalat" w:hAnsi="GHEA Grapalat" w:cs="Sylfaen"/>
                      <w:b/>
                      <w:sz w:val="20"/>
                      <w:szCs w:val="20"/>
                    </w:rPr>
                    <w:t>մլրդ դրամ ,</w:t>
                  </w:r>
                </w:p>
                <w:p w:rsidR="00556FF2" w:rsidRPr="0017112E" w:rsidRDefault="00556FF2" w:rsidP="00E436EB">
                  <w:pPr>
                    <w:numPr>
                      <w:ilvl w:val="1"/>
                      <w:numId w:val="4"/>
                    </w:numPr>
                    <w:rPr>
                      <w:rFonts w:ascii="GHEA Grapalat" w:hAnsi="GHEA Grapalat" w:cs="Sylfaen"/>
                      <w:b/>
                      <w:sz w:val="20"/>
                      <w:szCs w:val="20"/>
                    </w:rPr>
                  </w:pPr>
                  <w:r w:rsidRPr="0017112E">
                    <w:rPr>
                      <w:rFonts w:ascii="GHEA Grapalat" w:hAnsi="GHEA Grapalat" w:cs="Sylfaen"/>
                      <w:b/>
                      <w:sz w:val="20"/>
                      <w:szCs w:val="20"/>
                    </w:rPr>
                    <w:t xml:space="preserve">ծախսերի գծով` </w:t>
                  </w:r>
                  <w:r w:rsidRPr="0017112E">
                    <w:rPr>
                      <w:rFonts w:ascii="GHEA Grapalat" w:hAnsi="GHEA Grapalat"/>
                      <w:b/>
                      <w:sz w:val="20"/>
                      <w:szCs w:val="20"/>
                    </w:rPr>
                    <w:t>1,464.2</w:t>
                  </w:r>
                  <w:r w:rsidRPr="0017112E">
                    <w:rPr>
                      <w:rFonts w:ascii="GHEA Grapalat" w:hAnsi="GHEA Grapalat" w:cs="Sylfaen"/>
                      <w:b/>
                      <w:sz w:val="20"/>
                      <w:szCs w:val="20"/>
                    </w:rPr>
                    <w:t xml:space="preserve"> մլրդ դրամ ,</w:t>
                  </w:r>
                </w:p>
                <w:p w:rsidR="00556FF2" w:rsidRPr="0017112E" w:rsidRDefault="00556FF2" w:rsidP="00E436EB">
                  <w:pPr>
                    <w:numPr>
                      <w:ilvl w:val="1"/>
                      <w:numId w:val="4"/>
                    </w:numPr>
                    <w:rPr>
                      <w:rFonts w:ascii="GHEA Grapalat" w:hAnsi="GHEA Grapalat"/>
                      <w:b/>
                      <w:sz w:val="20"/>
                      <w:szCs w:val="20"/>
                    </w:rPr>
                  </w:pPr>
                  <w:r w:rsidRPr="0017112E">
                    <w:rPr>
                      <w:rFonts w:ascii="GHEA Grapalat" w:hAnsi="GHEA Grapalat" w:cs="Sylfaen"/>
                      <w:b/>
                      <w:sz w:val="20"/>
                      <w:szCs w:val="20"/>
                    </w:rPr>
                    <w:t xml:space="preserve">դեֆիցիտը (պակասուրդը)՝  </w:t>
                  </w:r>
                  <w:r w:rsidRPr="0017112E">
                    <w:rPr>
                      <w:rFonts w:ascii="GHEA Grapalat" w:hAnsi="GHEA Grapalat"/>
                      <w:b/>
                      <w:sz w:val="20"/>
                      <w:szCs w:val="20"/>
                    </w:rPr>
                    <w:t xml:space="preserve">156.9 </w:t>
                  </w:r>
                  <w:r w:rsidRPr="0017112E">
                    <w:rPr>
                      <w:rFonts w:ascii="GHEA Grapalat" w:hAnsi="GHEA Grapalat" w:cs="Sylfaen"/>
                      <w:b/>
                      <w:sz w:val="20"/>
                      <w:szCs w:val="20"/>
                    </w:rPr>
                    <w:t>մլրդ դրամ:</w:t>
                  </w:r>
                </w:p>
                <w:p w:rsidR="00556FF2" w:rsidRPr="004C6537" w:rsidRDefault="00556FF2" w:rsidP="00E436EB">
                  <w:pPr>
                    <w:ind w:left="1080"/>
                    <w:rPr>
                      <w:rFonts w:ascii="Sylfaen" w:hAnsi="Sylfaen"/>
                    </w:rPr>
                  </w:pPr>
                </w:p>
                <w:p w:rsidR="00556FF2" w:rsidRPr="004C6537" w:rsidRDefault="00556FF2" w:rsidP="00E436EB"/>
              </w:txbxContent>
            </v:textbox>
          </v:shape>
        </w:pict>
      </w:r>
    </w:p>
    <w:p w:rsidR="00136DD1" w:rsidRPr="00D6668D" w:rsidRDefault="00DD5F4F" w:rsidP="00C23B10">
      <w:pPr>
        <w:jc w:val="center"/>
        <w:rPr>
          <w:rFonts w:ascii="GHEA Grapalat" w:hAnsi="GHEA Grapalat" w:cs="Sylfaen"/>
          <w:b/>
          <w:lang w:val="hy-AM"/>
        </w:rPr>
      </w:pPr>
      <w:r w:rsidRPr="00D6668D">
        <w:rPr>
          <w:rFonts w:ascii="GHEA Grapalat" w:hAnsi="GHEA Grapalat" w:cs="Sylfaen"/>
          <w:b/>
          <w:lang w:val="sk-SK"/>
        </w:rPr>
        <w:br w:type="page"/>
      </w:r>
      <w:r w:rsidR="00136DD1" w:rsidRPr="00D6668D">
        <w:rPr>
          <w:rFonts w:ascii="GHEA Grapalat" w:hAnsi="GHEA Grapalat" w:cs="Sylfaen"/>
          <w:b/>
          <w:lang w:val="hy-AM"/>
        </w:rPr>
        <w:lastRenderedPageBreak/>
        <w:t>.</w:t>
      </w:r>
      <w:r w:rsidR="00136DD1" w:rsidRPr="00D6668D">
        <w:rPr>
          <w:rFonts w:ascii="GHEA Grapalat" w:hAnsi="GHEA Grapalat" w:cs="Sylfaen"/>
          <w:b/>
        </w:rPr>
        <w:t>2</w:t>
      </w:r>
      <w:r w:rsidR="00136DD1" w:rsidRPr="00D6668D">
        <w:rPr>
          <w:rFonts w:ascii="GHEA Grapalat" w:hAnsi="GHEA Grapalat" w:cs="Sylfaen"/>
          <w:b/>
          <w:lang w:val="hy-AM"/>
        </w:rPr>
        <w:t>.</w:t>
      </w:r>
    </w:p>
    <w:p w:rsidR="00136DD1" w:rsidRPr="00D6668D" w:rsidRDefault="00136DD1" w:rsidP="00C23B10">
      <w:pPr>
        <w:jc w:val="center"/>
        <w:rPr>
          <w:rFonts w:ascii="GHEA Grapalat" w:hAnsi="GHEA Grapalat"/>
          <w:b/>
          <w:lang w:val="hy-AM"/>
        </w:rPr>
      </w:pPr>
      <w:r w:rsidRPr="00D6668D">
        <w:rPr>
          <w:rFonts w:ascii="GHEA Grapalat" w:hAnsi="GHEA Grapalat" w:cs="Sylfaen"/>
          <w:b/>
        </w:rPr>
        <w:t>ԵԿԱՄՈՒՏՆ</w:t>
      </w:r>
      <w:r w:rsidRPr="00D6668D">
        <w:rPr>
          <w:rFonts w:ascii="GHEA Grapalat" w:hAnsi="GHEA Grapalat" w:cs="Sylfaen"/>
          <w:b/>
          <w:lang w:val="hy-AM"/>
        </w:rPr>
        <w:t>ԵՐԻ</w:t>
      </w:r>
      <w:r w:rsidRPr="00D6668D">
        <w:rPr>
          <w:rFonts w:ascii="GHEA Grapalat" w:hAnsi="GHEA Grapalat"/>
          <w:b/>
          <w:lang w:val="hy-AM"/>
        </w:rPr>
        <w:t xml:space="preserve"> </w:t>
      </w:r>
      <w:r w:rsidRPr="00D6668D">
        <w:rPr>
          <w:rFonts w:ascii="GHEA Grapalat" w:hAnsi="GHEA Grapalat" w:cs="Sylfaen"/>
          <w:b/>
          <w:lang w:val="hy-AM"/>
        </w:rPr>
        <w:t>ԿԱՆԽԱՏԵՍՈՒՄՆԵՐ</w:t>
      </w:r>
    </w:p>
    <w:p w:rsidR="002768C2" w:rsidRPr="00423471" w:rsidRDefault="002768C2" w:rsidP="00DD5F4F">
      <w:pPr>
        <w:jc w:val="both"/>
        <w:rPr>
          <w:rFonts w:ascii="GHEA Grapalat" w:hAnsi="GHEA Grapalat" w:cs="GHEA Grapalat"/>
          <w:sz w:val="12"/>
          <w:szCs w:val="12"/>
        </w:rPr>
      </w:pPr>
      <w:bookmarkStart w:id="1" w:name="_Toc86604924"/>
      <w:bookmarkStart w:id="2" w:name="_Toc86932363"/>
      <w:bookmarkStart w:id="3" w:name="_Toc115274429"/>
    </w:p>
    <w:p w:rsidR="002768C2" w:rsidRPr="00D6668D" w:rsidRDefault="002768C2" w:rsidP="00DD5F4F">
      <w:pPr>
        <w:ind w:firstLine="720"/>
        <w:jc w:val="both"/>
        <w:rPr>
          <w:rFonts w:ascii="GHEA Grapalat" w:hAnsi="GHEA Grapalat" w:cs="GHEA Grapalat"/>
        </w:rPr>
      </w:pPr>
      <w:r w:rsidRPr="00D6668D">
        <w:rPr>
          <w:rFonts w:ascii="GHEA Grapalat" w:hAnsi="GHEA Grapalat" w:cs="GHEA Grapalat"/>
        </w:rPr>
        <w:t>«</w:t>
      </w:r>
      <w:r w:rsidRPr="00D6668D">
        <w:rPr>
          <w:rFonts w:ascii="GHEA Grapalat" w:hAnsi="GHEA Grapalat" w:cs="GHEA Grapalat"/>
          <w:lang w:val="hy-AM"/>
        </w:rPr>
        <w:t>Հայաստանի Հանրապետության 201</w:t>
      </w:r>
      <w:r w:rsidRPr="00D6668D">
        <w:rPr>
          <w:rFonts w:ascii="GHEA Grapalat" w:hAnsi="GHEA Grapalat" w:cs="GHEA Grapalat"/>
        </w:rPr>
        <w:t>8</w:t>
      </w:r>
      <w:r w:rsidRPr="00D6668D">
        <w:rPr>
          <w:rFonts w:ascii="GHEA Grapalat" w:hAnsi="GHEA Grapalat" w:cs="GHEA Grapalat"/>
          <w:lang w:val="hy-AM"/>
        </w:rPr>
        <w:t xml:space="preserve"> թ</w:t>
      </w:r>
      <w:r w:rsidR="0038417A">
        <w:rPr>
          <w:rFonts w:ascii="GHEA Grapalat" w:hAnsi="GHEA Grapalat" w:cs="GHEA Grapalat"/>
        </w:rPr>
        <w:t>.</w:t>
      </w:r>
      <w:r w:rsidRPr="00D6668D">
        <w:rPr>
          <w:rFonts w:ascii="GHEA Grapalat" w:hAnsi="GHEA Grapalat" w:cs="GHEA Grapalat"/>
          <w:lang w:val="hy-AM"/>
        </w:rPr>
        <w:t xml:space="preserve"> պետական բյուջեի </w:t>
      </w:r>
      <w:r w:rsidRPr="00D6668D">
        <w:rPr>
          <w:rFonts w:ascii="GHEA Grapalat" w:hAnsi="GHEA Grapalat" w:cs="GHEA Grapalat"/>
        </w:rPr>
        <w:t>մասին» ՀՀ օրեն</w:t>
      </w:r>
      <w:r w:rsidRPr="00D6668D">
        <w:rPr>
          <w:rFonts w:ascii="GHEA Grapalat" w:hAnsi="GHEA Grapalat" w:cs="GHEA Grapalat"/>
        </w:rPr>
        <w:softHyphen/>
        <w:t xml:space="preserve">քի </w:t>
      </w:r>
      <w:r w:rsidRPr="00D6668D">
        <w:rPr>
          <w:rFonts w:ascii="GHEA Grapalat" w:hAnsi="GHEA Grapalat" w:cs="GHEA Grapalat"/>
          <w:lang w:val="hy-AM"/>
        </w:rPr>
        <w:t>նախագծում եկամուտների ընդհանուր գու</w:t>
      </w:r>
      <w:r w:rsidRPr="00D6668D">
        <w:rPr>
          <w:rFonts w:ascii="GHEA Grapalat" w:hAnsi="GHEA Grapalat" w:cs="GHEA Grapalat"/>
        </w:rPr>
        <w:softHyphen/>
      </w:r>
      <w:r w:rsidRPr="00D6668D">
        <w:rPr>
          <w:rFonts w:ascii="GHEA Grapalat" w:hAnsi="GHEA Grapalat" w:cs="GHEA Grapalat"/>
          <w:lang w:val="hy-AM"/>
        </w:rPr>
        <w:t>մարը ծրագրվել է 1,</w:t>
      </w:r>
      <w:r w:rsidRPr="00D6668D">
        <w:rPr>
          <w:rFonts w:ascii="GHEA Grapalat" w:hAnsi="GHEA Grapalat" w:cs="GHEA Grapalat"/>
        </w:rPr>
        <w:t>307.3</w:t>
      </w:r>
      <w:r w:rsidRPr="00D6668D">
        <w:rPr>
          <w:rFonts w:ascii="GHEA Grapalat" w:hAnsi="GHEA Grapalat" w:cs="GHEA Grapalat"/>
          <w:lang w:val="hy-AM"/>
        </w:rPr>
        <w:t xml:space="preserve"> մլրդ դրամ</w:t>
      </w:r>
      <w:r w:rsidRPr="00D6668D">
        <w:rPr>
          <w:rFonts w:ascii="GHEA Grapalat" w:hAnsi="GHEA Grapalat" w:cs="GHEA Grapalat"/>
        </w:rPr>
        <w:t xml:space="preserve">, </w:t>
      </w:r>
      <w:r w:rsidRPr="00D6668D">
        <w:rPr>
          <w:rFonts w:ascii="GHEA Grapalat" w:hAnsi="GHEA Grapalat" w:cs="GHEA Grapalat"/>
          <w:lang w:val="hy-AM"/>
        </w:rPr>
        <w:t>201</w:t>
      </w:r>
      <w:r w:rsidRPr="00D6668D">
        <w:rPr>
          <w:rFonts w:ascii="GHEA Grapalat" w:hAnsi="GHEA Grapalat" w:cs="GHEA Grapalat"/>
        </w:rPr>
        <w:t>7</w:t>
      </w:r>
      <w:r w:rsidRPr="00D6668D">
        <w:rPr>
          <w:rFonts w:ascii="GHEA Grapalat" w:hAnsi="GHEA Grapalat" w:cs="GHEA Grapalat"/>
          <w:lang w:val="hy-AM"/>
        </w:rPr>
        <w:t xml:space="preserve"> թ</w:t>
      </w:r>
      <w:r w:rsidR="0038417A">
        <w:rPr>
          <w:rFonts w:ascii="GHEA Grapalat" w:hAnsi="GHEA Grapalat" w:cs="GHEA Grapalat"/>
        </w:rPr>
        <w:t>.</w:t>
      </w:r>
      <w:r w:rsidRPr="00D6668D">
        <w:rPr>
          <w:rFonts w:ascii="GHEA Grapalat" w:hAnsi="GHEA Grapalat" w:cs="GHEA Grapalat"/>
          <w:lang w:val="hy-AM"/>
        </w:rPr>
        <w:t xml:space="preserve"> համար հաստատված 1,210.</w:t>
      </w:r>
      <w:r w:rsidRPr="00D6668D">
        <w:rPr>
          <w:rFonts w:ascii="GHEA Grapalat" w:hAnsi="GHEA Grapalat" w:cs="GHEA Grapalat"/>
        </w:rPr>
        <w:t>0</w:t>
      </w:r>
      <w:r w:rsidRPr="00D6668D">
        <w:rPr>
          <w:rFonts w:ascii="GHEA Grapalat" w:hAnsi="GHEA Grapalat" w:cs="GHEA Grapalat"/>
          <w:lang w:val="hy-AM"/>
        </w:rPr>
        <w:t xml:space="preserve"> մլրդ դրամ</w:t>
      </w:r>
      <w:r w:rsidRPr="00D6668D">
        <w:rPr>
          <w:rFonts w:ascii="GHEA Grapalat" w:hAnsi="GHEA Grapalat" w:cs="GHEA Grapalat"/>
          <w:lang w:val="ru-RU"/>
        </w:rPr>
        <w:t>ի</w:t>
      </w:r>
      <w:r w:rsidRPr="00D6668D">
        <w:rPr>
          <w:rFonts w:ascii="GHEA Grapalat" w:hAnsi="GHEA Grapalat" w:cs="GHEA Grapalat"/>
        </w:rPr>
        <w:t xml:space="preserve"> </w:t>
      </w:r>
      <w:r w:rsidRPr="00D6668D">
        <w:rPr>
          <w:rFonts w:ascii="GHEA Grapalat" w:hAnsi="GHEA Grapalat" w:cs="GHEA Grapalat"/>
          <w:lang w:val="ru-RU"/>
        </w:rPr>
        <w:t>և</w:t>
      </w:r>
      <w:r w:rsidRPr="00D6668D">
        <w:rPr>
          <w:rFonts w:ascii="GHEA Grapalat" w:hAnsi="GHEA Grapalat" w:cs="GHEA Grapalat"/>
        </w:rPr>
        <w:t xml:space="preserve"> </w:t>
      </w:r>
      <w:r w:rsidRPr="00D6668D">
        <w:rPr>
          <w:rFonts w:ascii="GHEA Grapalat" w:hAnsi="GHEA Grapalat" w:cs="GHEA Grapalat"/>
          <w:lang w:val="hy-AM"/>
        </w:rPr>
        <w:t>201</w:t>
      </w:r>
      <w:r w:rsidRPr="00D6668D">
        <w:rPr>
          <w:rFonts w:ascii="GHEA Grapalat" w:hAnsi="GHEA Grapalat" w:cs="GHEA Grapalat"/>
        </w:rPr>
        <w:t>6</w:t>
      </w:r>
      <w:r w:rsidRPr="00D6668D">
        <w:rPr>
          <w:rFonts w:ascii="GHEA Grapalat" w:hAnsi="GHEA Grapalat" w:cs="GHEA Grapalat"/>
          <w:lang w:val="hy-AM"/>
        </w:rPr>
        <w:t xml:space="preserve"> թ</w:t>
      </w:r>
      <w:r w:rsidR="0038417A">
        <w:rPr>
          <w:rFonts w:ascii="GHEA Grapalat" w:hAnsi="GHEA Grapalat" w:cs="GHEA Grapalat"/>
        </w:rPr>
        <w:t>.</w:t>
      </w:r>
      <w:r w:rsidRPr="00D6668D">
        <w:rPr>
          <w:rFonts w:ascii="GHEA Grapalat" w:hAnsi="GHEA Grapalat" w:cs="GHEA Grapalat"/>
          <w:lang w:val="hy-AM"/>
        </w:rPr>
        <w:t xml:space="preserve"> փաստացի ստացված </w:t>
      </w:r>
      <w:r w:rsidRPr="00D6668D">
        <w:rPr>
          <w:rFonts w:ascii="GHEA Grapalat" w:hAnsi="GHEA Grapalat" w:cs="GHEA Grapalat"/>
        </w:rPr>
        <w:t>1,135.9</w:t>
      </w:r>
      <w:r w:rsidRPr="00D6668D">
        <w:rPr>
          <w:rFonts w:ascii="GHEA Grapalat" w:hAnsi="GHEA Grapalat" w:cs="GHEA Grapalat"/>
          <w:lang w:val="hy-AM"/>
        </w:rPr>
        <w:t xml:space="preserve"> մլրդ դրամ հա</w:t>
      </w:r>
      <w:r w:rsidRPr="00D6668D">
        <w:rPr>
          <w:rFonts w:ascii="GHEA Grapalat" w:hAnsi="GHEA Grapalat" w:cs="GHEA Grapalat"/>
        </w:rPr>
        <w:softHyphen/>
      </w:r>
      <w:r w:rsidRPr="00D6668D">
        <w:rPr>
          <w:rFonts w:ascii="GHEA Grapalat" w:hAnsi="GHEA Grapalat" w:cs="GHEA Grapalat"/>
          <w:lang w:val="hy-AM"/>
        </w:rPr>
        <w:t>մա</w:t>
      </w:r>
      <w:r w:rsidRPr="00D6668D">
        <w:rPr>
          <w:rFonts w:ascii="GHEA Grapalat" w:hAnsi="GHEA Grapalat" w:cs="GHEA Grapalat"/>
        </w:rPr>
        <w:softHyphen/>
      </w:r>
      <w:r w:rsidRPr="00D6668D">
        <w:rPr>
          <w:rFonts w:ascii="GHEA Grapalat" w:hAnsi="GHEA Grapalat" w:cs="GHEA Grapalat"/>
          <w:lang w:val="hy-AM"/>
        </w:rPr>
        <w:t>դրե</w:t>
      </w:r>
      <w:r w:rsidRPr="00D6668D">
        <w:rPr>
          <w:rFonts w:ascii="GHEA Grapalat" w:hAnsi="GHEA Grapalat" w:cs="GHEA Grapalat"/>
        </w:rPr>
        <w:softHyphen/>
      </w:r>
      <w:r w:rsidRPr="00D6668D">
        <w:rPr>
          <w:rFonts w:ascii="GHEA Grapalat" w:hAnsi="GHEA Grapalat" w:cs="GHEA Grapalat"/>
          <w:lang w:val="hy-AM"/>
        </w:rPr>
        <w:t>լի գու</w:t>
      </w:r>
      <w:r w:rsidRPr="00D6668D">
        <w:rPr>
          <w:rFonts w:ascii="GHEA Grapalat" w:hAnsi="GHEA Grapalat" w:cs="GHEA Grapalat"/>
        </w:rPr>
        <w:softHyphen/>
      </w:r>
      <w:r w:rsidRPr="00D6668D">
        <w:rPr>
          <w:rFonts w:ascii="GHEA Grapalat" w:hAnsi="GHEA Grapalat" w:cs="GHEA Grapalat"/>
          <w:lang w:val="hy-AM"/>
        </w:rPr>
        <w:t>մար</w:t>
      </w:r>
      <w:r w:rsidRPr="00D6668D">
        <w:rPr>
          <w:rFonts w:ascii="GHEA Grapalat" w:hAnsi="GHEA Grapalat" w:cs="GHEA Grapalat"/>
        </w:rPr>
        <w:softHyphen/>
      </w:r>
      <w:r w:rsidRPr="00D6668D">
        <w:rPr>
          <w:rFonts w:ascii="GHEA Grapalat" w:hAnsi="GHEA Grapalat" w:cs="GHEA Grapalat"/>
          <w:lang w:val="hy-AM"/>
        </w:rPr>
        <w:t xml:space="preserve">ների </w:t>
      </w:r>
      <w:r w:rsidRPr="00D6668D">
        <w:rPr>
          <w:rFonts w:ascii="GHEA Grapalat" w:hAnsi="GHEA Grapalat" w:cs="GHEA Grapalat"/>
          <w:lang w:val="ru-RU"/>
        </w:rPr>
        <w:t>դիմաց</w:t>
      </w:r>
      <w:r w:rsidRPr="00D6668D">
        <w:rPr>
          <w:rFonts w:ascii="GHEA Grapalat" w:hAnsi="GHEA Grapalat" w:cs="GHEA Grapalat"/>
        </w:rPr>
        <w:t>:</w:t>
      </w:r>
    </w:p>
    <w:p w:rsidR="00F621D8" w:rsidRPr="002A5E92" w:rsidRDefault="00F621D8" w:rsidP="00DD5F4F">
      <w:pPr>
        <w:ind w:firstLine="720"/>
        <w:jc w:val="both"/>
        <w:rPr>
          <w:rFonts w:ascii="GHEA Grapalat" w:hAnsi="GHEA Grapalat" w:cs="GHEA Grapalat"/>
          <w:sz w:val="6"/>
          <w:szCs w:val="6"/>
        </w:rPr>
      </w:pPr>
    </w:p>
    <w:p w:rsidR="002768C2" w:rsidRDefault="002768C2" w:rsidP="00F621D8">
      <w:pPr>
        <w:tabs>
          <w:tab w:val="left" w:pos="720"/>
        </w:tabs>
        <w:spacing w:before="40" w:after="40"/>
        <w:ind w:left="1622" w:hanging="1622"/>
        <w:jc w:val="center"/>
        <w:rPr>
          <w:rFonts w:ascii="GHEA Grapalat" w:hAnsi="GHEA Grapalat" w:cs="GHEA Grapalat"/>
          <w:b/>
          <w:i/>
          <w:noProof/>
          <w:lang w:val="fr-FR"/>
        </w:rPr>
      </w:pPr>
      <w:r w:rsidRPr="00F621D8">
        <w:rPr>
          <w:rFonts w:ascii="GHEA Grapalat" w:hAnsi="GHEA Grapalat" w:cs="GHEA Grapalat"/>
          <w:b/>
          <w:i/>
          <w:noProof/>
          <w:lang w:val="fr-FR"/>
        </w:rPr>
        <w:t>ՀՀ</w:t>
      </w:r>
      <w:r w:rsidRPr="00F621D8">
        <w:rPr>
          <w:rFonts w:ascii="GHEA Grapalat" w:hAnsi="GHEA Grapalat" w:cs="GHEA Grapalat"/>
          <w:b/>
          <w:i/>
          <w:noProof/>
        </w:rPr>
        <w:t xml:space="preserve"> 2016-2018</w:t>
      </w:r>
      <w:r w:rsidRPr="00F621D8">
        <w:rPr>
          <w:rFonts w:ascii="GHEA Grapalat" w:hAnsi="GHEA Grapalat" w:cs="GHEA Grapalat"/>
          <w:b/>
          <w:i/>
          <w:noProof/>
          <w:lang w:val="fr-FR"/>
        </w:rPr>
        <w:t>թթ</w:t>
      </w:r>
      <w:r w:rsidR="00677AC0">
        <w:rPr>
          <w:rFonts w:ascii="GHEA Grapalat" w:hAnsi="GHEA Grapalat" w:cs="GHEA Grapalat"/>
          <w:b/>
          <w:i/>
          <w:noProof/>
          <w:lang w:val="fr-FR"/>
        </w:rPr>
        <w:t>.</w:t>
      </w:r>
      <w:r w:rsidRPr="00F621D8">
        <w:rPr>
          <w:rFonts w:ascii="GHEA Grapalat" w:hAnsi="GHEA Grapalat" w:cs="GHEA Grapalat"/>
          <w:b/>
          <w:i/>
          <w:noProof/>
        </w:rPr>
        <w:t xml:space="preserve"> </w:t>
      </w:r>
      <w:r w:rsidRPr="00F621D8">
        <w:rPr>
          <w:rFonts w:ascii="GHEA Grapalat" w:hAnsi="GHEA Grapalat" w:cs="GHEA Grapalat"/>
          <w:b/>
          <w:i/>
          <w:noProof/>
          <w:lang w:val="fr-FR"/>
        </w:rPr>
        <w:t>պետական</w:t>
      </w:r>
      <w:r w:rsidRPr="00F621D8">
        <w:rPr>
          <w:rFonts w:ascii="GHEA Grapalat" w:hAnsi="GHEA Grapalat" w:cs="GHEA Grapalat"/>
          <w:b/>
          <w:i/>
          <w:noProof/>
        </w:rPr>
        <w:t xml:space="preserve"> </w:t>
      </w:r>
      <w:r w:rsidRPr="00F621D8">
        <w:rPr>
          <w:rFonts w:ascii="GHEA Grapalat" w:hAnsi="GHEA Grapalat" w:cs="GHEA Grapalat"/>
          <w:b/>
          <w:i/>
          <w:noProof/>
          <w:lang w:val="fr-FR"/>
        </w:rPr>
        <w:t>բյուջեների</w:t>
      </w:r>
      <w:r w:rsidRPr="00F621D8">
        <w:rPr>
          <w:rFonts w:ascii="GHEA Grapalat" w:hAnsi="GHEA Grapalat" w:cs="GHEA Grapalat"/>
          <w:b/>
          <w:i/>
          <w:noProof/>
        </w:rPr>
        <w:t xml:space="preserve"> </w:t>
      </w:r>
      <w:r w:rsidRPr="00F621D8">
        <w:rPr>
          <w:rFonts w:ascii="GHEA Grapalat" w:hAnsi="GHEA Grapalat" w:cs="GHEA Grapalat"/>
          <w:b/>
          <w:i/>
          <w:noProof/>
          <w:lang w:val="fr-FR"/>
        </w:rPr>
        <w:t>եկամուտների</w:t>
      </w:r>
      <w:r w:rsidRPr="00F621D8">
        <w:rPr>
          <w:rFonts w:ascii="GHEA Grapalat" w:hAnsi="GHEA Grapalat" w:cs="GHEA Grapalat"/>
          <w:b/>
          <w:i/>
          <w:noProof/>
        </w:rPr>
        <w:t xml:space="preserve"> </w:t>
      </w:r>
      <w:r w:rsidRPr="00F621D8">
        <w:rPr>
          <w:rFonts w:ascii="GHEA Grapalat" w:hAnsi="GHEA Grapalat" w:cs="GHEA Grapalat"/>
          <w:b/>
          <w:i/>
          <w:noProof/>
          <w:lang w:val="fr-FR"/>
        </w:rPr>
        <w:t>կառուցվածքը</w:t>
      </w:r>
    </w:p>
    <w:p w:rsidR="00F621D8" w:rsidRPr="00423471" w:rsidRDefault="00F621D8" w:rsidP="00F621D8">
      <w:pPr>
        <w:tabs>
          <w:tab w:val="left" w:pos="720"/>
        </w:tabs>
        <w:spacing w:before="40" w:after="40"/>
        <w:ind w:left="1622" w:hanging="1622"/>
        <w:jc w:val="center"/>
        <w:rPr>
          <w:rFonts w:ascii="GHEA Grapalat" w:hAnsi="GHEA Grapalat" w:cs="GHEA Grapalat"/>
          <w:b/>
          <w:i/>
          <w:noProof/>
          <w:sz w:val="6"/>
          <w:szCs w:val="6"/>
        </w:rPr>
      </w:pPr>
    </w:p>
    <w:tbl>
      <w:tblPr>
        <w:tblW w:w="10085" w:type="dxa"/>
        <w:tblInd w:w="103" w:type="dxa"/>
        <w:tblLayout w:type="fixed"/>
        <w:tblLook w:val="0000"/>
      </w:tblPr>
      <w:tblGrid>
        <w:gridCol w:w="2525"/>
        <w:gridCol w:w="1308"/>
        <w:gridCol w:w="1212"/>
        <w:gridCol w:w="1170"/>
        <w:gridCol w:w="1350"/>
        <w:gridCol w:w="1350"/>
        <w:gridCol w:w="1170"/>
      </w:tblGrid>
      <w:tr w:rsidR="002768C2" w:rsidRPr="00F621D8" w:rsidTr="00F621D8">
        <w:trPr>
          <w:trHeight w:val="570"/>
        </w:trPr>
        <w:tc>
          <w:tcPr>
            <w:tcW w:w="2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768C2" w:rsidRPr="00F621D8" w:rsidRDefault="002768C2" w:rsidP="00F621D8">
            <w:pPr>
              <w:jc w:val="center"/>
              <w:rPr>
                <w:rFonts w:ascii="GHEA Grapalat" w:hAnsi="GHEA Grapalat" w:cs="GHEA Grapalat"/>
              </w:rPr>
            </w:pPr>
            <w:r w:rsidRPr="00F621D8">
              <w:rPr>
                <w:rFonts w:ascii="GHEA Grapalat" w:hAnsi="GHEA Grapalat" w:cs="GHEA Grapalat"/>
                <w:lang w:val="en-GB"/>
              </w:rPr>
              <w:t>Եկամտատեսակը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8C2" w:rsidRPr="00F621D8" w:rsidRDefault="002768C2" w:rsidP="0038417A">
            <w:pPr>
              <w:jc w:val="center"/>
              <w:rPr>
                <w:rFonts w:ascii="GHEA Grapalat" w:hAnsi="GHEA Grapalat" w:cs="GHEA Grapalat"/>
                <w:b/>
              </w:rPr>
            </w:pPr>
            <w:r w:rsidRPr="00F621D8">
              <w:rPr>
                <w:rFonts w:ascii="GHEA Grapalat" w:hAnsi="GHEA Grapalat" w:cs="GHEA Grapalat"/>
                <w:b/>
                <w:lang w:val="en-GB" w:eastAsia="en-GB"/>
              </w:rPr>
              <w:t>2016թ</w:t>
            </w:r>
            <w:r w:rsidR="00F621D8">
              <w:rPr>
                <w:rFonts w:ascii="GHEA Grapalat" w:hAnsi="GHEA Grapalat" w:cs="GHEA Grapalat"/>
                <w:b/>
                <w:lang w:val="en-GB" w:eastAsia="en-GB"/>
              </w:rPr>
              <w:t>.</w:t>
            </w:r>
            <w:r w:rsidRPr="00F621D8">
              <w:rPr>
                <w:rFonts w:ascii="GHEA Grapalat" w:hAnsi="GHEA Grapalat" w:cs="GHEA Grapalat"/>
                <w:b/>
                <w:lang w:val="en-GB" w:eastAsia="en-GB"/>
              </w:rPr>
              <w:t xml:space="preserve"> համադրելի փաստացի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1D8" w:rsidRDefault="002768C2" w:rsidP="0038417A">
            <w:pPr>
              <w:jc w:val="center"/>
              <w:rPr>
                <w:rFonts w:ascii="GHEA Grapalat" w:hAnsi="GHEA Grapalat" w:cs="GHEA Grapalat"/>
                <w:b/>
                <w:lang w:val="en-GB" w:eastAsia="en-GB"/>
              </w:rPr>
            </w:pPr>
            <w:r w:rsidRPr="00F621D8">
              <w:rPr>
                <w:rFonts w:ascii="GHEA Grapalat" w:hAnsi="GHEA Grapalat" w:cs="GHEA Grapalat"/>
                <w:b/>
                <w:lang w:val="en-GB" w:eastAsia="en-GB"/>
              </w:rPr>
              <w:t>2017թ</w:t>
            </w:r>
            <w:r w:rsidR="00F621D8">
              <w:rPr>
                <w:rFonts w:ascii="GHEA Grapalat" w:hAnsi="GHEA Grapalat" w:cs="GHEA Grapalat"/>
                <w:b/>
                <w:lang w:val="en-GB" w:eastAsia="en-GB"/>
              </w:rPr>
              <w:t>.</w:t>
            </w:r>
          </w:p>
          <w:p w:rsidR="002768C2" w:rsidRPr="00F621D8" w:rsidRDefault="002768C2" w:rsidP="0038417A">
            <w:pPr>
              <w:jc w:val="center"/>
              <w:rPr>
                <w:rFonts w:ascii="GHEA Grapalat" w:hAnsi="GHEA Grapalat" w:cs="GHEA Grapalat"/>
                <w:b/>
                <w:lang w:val="en-GB" w:eastAsia="en-GB"/>
              </w:rPr>
            </w:pPr>
            <w:r w:rsidRPr="00F621D8">
              <w:rPr>
                <w:rFonts w:ascii="GHEA Grapalat" w:hAnsi="GHEA Grapalat" w:cs="GHEA Grapalat"/>
                <w:b/>
                <w:lang w:val="en-GB" w:eastAsia="en-GB"/>
              </w:rPr>
              <w:t>հաստատված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8C2" w:rsidRPr="00F621D8" w:rsidRDefault="002768C2" w:rsidP="0038417A">
            <w:pPr>
              <w:jc w:val="center"/>
              <w:rPr>
                <w:rFonts w:ascii="GHEA Grapalat" w:hAnsi="GHEA Grapalat" w:cs="GHEA Grapalat"/>
                <w:b/>
              </w:rPr>
            </w:pPr>
            <w:r w:rsidRPr="00F621D8">
              <w:rPr>
                <w:rFonts w:ascii="GHEA Grapalat" w:hAnsi="GHEA Grapalat" w:cs="GHEA Grapalat"/>
                <w:b/>
                <w:lang w:val="en-GB" w:eastAsia="en-GB"/>
              </w:rPr>
              <w:t>2018թ նախագիծ</w:t>
            </w:r>
          </w:p>
        </w:tc>
      </w:tr>
      <w:tr w:rsidR="002768C2" w:rsidRPr="00F621D8" w:rsidTr="0038417A">
        <w:trPr>
          <w:cantSplit/>
          <w:trHeight w:val="1578"/>
        </w:trPr>
        <w:tc>
          <w:tcPr>
            <w:tcW w:w="2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68C2" w:rsidRPr="00F621D8" w:rsidRDefault="002768C2" w:rsidP="00DD5F4F">
            <w:pPr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768C2" w:rsidRPr="00F621D8" w:rsidRDefault="002768C2" w:rsidP="00F621D8">
            <w:pPr>
              <w:ind w:left="113" w:right="113"/>
              <w:jc w:val="both"/>
              <w:rPr>
                <w:rFonts w:ascii="GHEA Grapalat" w:hAnsi="GHEA Grapalat" w:cs="GHEA Grapalat"/>
              </w:rPr>
            </w:pPr>
            <w:r w:rsidRPr="00F621D8">
              <w:rPr>
                <w:rFonts w:ascii="GHEA Grapalat" w:hAnsi="GHEA Grapalat" w:cs="GHEA Grapalat"/>
              </w:rPr>
              <w:t>մլրդ դրամ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768C2" w:rsidRPr="00F621D8" w:rsidRDefault="002768C2" w:rsidP="00F621D8">
            <w:pPr>
              <w:ind w:left="113" w:right="113"/>
              <w:jc w:val="both"/>
              <w:rPr>
                <w:rFonts w:ascii="GHEA Grapalat" w:hAnsi="GHEA Grapalat" w:cs="GHEA Grapalat"/>
              </w:rPr>
            </w:pPr>
            <w:r w:rsidRPr="00F621D8">
              <w:rPr>
                <w:rFonts w:ascii="GHEA Grapalat" w:hAnsi="GHEA Grapalat" w:cs="GHEA Grapalat"/>
              </w:rPr>
              <w:t>%</w:t>
            </w:r>
            <w:r w:rsidRPr="00F621D8">
              <w:rPr>
                <w:rFonts w:ascii="GHEA Grapalat" w:hAnsi="GHEA Grapalat" w:cs="GHEA Grapalat"/>
                <w:lang w:val="ru-RU"/>
              </w:rPr>
              <w:t>-</w:t>
            </w:r>
            <w:r w:rsidRPr="00F621D8">
              <w:rPr>
                <w:rFonts w:ascii="GHEA Grapalat" w:hAnsi="GHEA Grapalat" w:cs="GHEA Grapalat"/>
                <w:lang w:val="hy-AM"/>
              </w:rPr>
              <w:t xml:space="preserve">ով </w:t>
            </w:r>
            <w:r w:rsidRPr="00F621D8">
              <w:rPr>
                <w:rFonts w:ascii="GHEA Grapalat" w:hAnsi="GHEA Grapalat" w:cs="GHEA Grapalat"/>
              </w:rPr>
              <w:t>ընդ</w:t>
            </w:r>
            <w:r w:rsidRPr="00F621D8">
              <w:rPr>
                <w:rFonts w:ascii="GHEA Grapalat" w:hAnsi="GHEA Grapalat" w:cs="GHEA Grapalat"/>
                <w:lang w:val="hy-AM"/>
              </w:rPr>
              <w:t>ամենի</w:t>
            </w:r>
            <w:r w:rsidRPr="00F621D8">
              <w:rPr>
                <w:rFonts w:ascii="GHEA Grapalat" w:hAnsi="GHEA Grapalat" w:cs="GHEA Grapalat"/>
              </w:rPr>
              <w:t xml:space="preserve"> նկ</w:t>
            </w:r>
            <w:r w:rsidRPr="00F621D8">
              <w:rPr>
                <w:rFonts w:ascii="GHEA Grapalat" w:hAnsi="GHEA Grapalat" w:cs="GHEA Grapalat"/>
                <w:lang w:val="hy-AM"/>
              </w:rPr>
              <w:t>ատմա</w:t>
            </w:r>
            <w:r w:rsidRPr="00F621D8">
              <w:rPr>
                <w:rFonts w:ascii="GHEA Grapalat" w:hAnsi="GHEA Grapalat" w:cs="GHEA Grapalat"/>
              </w:rPr>
              <w:t>մբ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768C2" w:rsidRPr="00F621D8" w:rsidRDefault="002768C2" w:rsidP="00F621D8">
            <w:pPr>
              <w:ind w:left="113" w:right="113"/>
              <w:jc w:val="both"/>
              <w:rPr>
                <w:rFonts w:ascii="GHEA Grapalat" w:hAnsi="GHEA Grapalat" w:cs="GHEA Grapalat"/>
                <w:lang w:val="en-GB" w:eastAsia="en-GB"/>
              </w:rPr>
            </w:pPr>
            <w:r w:rsidRPr="00F621D8">
              <w:rPr>
                <w:rFonts w:ascii="GHEA Grapalat" w:hAnsi="GHEA Grapalat" w:cs="GHEA Grapalat"/>
                <w:lang w:val="en-GB" w:eastAsia="en-GB"/>
              </w:rPr>
              <w:t>մլրդ դրամ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768C2" w:rsidRPr="00F621D8" w:rsidRDefault="002768C2" w:rsidP="00F621D8">
            <w:pPr>
              <w:ind w:left="113" w:right="113"/>
              <w:jc w:val="both"/>
              <w:rPr>
                <w:rFonts w:ascii="GHEA Grapalat" w:hAnsi="GHEA Grapalat" w:cs="GHEA Grapalat"/>
                <w:lang w:val="en-GB" w:eastAsia="en-GB"/>
              </w:rPr>
            </w:pPr>
            <w:r w:rsidRPr="00F621D8">
              <w:rPr>
                <w:rFonts w:ascii="GHEA Grapalat" w:hAnsi="GHEA Grapalat" w:cs="GHEA Grapalat"/>
                <w:lang w:val="en-GB" w:eastAsia="en-GB"/>
              </w:rPr>
              <w:t>%-ով ընդամենի նկատմամբ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768C2" w:rsidRPr="00F621D8" w:rsidRDefault="002768C2" w:rsidP="00F621D8">
            <w:pPr>
              <w:ind w:left="113" w:right="113"/>
              <w:jc w:val="both"/>
              <w:rPr>
                <w:rFonts w:ascii="GHEA Grapalat" w:hAnsi="GHEA Grapalat" w:cs="GHEA Grapalat"/>
              </w:rPr>
            </w:pPr>
            <w:r w:rsidRPr="00F621D8">
              <w:rPr>
                <w:rFonts w:ascii="GHEA Grapalat" w:hAnsi="GHEA Grapalat" w:cs="GHEA Grapalat"/>
              </w:rPr>
              <w:t>մլրդ դրամ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768C2" w:rsidRPr="00F621D8" w:rsidRDefault="002768C2" w:rsidP="00F621D8">
            <w:pPr>
              <w:ind w:left="113" w:right="113"/>
              <w:jc w:val="both"/>
              <w:rPr>
                <w:rFonts w:ascii="GHEA Grapalat" w:hAnsi="GHEA Grapalat" w:cs="GHEA Grapalat"/>
              </w:rPr>
            </w:pPr>
            <w:r w:rsidRPr="00F621D8">
              <w:rPr>
                <w:rFonts w:ascii="GHEA Grapalat" w:hAnsi="GHEA Grapalat" w:cs="GHEA Grapalat"/>
              </w:rPr>
              <w:t>%-ով ընդամենի նկատմամբ</w:t>
            </w:r>
          </w:p>
        </w:tc>
      </w:tr>
      <w:tr w:rsidR="002768C2" w:rsidRPr="00F621D8" w:rsidTr="00F621D8">
        <w:trPr>
          <w:trHeight w:val="330"/>
        </w:trPr>
        <w:tc>
          <w:tcPr>
            <w:tcW w:w="2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8C2" w:rsidRPr="00F621D8" w:rsidRDefault="002768C2" w:rsidP="00F621D8">
            <w:pPr>
              <w:jc w:val="both"/>
              <w:rPr>
                <w:rFonts w:ascii="GHEA Grapalat" w:hAnsi="GHEA Grapalat" w:cs="GHEA Grapalat"/>
                <w:b/>
              </w:rPr>
            </w:pPr>
            <w:r w:rsidRPr="00F621D8">
              <w:rPr>
                <w:rFonts w:ascii="GHEA Grapalat" w:hAnsi="GHEA Grapalat" w:cs="GHEA Grapalat"/>
                <w:b/>
              </w:rPr>
              <w:t>Ընդամենը, որից</w:t>
            </w:r>
            <w:r w:rsidR="00F621D8" w:rsidRPr="00F621D8">
              <w:rPr>
                <w:rFonts w:ascii="GHEA Grapalat" w:hAnsi="GHEA Grapalat" w:cs="GHEA Grapalat"/>
                <w:b/>
              </w:rPr>
              <w:t>`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8C2" w:rsidRPr="00F621D8" w:rsidRDefault="002768C2" w:rsidP="00F621D8">
            <w:pPr>
              <w:jc w:val="center"/>
              <w:rPr>
                <w:rFonts w:ascii="GHEA Grapalat" w:hAnsi="GHEA Grapalat"/>
                <w:b/>
              </w:rPr>
            </w:pPr>
            <w:r w:rsidRPr="00F621D8">
              <w:rPr>
                <w:rFonts w:ascii="GHEA Grapalat" w:hAnsi="GHEA Grapalat"/>
                <w:b/>
              </w:rPr>
              <w:t>1,135.9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8C2" w:rsidRPr="00F621D8" w:rsidRDefault="002768C2" w:rsidP="00F621D8">
            <w:pPr>
              <w:jc w:val="center"/>
              <w:rPr>
                <w:rFonts w:ascii="GHEA Grapalat" w:hAnsi="GHEA Grapalat"/>
                <w:b/>
              </w:rPr>
            </w:pPr>
            <w:r w:rsidRPr="00F621D8">
              <w:rPr>
                <w:rFonts w:ascii="GHEA Grapalat" w:hAnsi="GHEA Grapalat"/>
                <w:b/>
              </w:rPr>
              <w:t>100.0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8C2" w:rsidRPr="00F621D8" w:rsidRDefault="002768C2" w:rsidP="00F621D8">
            <w:pPr>
              <w:jc w:val="center"/>
              <w:rPr>
                <w:rFonts w:ascii="GHEA Grapalat" w:hAnsi="GHEA Grapalat"/>
                <w:b/>
              </w:rPr>
            </w:pPr>
            <w:r w:rsidRPr="00F621D8">
              <w:rPr>
                <w:rFonts w:ascii="GHEA Grapalat" w:hAnsi="GHEA Grapalat"/>
                <w:b/>
              </w:rPr>
              <w:t>1,210.0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8C2" w:rsidRPr="00F621D8" w:rsidRDefault="002768C2" w:rsidP="00F621D8">
            <w:pPr>
              <w:jc w:val="center"/>
              <w:rPr>
                <w:rFonts w:ascii="GHEA Grapalat" w:hAnsi="GHEA Grapalat"/>
                <w:b/>
              </w:rPr>
            </w:pPr>
            <w:r w:rsidRPr="00F621D8">
              <w:rPr>
                <w:rFonts w:ascii="GHEA Grapalat" w:hAnsi="GHEA Grapalat"/>
                <w:b/>
              </w:rPr>
              <w:t>100.0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8C2" w:rsidRPr="00F621D8" w:rsidRDefault="002768C2" w:rsidP="00F621D8">
            <w:pPr>
              <w:jc w:val="center"/>
              <w:rPr>
                <w:rFonts w:ascii="GHEA Grapalat" w:hAnsi="GHEA Grapalat"/>
                <w:b/>
              </w:rPr>
            </w:pPr>
            <w:r w:rsidRPr="00F621D8">
              <w:rPr>
                <w:rFonts w:ascii="GHEA Grapalat" w:hAnsi="GHEA Grapalat"/>
                <w:b/>
              </w:rPr>
              <w:t>1,307.3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8C2" w:rsidRPr="00F621D8" w:rsidRDefault="002768C2" w:rsidP="00F621D8">
            <w:pPr>
              <w:jc w:val="center"/>
              <w:rPr>
                <w:rFonts w:ascii="GHEA Grapalat" w:hAnsi="GHEA Grapalat"/>
                <w:b/>
              </w:rPr>
            </w:pPr>
            <w:r w:rsidRPr="00F621D8">
              <w:rPr>
                <w:rFonts w:ascii="GHEA Grapalat" w:hAnsi="GHEA Grapalat"/>
                <w:b/>
              </w:rPr>
              <w:t>100.0</w:t>
            </w:r>
          </w:p>
        </w:tc>
      </w:tr>
      <w:tr w:rsidR="002768C2" w:rsidRPr="00F621D8" w:rsidTr="00F621D8">
        <w:trPr>
          <w:trHeight w:val="660"/>
        </w:trPr>
        <w:tc>
          <w:tcPr>
            <w:tcW w:w="2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8C2" w:rsidRPr="00F621D8" w:rsidRDefault="002768C2" w:rsidP="00F621D8">
            <w:pPr>
              <w:rPr>
                <w:rFonts w:ascii="GHEA Grapalat" w:hAnsi="GHEA Grapalat" w:cs="GHEA Grapalat"/>
              </w:rPr>
            </w:pPr>
            <w:r w:rsidRPr="00F621D8">
              <w:rPr>
                <w:rFonts w:ascii="GHEA Grapalat" w:hAnsi="GHEA Grapalat" w:cs="GHEA Grapalat"/>
                <w:lang w:val="en-GB" w:eastAsia="en-GB"/>
              </w:rPr>
              <w:t>Հարկային եկամուտներ և պետական տուրքեր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8C2" w:rsidRPr="00F621D8" w:rsidRDefault="002768C2" w:rsidP="00F621D8">
            <w:pPr>
              <w:jc w:val="center"/>
              <w:rPr>
                <w:rFonts w:ascii="GHEA Grapalat" w:hAnsi="GHEA Grapalat"/>
              </w:rPr>
            </w:pPr>
            <w:r w:rsidRPr="00F621D8">
              <w:rPr>
                <w:rFonts w:ascii="GHEA Grapalat" w:hAnsi="GHEA Grapalat"/>
              </w:rPr>
              <w:t>1,076.9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8C2" w:rsidRPr="00F621D8" w:rsidRDefault="002768C2" w:rsidP="00F621D8">
            <w:pPr>
              <w:jc w:val="center"/>
              <w:rPr>
                <w:rFonts w:ascii="GHEA Grapalat" w:hAnsi="GHEA Grapalat"/>
              </w:rPr>
            </w:pPr>
            <w:r w:rsidRPr="00F621D8">
              <w:rPr>
                <w:rFonts w:ascii="GHEA Grapalat" w:hAnsi="GHEA Grapalat"/>
              </w:rPr>
              <w:t>94.8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8C2" w:rsidRPr="00F621D8" w:rsidRDefault="002768C2" w:rsidP="00F621D8">
            <w:pPr>
              <w:jc w:val="center"/>
              <w:rPr>
                <w:rFonts w:ascii="GHEA Grapalat" w:hAnsi="GHEA Grapalat"/>
              </w:rPr>
            </w:pPr>
            <w:r w:rsidRPr="00F621D8">
              <w:rPr>
                <w:rFonts w:ascii="GHEA Grapalat" w:hAnsi="GHEA Grapalat"/>
              </w:rPr>
              <w:t>1,135.0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8C2" w:rsidRPr="00F621D8" w:rsidRDefault="002768C2" w:rsidP="00F621D8">
            <w:pPr>
              <w:jc w:val="center"/>
              <w:rPr>
                <w:rFonts w:ascii="GHEA Grapalat" w:hAnsi="GHEA Grapalat"/>
              </w:rPr>
            </w:pPr>
            <w:r w:rsidRPr="00F621D8">
              <w:rPr>
                <w:rFonts w:ascii="GHEA Grapalat" w:hAnsi="GHEA Grapalat"/>
              </w:rPr>
              <w:t>93.8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8C2" w:rsidRPr="00F621D8" w:rsidRDefault="002768C2" w:rsidP="00F621D8">
            <w:pPr>
              <w:jc w:val="center"/>
              <w:rPr>
                <w:rFonts w:ascii="GHEA Grapalat" w:hAnsi="GHEA Grapalat"/>
              </w:rPr>
            </w:pPr>
            <w:r w:rsidRPr="00F621D8">
              <w:rPr>
                <w:rFonts w:ascii="GHEA Grapalat" w:hAnsi="GHEA Grapalat"/>
              </w:rPr>
              <w:t>1,247.9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8C2" w:rsidRPr="00F621D8" w:rsidRDefault="002768C2" w:rsidP="00F621D8">
            <w:pPr>
              <w:jc w:val="center"/>
              <w:rPr>
                <w:rFonts w:ascii="GHEA Grapalat" w:hAnsi="GHEA Grapalat"/>
              </w:rPr>
            </w:pPr>
            <w:r w:rsidRPr="00F621D8">
              <w:rPr>
                <w:rFonts w:ascii="GHEA Grapalat" w:hAnsi="GHEA Grapalat"/>
              </w:rPr>
              <w:t>95.5</w:t>
            </w:r>
          </w:p>
        </w:tc>
      </w:tr>
      <w:tr w:rsidR="002768C2" w:rsidRPr="00F621D8" w:rsidTr="00F621D8">
        <w:trPr>
          <w:trHeight w:val="330"/>
        </w:trPr>
        <w:tc>
          <w:tcPr>
            <w:tcW w:w="2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8C2" w:rsidRPr="00F621D8" w:rsidRDefault="002768C2" w:rsidP="00F621D8">
            <w:pPr>
              <w:rPr>
                <w:rFonts w:ascii="GHEA Grapalat" w:hAnsi="GHEA Grapalat" w:cs="GHEA Grapalat"/>
              </w:rPr>
            </w:pPr>
            <w:r w:rsidRPr="00F621D8">
              <w:rPr>
                <w:rFonts w:ascii="GHEA Grapalat" w:hAnsi="GHEA Grapalat" w:cs="GHEA Grapalat"/>
                <w:lang w:val="en-GB" w:eastAsia="en-GB"/>
              </w:rPr>
              <w:t>Պաշտոնական դրամաշնորհներ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8C2" w:rsidRPr="00F621D8" w:rsidRDefault="002768C2" w:rsidP="00F621D8">
            <w:pPr>
              <w:jc w:val="center"/>
              <w:rPr>
                <w:rFonts w:ascii="GHEA Grapalat" w:hAnsi="GHEA Grapalat"/>
              </w:rPr>
            </w:pPr>
            <w:r w:rsidRPr="00F621D8">
              <w:rPr>
                <w:rFonts w:ascii="GHEA Grapalat" w:hAnsi="GHEA Grapalat"/>
              </w:rPr>
              <w:t>28.4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8C2" w:rsidRPr="00F621D8" w:rsidRDefault="002768C2" w:rsidP="00F621D8">
            <w:pPr>
              <w:jc w:val="center"/>
              <w:rPr>
                <w:rFonts w:ascii="GHEA Grapalat" w:hAnsi="GHEA Grapalat"/>
              </w:rPr>
            </w:pPr>
            <w:r w:rsidRPr="00F621D8">
              <w:rPr>
                <w:rFonts w:ascii="GHEA Grapalat" w:hAnsi="GHEA Grapalat"/>
              </w:rPr>
              <w:t>2.5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8C2" w:rsidRPr="00F621D8" w:rsidRDefault="002768C2" w:rsidP="00F621D8">
            <w:pPr>
              <w:jc w:val="center"/>
              <w:rPr>
                <w:rFonts w:ascii="GHEA Grapalat" w:hAnsi="GHEA Grapalat"/>
              </w:rPr>
            </w:pPr>
            <w:r w:rsidRPr="00F621D8">
              <w:rPr>
                <w:rFonts w:ascii="GHEA Grapalat" w:hAnsi="GHEA Grapalat"/>
              </w:rPr>
              <w:t>30.9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8C2" w:rsidRPr="00F621D8" w:rsidRDefault="002768C2" w:rsidP="00F621D8">
            <w:pPr>
              <w:jc w:val="center"/>
              <w:rPr>
                <w:rFonts w:ascii="GHEA Grapalat" w:hAnsi="GHEA Grapalat"/>
              </w:rPr>
            </w:pPr>
            <w:r w:rsidRPr="00F621D8">
              <w:rPr>
                <w:rFonts w:ascii="GHEA Grapalat" w:hAnsi="GHEA Grapalat"/>
              </w:rPr>
              <w:t>2.6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8C2" w:rsidRPr="00F621D8" w:rsidRDefault="002768C2" w:rsidP="00F621D8">
            <w:pPr>
              <w:jc w:val="center"/>
              <w:rPr>
                <w:rFonts w:ascii="GHEA Grapalat" w:hAnsi="GHEA Grapalat"/>
              </w:rPr>
            </w:pPr>
            <w:r w:rsidRPr="00F621D8">
              <w:rPr>
                <w:rFonts w:ascii="GHEA Grapalat" w:hAnsi="GHEA Grapalat"/>
              </w:rPr>
              <w:t>35.6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8C2" w:rsidRPr="00F621D8" w:rsidRDefault="002768C2" w:rsidP="00F621D8">
            <w:pPr>
              <w:jc w:val="center"/>
              <w:rPr>
                <w:rFonts w:ascii="GHEA Grapalat" w:hAnsi="GHEA Grapalat"/>
              </w:rPr>
            </w:pPr>
            <w:r w:rsidRPr="00F621D8">
              <w:rPr>
                <w:rFonts w:ascii="GHEA Grapalat" w:hAnsi="GHEA Grapalat"/>
              </w:rPr>
              <w:t>2.7</w:t>
            </w:r>
          </w:p>
        </w:tc>
      </w:tr>
      <w:tr w:rsidR="002768C2" w:rsidRPr="00F621D8" w:rsidTr="00F621D8">
        <w:trPr>
          <w:trHeight w:val="375"/>
        </w:trPr>
        <w:tc>
          <w:tcPr>
            <w:tcW w:w="2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8C2" w:rsidRPr="00F621D8" w:rsidRDefault="002768C2" w:rsidP="00F621D8">
            <w:pPr>
              <w:rPr>
                <w:rFonts w:ascii="GHEA Grapalat" w:hAnsi="GHEA Grapalat" w:cs="GHEA Grapalat"/>
              </w:rPr>
            </w:pPr>
            <w:r w:rsidRPr="00F621D8">
              <w:rPr>
                <w:rFonts w:ascii="GHEA Grapalat" w:hAnsi="GHEA Grapalat" w:cs="GHEA Grapalat"/>
                <w:lang w:val="en-GB" w:eastAsia="en-GB"/>
              </w:rPr>
              <w:t>Այլ եկամուտներ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8C2" w:rsidRPr="00F621D8" w:rsidRDefault="002768C2" w:rsidP="00F621D8">
            <w:pPr>
              <w:jc w:val="center"/>
              <w:rPr>
                <w:rFonts w:ascii="GHEA Grapalat" w:hAnsi="GHEA Grapalat"/>
              </w:rPr>
            </w:pPr>
            <w:r w:rsidRPr="00F621D8">
              <w:rPr>
                <w:rFonts w:ascii="GHEA Grapalat" w:hAnsi="GHEA Grapalat"/>
              </w:rPr>
              <w:t>30.6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8C2" w:rsidRPr="00F621D8" w:rsidRDefault="002768C2" w:rsidP="00F621D8">
            <w:pPr>
              <w:jc w:val="center"/>
              <w:rPr>
                <w:rFonts w:ascii="GHEA Grapalat" w:hAnsi="GHEA Grapalat"/>
              </w:rPr>
            </w:pPr>
            <w:r w:rsidRPr="00F621D8">
              <w:rPr>
                <w:rFonts w:ascii="GHEA Grapalat" w:hAnsi="GHEA Grapalat"/>
              </w:rPr>
              <w:t>2.7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8C2" w:rsidRPr="00F621D8" w:rsidRDefault="002768C2" w:rsidP="00F621D8">
            <w:pPr>
              <w:jc w:val="center"/>
              <w:rPr>
                <w:rFonts w:ascii="GHEA Grapalat" w:hAnsi="GHEA Grapalat"/>
              </w:rPr>
            </w:pPr>
            <w:r w:rsidRPr="00F621D8">
              <w:rPr>
                <w:rFonts w:ascii="GHEA Grapalat" w:hAnsi="GHEA Grapalat"/>
              </w:rPr>
              <w:t>44.1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8C2" w:rsidRPr="00F621D8" w:rsidRDefault="002768C2" w:rsidP="00F621D8">
            <w:pPr>
              <w:jc w:val="center"/>
              <w:rPr>
                <w:rFonts w:ascii="GHEA Grapalat" w:hAnsi="GHEA Grapalat"/>
              </w:rPr>
            </w:pPr>
            <w:r w:rsidRPr="00F621D8">
              <w:rPr>
                <w:rFonts w:ascii="GHEA Grapalat" w:hAnsi="GHEA Grapalat"/>
              </w:rPr>
              <w:t>3.6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8C2" w:rsidRPr="00F621D8" w:rsidRDefault="002768C2" w:rsidP="00F621D8">
            <w:pPr>
              <w:jc w:val="center"/>
              <w:rPr>
                <w:rFonts w:ascii="GHEA Grapalat" w:hAnsi="GHEA Grapalat"/>
              </w:rPr>
            </w:pPr>
            <w:r w:rsidRPr="00F621D8">
              <w:rPr>
                <w:rFonts w:ascii="GHEA Grapalat" w:hAnsi="GHEA Grapalat"/>
              </w:rPr>
              <w:t>23.8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8C2" w:rsidRPr="00F621D8" w:rsidRDefault="002768C2" w:rsidP="00F621D8">
            <w:pPr>
              <w:jc w:val="center"/>
              <w:rPr>
                <w:rFonts w:ascii="GHEA Grapalat" w:hAnsi="GHEA Grapalat"/>
              </w:rPr>
            </w:pPr>
            <w:r w:rsidRPr="00F621D8">
              <w:rPr>
                <w:rFonts w:ascii="GHEA Grapalat" w:hAnsi="GHEA Grapalat"/>
              </w:rPr>
              <w:t>1.8</w:t>
            </w:r>
          </w:p>
        </w:tc>
      </w:tr>
    </w:tbl>
    <w:p w:rsidR="002768C2" w:rsidRPr="0038417A" w:rsidRDefault="002768C2" w:rsidP="00DD5F4F">
      <w:pPr>
        <w:ind w:firstLine="720"/>
        <w:jc w:val="both"/>
        <w:rPr>
          <w:rFonts w:ascii="GHEA Grapalat" w:hAnsi="GHEA Grapalat" w:cs="GHEA Grapalat"/>
          <w:sz w:val="16"/>
          <w:szCs w:val="16"/>
        </w:rPr>
      </w:pPr>
    </w:p>
    <w:p w:rsidR="002768C2" w:rsidRDefault="002768C2" w:rsidP="00DD5F4F">
      <w:pPr>
        <w:ind w:firstLine="600"/>
        <w:jc w:val="both"/>
        <w:rPr>
          <w:rFonts w:ascii="GHEA Grapalat" w:hAnsi="GHEA Grapalat" w:cs="GHEA Grapalat"/>
        </w:rPr>
      </w:pPr>
      <w:r w:rsidRPr="00D6668D">
        <w:rPr>
          <w:rFonts w:ascii="GHEA Grapalat" w:hAnsi="GHEA Grapalat" w:cs="GHEA Grapalat"/>
          <w:lang w:val="hy-AM"/>
        </w:rPr>
        <w:t>Ակնկալվում է, որ</w:t>
      </w:r>
      <w:r w:rsidRPr="00D6668D">
        <w:rPr>
          <w:rFonts w:ascii="GHEA Grapalat" w:hAnsi="GHEA Grapalat" w:cs="GHEA Grapalat"/>
        </w:rPr>
        <w:t xml:space="preserve"> ՀՀ</w:t>
      </w:r>
      <w:r w:rsidRPr="00D6668D">
        <w:rPr>
          <w:rFonts w:ascii="GHEA Grapalat" w:hAnsi="GHEA Grapalat" w:cs="GHEA Grapalat"/>
          <w:lang w:val="hy-AM"/>
        </w:rPr>
        <w:t xml:space="preserve"> 201</w:t>
      </w:r>
      <w:r w:rsidRPr="00D6668D">
        <w:rPr>
          <w:rFonts w:ascii="GHEA Grapalat" w:hAnsi="GHEA Grapalat" w:cs="GHEA Grapalat"/>
        </w:rPr>
        <w:t>8</w:t>
      </w:r>
      <w:r w:rsidRPr="00D6668D">
        <w:rPr>
          <w:rFonts w:ascii="GHEA Grapalat" w:hAnsi="GHEA Grapalat" w:cs="GHEA Grapalat"/>
          <w:lang w:val="hy-AM"/>
        </w:rPr>
        <w:t xml:space="preserve"> </w:t>
      </w:r>
      <w:r w:rsidR="00264737">
        <w:rPr>
          <w:rFonts w:ascii="GHEA Grapalat" w:hAnsi="GHEA Grapalat" w:cs="GHEA Grapalat"/>
          <w:lang w:val="hy-AM"/>
        </w:rPr>
        <w:t>թ.</w:t>
      </w:r>
      <w:r w:rsidRPr="00D6668D">
        <w:rPr>
          <w:rFonts w:ascii="GHEA Grapalat" w:hAnsi="GHEA Grapalat" w:cs="GHEA Grapalat"/>
          <w:lang w:val="hy-AM"/>
        </w:rPr>
        <w:t xml:space="preserve"> պետական բյուջեի եկամուտներ/ՀՆԱ հա</w:t>
      </w:r>
      <w:r w:rsidRPr="00D6668D">
        <w:rPr>
          <w:rFonts w:ascii="GHEA Grapalat" w:hAnsi="GHEA Grapalat" w:cs="GHEA Grapalat"/>
          <w:lang w:val="en-GB"/>
        </w:rPr>
        <w:softHyphen/>
      </w:r>
      <w:r w:rsidRPr="00D6668D">
        <w:rPr>
          <w:rFonts w:ascii="GHEA Grapalat" w:hAnsi="GHEA Grapalat" w:cs="GHEA Grapalat"/>
          <w:lang w:val="hy-AM"/>
        </w:rPr>
        <w:t>րա</w:t>
      </w:r>
      <w:r w:rsidRPr="00D6668D">
        <w:rPr>
          <w:rFonts w:ascii="GHEA Grapalat" w:hAnsi="GHEA Grapalat" w:cs="GHEA Grapalat"/>
          <w:lang w:val="en-GB"/>
        </w:rPr>
        <w:softHyphen/>
      </w:r>
      <w:r w:rsidRPr="00D6668D">
        <w:rPr>
          <w:rFonts w:ascii="GHEA Grapalat" w:hAnsi="GHEA Grapalat" w:cs="GHEA Grapalat"/>
          <w:lang w:val="hy-AM"/>
        </w:rPr>
        <w:t>բե</w:t>
      </w:r>
      <w:r w:rsidRPr="00D6668D">
        <w:rPr>
          <w:rFonts w:ascii="GHEA Grapalat" w:hAnsi="GHEA Grapalat" w:cs="GHEA Grapalat"/>
          <w:lang w:val="en-GB"/>
        </w:rPr>
        <w:softHyphen/>
      </w:r>
      <w:r w:rsidRPr="00D6668D">
        <w:rPr>
          <w:rFonts w:ascii="GHEA Grapalat" w:hAnsi="GHEA Grapalat" w:cs="GHEA Grapalat"/>
          <w:lang w:val="hy-AM"/>
        </w:rPr>
        <w:t>րու</w:t>
      </w:r>
      <w:r w:rsidRPr="00D6668D">
        <w:rPr>
          <w:rFonts w:ascii="GHEA Grapalat" w:hAnsi="GHEA Grapalat" w:cs="GHEA Grapalat"/>
          <w:lang w:val="en-GB"/>
        </w:rPr>
        <w:softHyphen/>
      </w:r>
      <w:r w:rsidRPr="00D6668D">
        <w:rPr>
          <w:rFonts w:ascii="GHEA Grapalat" w:hAnsi="GHEA Grapalat" w:cs="GHEA Grapalat"/>
          <w:lang w:val="hy-AM"/>
        </w:rPr>
        <w:t>թյու</w:t>
      </w:r>
      <w:r w:rsidRPr="00D6668D">
        <w:rPr>
          <w:rFonts w:ascii="GHEA Grapalat" w:hAnsi="GHEA Grapalat" w:cs="GHEA Grapalat"/>
          <w:lang w:val="en-GB"/>
        </w:rPr>
        <w:softHyphen/>
      </w:r>
      <w:r w:rsidRPr="00D6668D">
        <w:rPr>
          <w:rFonts w:ascii="GHEA Grapalat" w:hAnsi="GHEA Grapalat" w:cs="GHEA Grapalat"/>
          <w:lang w:val="hy-AM"/>
        </w:rPr>
        <w:t xml:space="preserve">նը կկազմի </w:t>
      </w:r>
      <w:r w:rsidRPr="00D6668D">
        <w:rPr>
          <w:rFonts w:ascii="GHEA Grapalat" w:hAnsi="GHEA Grapalat" w:cs="GHEA Grapalat"/>
        </w:rPr>
        <w:t>22.3</w:t>
      </w:r>
      <w:r w:rsidRPr="00D6668D">
        <w:rPr>
          <w:rFonts w:ascii="GHEA Grapalat" w:hAnsi="GHEA Grapalat" w:cs="GHEA Grapalat"/>
          <w:lang w:val="hy-AM"/>
        </w:rPr>
        <w:t>%` 201</w:t>
      </w:r>
      <w:r w:rsidRPr="00D6668D">
        <w:rPr>
          <w:rFonts w:ascii="GHEA Grapalat" w:hAnsi="GHEA Grapalat" w:cs="GHEA Grapalat"/>
        </w:rPr>
        <w:t>7</w:t>
      </w:r>
      <w:r w:rsidRPr="00D6668D">
        <w:rPr>
          <w:rFonts w:ascii="GHEA Grapalat" w:hAnsi="GHEA Grapalat" w:cs="GHEA Grapalat"/>
          <w:lang w:val="hy-AM"/>
        </w:rPr>
        <w:t xml:space="preserve"> </w:t>
      </w:r>
      <w:r w:rsidR="00264737">
        <w:rPr>
          <w:rFonts w:ascii="GHEA Grapalat" w:hAnsi="GHEA Grapalat" w:cs="GHEA Grapalat"/>
          <w:lang w:val="hy-AM"/>
        </w:rPr>
        <w:t>թ.</w:t>
      </w:r>
      <w:r w:rsidRPr="00D6668D">
        <w:rPr>
          <w:rFonts w:ascii="GHEA Grapalat" w:hAnsi="GHEA Grapalat" w:cs="GHEA Grapalat"/>
          <w:lang w:val="hy-AM"/>
        </w:rPr>
        <w:t xml:space="preserve"> </w:t>
      </w:r>
      <w:r w:rsidRPr="00D6668D">
        <w:rPr>
          <w:rFonts w:ascii="GHEA Grapalat" w:hAnsi="GHEA Grapalat" w:cs="GHEA Grapalat"/>
        </w:rPr>
        <w:t>համար</w:t>
      </w:r>
      <w:r w:rsidRPr="00D6668D">
        <w:rPr>
          <w:rFonts w:ascii="GHEA Grapalat" w:hAnsi="GHEA Grapalat" w:cs="GHEA Grapalat"/>
          <w:lang w:val="hy-AM"/>
        </w:rPr>
        <w:t xml:space="preserve"> </w:t>
      </w:r>
      <w:r w:rsidRPr="00D6668D">
        <w:rPr>
          <w:rFonts w:ascii="GHEA Grapalat" w:hAnsi="GHEA Grapalat" w:cs="GHEA Grapalat"/>
        </w:rPr>
        <w:t>հաստատված</w:t>
      </w:r>
      <w:r w:rsidR="00865600" w:rsidRPr="00D6668D">
        <w:rPr>
          <w:rFonts w:ascii="GHEA Grapalat" w:hAnsi="GHEA Grapalat" w:cs="GHEA Grapalat"/>
        </w:rPr>
        <w:t xml:space="preserve"> </w:t>
      </w:r>
      <w:r w:rsidRPr="00D6668D">
        <w:rPr>
          <w:rFonts w:ascii="GHEA Grapalat" w:hAnsi="GHEA Grapalat" w:cs="GHEA Grapalat"/>
          <w:lang w:val="hy-AM"/>
        </w:rPr>
        <w:t>և 201</w:t>
      </w:r>
      <w:r w:rsidRPr="00D6668D">
        <w:rPr>
          <w:rFonts w:ascii="GHEA Grapalat" w:hAnsi="GHEA Grapalat" w:cs="GHEA Grapalat"/>
        </w:rPr>
        <w:t>6</w:t>
      </w:r>
      <w:r w:rsidRPr="00D6668D">
        <w:rPr>
          <w:rFonts w:ascii="GHEA Grapalat" w:hAnsi="GHEA Grapalat" w:cs="GHEA Grapalat"/>
          <w:lang w:val="hy-AM"/>
        </w:rPr>
        <w:t xml:space="preserve"> </w:t>
      </w:r>
      <w:r w:rsidR="00264737">
        <w:rPr>
          <w:rFonts w:ascii="GHEA Grapalat" w:hAnsi="GHEA Grapalat" w:cs="GHEA Grapalat"/>
          <w:lang w:val="hy-AM"/>
        </w:rPr>
        <w:t>թ.</w:t>
      </w:r>
      <w:r w:rsidRPr="00D6668D">
        <w:rPr>
          <w:rFonts w:ascii="GHEA Grapalat" w:hAnsi="GHEA Grapalat" w:cs="GHEA Grapalat"/>
          <w:lang w:val="hy-AM"/>
        </w:rPr>
        <w:t xml:space="preserve"> փաս</w:t>
      </w:r>
      <w:r w:rsidRPr="00D6668D">
        <w:rPr>
          <w:rFonts w:ascii="GHEA Grapalat" w:hAnsi="GHEA Grapalat" w:cs="GHEA Grapalat"/>
        </w:rPr>
        <w:softHyphen/>
      </w:r>
      <w:r w:rsidRPr="00D6668D">
        <w:rPr>
          <w:rFonts w:ascii="GHEA Grapalat" w:hAnsi="GHEA Grapalat" w:cs="GHEA Grapalat"/>
        </w:rPr>
        <w:softHyphen/>
      </w:r>
      <w:r w:rsidRPr="00D6668D">
        <w:rPr>
          <w:rFonts w:ascii="GHEA Grapalat" w:hAnsi="GHEA Grapalat" w:cs="GHEA Grapalat"/>
          <w:lang w:val="hy-AM"/>
        </w:rPr>
        <w:t xml:space="preserve">տացի </w:t>
      </w:r>
      <w:r w:rsidRPr="00D6668D">
        <w:rPr>
          <w:rFonts w:ascii="GHEA Grapalat" w:hAnsi="GHEA Grapalat" w:cs="GHEA Grapalat"/>
        </w:rPr>
        <w:t>22.4</w:t>
      </w:r>
      <w:r w:rsidRPr="00D6668D">
        <w:rPr>
          <w:rFonts w:ascii="GHEA Grapalat" w:hAnsi="GHEA Grapalat" w:cs="GHEA Grapalat"/>
          <w:lang w:val="hy-AM"/>
        </w:rPr>
        <w:t>%-ի դիմաց:</w:t>
      </w:r>
    </w:p>
    <w:p w:rsidR="001A10C2" w:rsidRPr="00DE35BC" w:rsidRDefault="001A10C2" w:rsidP="00DD5F4F">
      <w:pPr>
        <w:ind w:firstLine="600"/>
        <w:jc w:val="both"/>
        <w:rPr>
          <w:rFonts w:ascii="GHEA Grapalat" w:hAnsi="GHEA Grapalat" w:cs="GHEA Grapalat"/>
          <w:sz w:val="16"/>
          <w:szCs w:val="16"/>
        </w:rPr>
      </w:pPr>
    </w:p>
    <w:p w:rsidR="002768C2" w:rsidRDefault="002768C2" w:rsidP="001A10C2">
      <w:pPr>
        <w:ind w:left="720"/>
        <w:jc w:val="center"/>
        <w:rPr>
          <w:rFonts w:ascii="GHEA Grapalat" w:hAnsi="GHEA Grapalat" w:cs="GHEA Grapalat"/>
          <w:bCs/>
          <w:i/>
          <w:spacing w:val="20"/>
        </w:rPr>
      </w:pPr>
      <w:r w:rsidRPr="001A10C2">
        <w:rPr>
          <w:rFonts w:ascii="GHEA Grapalat" w:hAnsi="GHEA Grapalat" w:cs="GHEA Grapalat"/>
          <w:bCs/>
          <w:i/>
          <w:spacing w:val="20"/>
          <w:lang w:val="hy-AM"/>
        </w:rPr>
        <w:t>ՀԱՐԿԱՅԻՆ ԵԿԱՄՈՒՏՆԵՐ ԵՎ ՊԵՏԱԿԱՆ ՏՈՒՐՔԵՐ</w:t>
      </w:r>
    </w:p>
    <w:p w:rsidR="001A10C2" w:rsidRPr="00423471" w:rsidRDefault="001A10C2" w:rsidP="001A10C2">
      <w:pPr>
        <w:ind w:left="720"/>
        <w:jc w:val="center"/>
        <w:rPr>
          <w:rFonts w:ascii="GHEA Grapalat" w:hAnsi="GHEA Grapalat" w:cs="GHEA Grapalat"/>
          <w:bCs/>
          <w:i/>
          <w:spacing w:val="20"/>
          <w:sz w:val="10"/>
          <w:szCs w:val="10"/>
        </w:rPr>
      </w:pPr>
    </w:p>
    <w:p w:rsidR="002768C2" w:rsidRPr="00D6668D" w:rsidRDefault="002768C2" w:rsidP="00DD5F4F">
      <w:pPr>
        <w:ind w:firstLine="720"/>
        <w:jc w:val="both"/>
        <w:rPr>
          <w:rFonts w:ascii="GHEA Grapalat" w:hAnsi="GHEA Grapalat" w:cs="GHEA Grapalat"/>
          <w:lang w:val="fr-FR"/>
        </w:rPr>
      </w:pPr>
      <w:r w:rsidRPr="00D6668D">
        <w:rPr>
          <w:rFonts w:ascii="GHEA Grapalat" w:hAnsi="GHEA Grapalat" w:cs="GHEA Grapalat"/>
          <w:lang w:val="en-GB"/>
        </w:rPr>
        <w:t>Պետական</w:t>
      </w:r>
      <w:r w:rsidRPr="00D6668D">
        <w:rPr>
          <w:rFonts w:ascii="GHEA Grapalat" w:hAnsi="GHEA Grapalat" w:cs="GHEA Grapalat"/>
          <w:lang w:val="fr-FR"/>
        </w:rPr>
        <w:t xml:space="preserve"> </w:t>
      </w:r>
      <w:r w:rsidRPr="00D6668D">
        <w:rPr>
          <w:rFonts w:ascii="GHEA Grapalat" w:hAnsi="GHEA Grapalat" w:cs="GHEA Grapalat"/>
          <w:lang w:val="en-GB"/>
        </w:rPr>
        <w:t>բյուջեի</w:t>
      </w:r>
      <w:r w:rsidRPr="00D6668D">
        <w:rPr>
          <w:rFonts w:ascii="GHEA Grapalat" w:hAnsi="GHEA Grapalat" w:cs="GHEA Grapalat"/>
          <w:lang w:val="fr-FR"/>
        </w:rPr>
        <w:t xml:space="preserve"> </w:t>
      </w:r>
      <w:r w:rsidRPr="00D6668D">
        <w:rPr>
          <w:rFonts w:ascii="GHEA Grapalat" w:hAnsi="GHEA Grapalat" w:cs="GHEA Grapalat"/>
          <w:lang w:val="en-GB"/>
        </w:rPr>
        <w:t>հ</w:t>
      </w:r>
      <w:r w:rsidRPr="00D6668D">
        <w:rPr>
          <w:rFonts w:ascii="GHEA Grapalat" w:hAnsi="GHEA Grapalat" w:cs="GHEA Grapalat"/>
          <w:lang w:val="hy-AM"/>
        </w:rPr>
        <w:t>արկային եկամուտները</w:t>
      </w:r>
      <w:r w:rsidRPr="00D6668D">
        <w:rPr>
          <w:rFonts w:ascii="GHEA Grapalat" w:hAnsi="GHEA Grapalat" w:cs="GHEA Grapalat"/>
          <w:lang w:val="fr-FR"/>
        </w:rPr>
        <w:t xml:space="preserve"> </w:t>
      </w:r>
      <w:r w:rsidRPr="00D6668D">
        <w:rPr>
          <w:rFonts w:ascii="GHEA Grapalat" w:hAnsi="GHEA Grapalat" w:cs="GHEA Grapalat"/>
          <w:lang w:val="en-GB"/>
        </w:rPr>
        <w:t>և</w:t>
      </w:r>
      <w:r w:rsidRPr="00D6668D">
        <w:rPr>
          <w:rFonts w:ascii="GHEA Grapalat" w:hAnsi="GHEA Grapalat" w:cs="GHEA Grapalat"/>
          <w:lang w:val="hy-AM"/>
        </w:rPr>
        <w:t xml:space="preserve"> պե</w:t>
      </w:r>
      <w:r w:rsidRPr="00D6668D">
        <w:rPr>
          <w:rFonts w:ascii="GHEA Grapalat" w:hAnsi="GHEA Grapalat" w:cs="GHEA Grapalat"/>
          <w:lang w:val="fr-FR"/>
        </w:rPr>
        <w:softHyphen/>
      </w:r>
      <w:r w:rsidRPr="00D6668D">
        <w:rPr>
          <w:rFonts w:ascii="GHEA Grapalat" w:hAnsi="GHEA Grapalat" w:cs="GHEA Grapalat"/>
          <w:lang w:val="hy-AM"/>
        </w:rPr>
        <w:t>տա</w:t>
      </w:r>
      <w:r w:rsidRPr="00D6668D">
        <w:rPr>
          <w:rFonts w:ascii="GHEA Grapalat" w:hAnsi="GHEA Grapalat" w:cs="GHEA Grapalat"/>
          <w:lang w:val="fr-FR"/>
        </w:rPr>
        <w:softHyphen/>
      </w:r>
      <w:r w:rsidRPr="00D6668D">
        <w:rPr>
          <w:rFonts w:ascii="GHEA Grapalat" w:hAnsi="GHEA Grapalat" w:cs="GHEA Grapalat"/>
          <w:lang w:val="hy-AM"/>
        </w:rPr>
        <w:t>կան տուրքերը 201</w:t>
      </w:r>
      <w:r w:rsidRPr="00D6668D">
        <w:rPr>
          <w:rFonts w:ascii="GHEA Grapalat" w:hAnsi="GHEA Grapalat" w:cs="GHEA Grapalat"/>
        </w:rPr>
        <w:t>8</w:t>
      </w:r>
      <w:r w:rsidRPr="00D6668D">
        <w:rPr>
          <w:rFonts w:ascii="GHEA Grapalat" w:hAnsi="GHEA Grapalat" w:cs="GHEA Grapalat"/>
          <w:lang w:val="hy-AM"/>
        </w:rPr>
        <w:t xml:space="preserve"> թ</w:t>
      </w:r>
      <w:r w:rsidR="00DE35BC">
        <w:rPr>
          <w:rFonts w:ascii="GHEA Grapalat" w:hAnsi="GHEA Grapalat" w:cs="GHEA Grapalat"/>
        </w:rPr>
        <w:t>.</w:t>
      </w:r>
      <w:r w:rsidRPr="00D6668D">
        <w:rPr>
          <w:rFonts w:ascii="GHEA Grapalat" w:hAnsi="GHEA Grapalat" w:cs="GHEA Grapalat"/>
          <w:lang w:val="hy-AM"/>
        </w:rPr>
        <w:t xml:space="preserve"> համար ծրագրվել են </w:t>
      </w:r>
      <w:r w:rsidRPr="00D6668D">
        <w:rPr>
          <w:rFonts w:ascii="GHEA Grapalat" w:hAnsi="GHEA Grapalat" w:cs="GHEA Grapalat"/>
          <w:lang w:val="fr-FR"/>
        </w:rPr>
        <w:t xml:space="preserve">1,247.9 </w:t>
      </w:r>
      <w:r w:rsidRPr="00D6668D">
        <w:rPr>
          <w:rFonts w:ascii="GHEA Grapalat" w:hAnsi="GHEA Grapalat" w:cs="GHEA Grapalat"/>
        </w:rPr>
        <w:t>մլրդ</w:t>
      </w:r>
      <w:r w:rsidRPr="00D6668D">
        <w:rPr>
          <w:rFonts w:ascii="GHEA Grapalat" w:hAnsi="GHEA Grapalat" w:cs="GHEA Grapalat"/>
          <w:lang w:val="fr-FR"/>
        </w:rPr>
        <w:t xml:space="preserve"> </w:t>
      </w:r>
      <w:r w:rsidRPr="00D6668D">
        <w:rPr>
          <w:rFonts w:ascii="GHEA Grapalat" w:hAnsi="GHEA Grapalat" w:cs="GHEA Grapalat"/>
        </w:rPr>
        <w:t>դրամի</w:t>
      </w:r>
      <w:r w:rsidRPr="00D6668D">
        <w:rPr>
          <w:rFonts w:ascii="GHEA Grapalat" w:hAnsi="GHEA Grapalat" w:cs="GHEA Grapalat"/>
          <w:lang w:val="fr-FR"/>
        </w:rPr>
        <w:t xml:space="preserve"> </w:t>
      </w:r>
      <w:r w:rsidRPr="00D6668D">
        <w:rPr>
          <w:rFonts w:ascii="GHEA Grapalat" w:hAnsi="GHEA Grapalat" w:cs="GHEA Grapalat"/>
          <w:lang w:val="en-GB"/>
        </w:rPr>
        <w:t>չափով՝</w:t>
      </w:r>
      <w:r w:rsidRPr="00D6668D">
        <w:rPr>
          <w:rFonts w:ascii="GHEA Grapalat" w:hAnsi="GHEA Grapalat" w:cs="GHEA Grapalat"/>
          <w:lang w:val="fr-FR"/>
        </w:rPr>
        <w:t xml:space="preserve"> 2017</w:t>
      </w:r>
      <w:r w:rsidRPr="00D6668D">
        <w:rPr>
          <w:rFonts w:ascii="GHEA Grapalat" w:hAnsi="GHEA Grapalat" w:cs="GHEA Grapalat"/>
          <w:lang w:val="en-GB"/>
        </w:rPr>
        <w:t>թ</w:t>
      </w:r>
      <w:r w:rsidR="00DE35BC">
        <w:rPr>
          <w:rFonts w:ascii="GHEA Grapalat" w:hAnsi="GHEA Grapalat" w:cs="GHEA Grapalat"/>
          <w:lang w:val="en-GB"/>
        </w:rPr>
        <w:t>.</w:t>
      </w:r>
      <w:r w:rsidRPr="00D6668D">
        <w:rPr>
          <w:rFonts w:ascii="GHEA Grapalat" w:hAnsi="GHEA Grapalat" w:cs="GHEA Grapalat"/>
          <w:lang w:val="fr-FR"/>
        </w:rPr>
        <w:t xml:space="preserve"> </w:t>
      </w:r>
      <w:r w:rsidRPr="00D6668D">
        <w:rPr>
          <w:rFonts w:ascii="GHEA Grapalat" w:hAnsi="GHEA Grapalat" w:cs="GHEA Grapalat"/>
          <w:lang w:val="en-GB"/>
        </w:rPr>
        <w:t>հա</w:t>
      </w:r>
      <w:r w:rsidRPr="00D6668D">
        <w:rPr>
          <w:rFonts w:ascii="GHEA Grapalat" w:hAnsi="GHEA Grapalat" w:cs="GHEA Grapalat"/>
          <w:lang w:val="fr-FR"/>
        </w:rPr>
        <w:softHyphen/>
      </w:r>
      <w:r w:rsidRPr="00D6668D">
        <w:rPr>
          <w:rFonts w:ascii="GHEA Grapalat" w:hAnsi="GHEA Grapalat" w:cs="GHEA Grapalat"/>
          <w:lang w:val="en-GB"/>
        </w:rPr>
        <w:t>մար</w:t>
      </w:r>
      <w:r w:rsidRPr="00D6668D">
        <w:rPr>
          <w:rFonts w:ascii="GHEA Grapalat" w:hAnsi="GHEA Grapalat" w:cs="GHEA Grapalat"/>
          <w:lang w:val="hy-AM"/>
        </w:rPr>
        <w:t xml:space="preserve"> հաս</w:t>
      </w:r>
      <w:r w:rsidRPr="00D6668D">
        <w:rPr>
          <w:rFonts w:ascii="GHEA Grapalat" w:hAnsi="GHEA Grapalat" w:cs="GHEA Grapalat"/>
          <w:lang w:val="hy-AM"/>
        </w:rPr>
        <w:softHyphen/>
        <w:t>տատված</w:t>
      </w:r>
      <w:r w:rsidR="00DE35BC">
        <w:rPr>
          <w:rFonts w:ascii="GHEA Grapalat" w:hAnsi="GHEA Grapalat" w:cs="GHEA Grapalat"/>
        </w:rPr>
        <w:t>`</w:t>
      </w:r>
      <w:r w:rsidRPr="00D6668D">
        <w:rPr>
          <w:rFonts w:ascii="GHEA Grapalat" w:hAnsi="GHEA Grapalat" w:cs="GHEA Grapalat"/>
          <w:lang w:val="hy-AM"/>
        </w:rPr>
        <w:t xml:space="preserve"> </w:t>
      </w:r>
      <w:r w:rsidR="00DE35BC" w:rsidRPr="00D6668D">
        <w:rPr>
          <w:rFonts w:ascii="GHEA Grapalat" w:hAnsi="GHEA Grapalat" w:cs="GHEA Grapalat"/>
          <w:lang w:val="fr-FR"/>
        </w:rPr>
        <w:t>1,135.0</w:t>
      </w:r>
      <w:r w:rsidR="00DE35BC">
        <w:rPr>
          <w:rFonts w:ascii="GHEA Grapalat" w:hAnsi="GHEA Grapalat" w:cs="GHEA Grapalat"/>
          <w:lang w:val="fr-FR"/>
        </w:rPr>
        <w:t xml:space="preserve"> </w:t>
      </w:r>
      <w:r w:rsidR="00DE35BC" w:rsidRPr="00D6668D">
        <w:rPr>
          <w:rFonts w:ascii="GHEA Grapalat" w:hAnsi="GHEA Grapalat" w:cs="GHEA Grapalat"/>
          <w:lang w:val="fr-FR"/>
        </w:rPr>
        <w:t xml:space="preserve">մլրդ. դրամի </w:t>
      </w:r>
      <w:r w:rsidRPr="00D6668D">
        <w:rPr>
          <w:rFonts w:ascii="GHEA Grapalat" w:hAnsi="GHEA Grapalat" w:cs="GHEA Grapalat"/>
          <w:lang w:val="hy-AM"/>
        </w:rPr>
        <w:t>և 201</w:t>
      </w:r>
      <w:r w:rsidRPr="00D6668D">
        <w:rPr>
          <w:rFonts w:ascii="GHEA Grapalat" w:hAnsi="GHEA Grapalat" w:cs="GHEA Grapalat"/>
        </w:rPr>
        <w:t>6</w:t>
      </w:r>
      <w:r w:rsidRPr="00D6668D">
        <w:rPr>
          <w:rFonts w:ascii="GHEA Grapalat" w:hAnsi="GHEA Grapalat" w:cs="GHEA Grapalat"/>
          <w:lang w:val="hy-AM"/>
        </w:rPr>
        <w:t xml:space="preserve"> թ</w:t>
      </w:r>
      <w:r w:rsidR="00DE35BC">
        <w:rPr>
          <w:rFonts w:ascii="GHEA Grapalat" w:hAnsi="GHEA Grapalat" w:cs="GHEA Grapalat"/>
        </w:rPr>
        <w:t>.</w:t>
      </w:r>
      <w:r w:rsidRPr="00D6668D">
        <w:rPr>
          <w:rFonts w:ascii="GHEA Grapalat" w:hAnsi="GHEA Grapalat" w:cs="GHEA Grapalat"/>
          <w:lang w:val="hy-AM"/>
        </w:rPr>
        <w:t xml:space="preserve"> փաստացի </w:t>
      </w:r>
      <w:r w:rsidRPr="00D6668D">
        <w:rPr>
          <w:rFonts w:ascii="GHEA Grapalat" w:hAnsi="GHEA Grapalat" w:cs="GHEA Grapalat"/>
          <w:lang w:val="en-GB"/>
        </w:rPr>
        <w:t>հա</w:t>
      </w:r>
      <w:r w:rsidRPr="00D6668D">
        <w:rPr>
          <w:rFonts w:ascii="GHEA Grapalat" w:hAnsi="GHEA Grapalat" w:cs="GHEA Grapalat"/>
          <w:lang w:val="fr-FR"/>
        </w:rPr>
        <w:softHyphen/>
      </w:r>
      <w:r w:rsidRPr="00D6668D">
        <w:rPr>
          <w:rFonts w:ascii="GHEA Grapalat" w:hAnsi="GHEA Grapalat" w:cs="GHEA Grapalat"/>
          <w:lang w:val="en-GB"/>
        </w:rPr>
        <w:t>մա</w:t>
      </w:r>
      <w:r w:rsidRPr="00D6668D">
        <w:rPr>
          <w:rFonts w:ascii="GHEA Grapalat" w:hAnsi="GHEA Grapalat" w:cs="GHEA Grapalat"/>
          <w:lang w:val="fr-FR"/>
        </w:rPr>
        <w:softHyphen/>
      </w:r>
      <w:r w:rsidRPr="00D6668D">
        <w:rPr>
          <w:rFonts w:ascii="GHEA Grapalat" w:hAnsi="GHEA Grapalat" w:cs="GHEA Grapalat"/>
          <w:lang w:val="en-GB"/>
        </w:rPr>
        <w:t>դրե</w:t>
      </w:r>
      <w:r w:rsidRPr="00D6668D">
        <w:rPr>
          <w:rFonts w:ascii="GHEA Grapalat" w:hAnsi="GHEA Grapalat" w:cs="GHEA Grapalat"/>
          <w:lang w:val="fr-FR"/>
        </w:rPr>
        <w:softHyphen/>
      </w:r>
      <w:r w:rsidRPr="00D6668D">
        <w:rPr>
          <w:rFonts w:ascii="GHEA Grapalat" w:hAnsi="GHEA Grapalat" w:cs="GHEA Grapalat"/>
          <w:lang w:val="en-GB"/>
        </w:rPr>
        <w:t>լի</w:t>
      </w:r>
      <w:r w:rsidRPr="00D6668D">
        <w:rPr>
          <w:rFonts w:ascii="GHEA Grapalat" w:hAnsi="GHEA Grapalat" w:cs="GHEA Grapalat"/>
          <w:lang w:val="fr-FR"/>
        </w:rPr>
        <w:t xml:space="preserve"> </w:t>
      </w:r>
      <w:r w:rsidRPr="00D6668D">
        <w:rPr>
          <w:rFonts w:ascii="GHEA Grapalat" w:hAnsi="GHEA Grapalat" w:cs="GHEA Grapalat"/>
          <w:lang w:val="hy-AM"/>
        </w:rPr>
        <w:t>մուտ</w:t>
      </w:r>
      <w:r w:rsidRPr="00D6668D">
        <w:rPr>
          <w:rFonts w:ascii="GHEA Grapalat" w:hAnsi="GHEA Grapalat" w:cs="GHEA Grapalat"/>
          <w:lang w:val="fr-FR"/>
        </w:rPr>
        <w:softHyphen/>
      </w:r>
      <w:r w:rsidRPr="00D6668D">
        <w:rPr>
          <w:rFonts w:ascii="GHEA Grapalat" w:hAnsi="GHEA Grapalat" w:cs="GHEA Grapalat"/>
          <w:lang w:val="fr-FR"/>
        </w:rPr>
        <w:softHyphen/>
      </w:r>
      <w:r w:rsidRPr="00D6668D">
        <w:rPr>
          <w:rFonts w:ascii="GHEA Grapalat" w:hAnsi="GHEA Grapalat" w:cs="GHEA Grapalat"/>
          <w:lang w:val="hy-AM"/>
        </w:rPr>
        <w:t>քերի</w:t>
      </w:r>
      <w:r w:rsidRPr="00D6668D">
        <w:rPr>
          <w:rFonts w:ascii="GHEA Grapalat" w:hAnsi="GHEA Grapalat" w:cs="GHEA Grapalat"/>
          <w:lang w:val="fr-FR"/>
        </w:rPr>
        <w:t xml:space="preserve"> 1,076.9 մլրդ. դրամի դիմաց</w:t>
      </w:r>
      <w:r w:rsidRPr="00D6668D">
        <w:rPr>
          <w:rFonts w:ascii="GHEA Grapalat" w:hAnsi="GHEA Grapalat" w:cs="GHEA Grapalat"/>
          <w:lang w:val="hy-AM"/>
        </w:rPr>
        <w:t xml:space="preserve">: </w:t>
      </w:r>
    </w:p>
    <w:p w:rsidR="002768C2" w:rsidRPr="00D6668D" w:rsidRDefault="002768C2" w:rsidP="00DD5F4F">
      <w:pPr>
        <w:ind w:firstLine="720"/>
        <w:jc w:val="both"/>
        <w:rPr>
          <w:rFonts w:ascii="GHEA Grapalat" w:hAnsi="GHEA Grapalat" w:cs="GHEA Grapalat"/>
          <w:lang w:val="fr-FR"/>
        </w:rPr>
      </w:pPr>
      <w:r w:rsidRPr="00D6668D">
        <w:rPr>
          <w:rFonts w:ascii="GHEA Grapalat" w:hAnsi="GHEA Grapalat" w:cs="GHEA Grapalat"/>
        </w:rPr>
        <w:t>Հ</w:t>
      </w:r>
      <w:r w:rsidRPr="00D6668D">
        <w:rPr>
          <w:rFonts w:ascii="GHEA Grapalat" w:hAnsi="GHEA Grapalat" w:cs="GHEA Grapalat"/>
          <w:lang w:val="hy-AM"/>
        </w:rPr>
        <w:t>արկային եկամուտներ</w:t>
      </w:r>
      <w:r w:rsidRPr="00D6668D">
        <w:rPr>
          <w:rFonts w:ascii="GHEA Grapalat" w:hAnsi="GHEA Grapalat" w:cs="GHEA Grapalat"/>
        </w:rPr>
        <w:t>ի</w:t>
      </w:r>
      <w:r w:rsidRPr="00D6668D">
        <w:rPr>
          <w:rFonts w:ascii="GHEA Grapalat" w:hAnsi="GHEA Grapalat" w:cs="GHEA Grapalat"/>
          <w:lang w:val="fr-FR"/>
        </w:rPr>
        <w:t xml:space="preserve"> </w:t>
      </w:r>
      <w:r w:rsidRPr="00D6668D">
        <w:rPr>
          <w:rFonts w:ascii="GHEA Grapalat" w:hAnsi="GHEA Grapalat" w:cs="GHEA Grapalat"/>
          <w:lang w:val="en-GB"/>
        </w:rPr>
        <w:t>և</w:t>
      </w:r>
      <w:r w:rsidRPr="00D6668D">
        <w:rPr>
          <w:rFonts w:ascii="GHEA Grapalat" w:hAnsi="GHEA Grapalat" w:cs="GHEA Grapalat"/>
          <w:lang w:val="hy-AM"/>
        </w:rPr>
        <w:t xml:space="preserve"> պե</w:t>
      </w:r>
      <w:r w:rsidRPr="00D6668D">
        <w:rPr>
          <w:rFonts w:ascii="GHEA Grapalat" w:hAnsi="GHEA Grapalat" w:cs="GHEA Grapalat"/>
          <w:lang w:val="fr-FR"/>
        </w:rPr>
        <w:softHyphen/>
      </w:r>
      <w:r w:rsidRPr="00D6668D">
        <w:rPr>
          <w:rFonts w:ascii="GHEA Grapalat" w:hAnsi="GHEA Grapalat" w:cs="GHEA Grapalat"/>
          <w:lang w:val="hy-AM"/>
        </w:rPr>
        <w:t>տա</w:t>
      </w:r>
      <w:r w:rsidRPr="00D6668D">
        <w:rPr>
          <w:rFonts w:ascii="GHEA Grapalat" w:hAnsi="GHEA Grapalat" w:cs="GHEA Grapalat"/>
          <w:lang w:val="fr-FR"/>
        </w:rPr>
        <w:softHyphen/>
      </w:r>
      <w:r w:rsidRPr="00D6668D">
        <w:rPr>
          <w:rFonts w:ascii="GHEA Grapalat" w:hAnsi="GHEA Grapalat" w:cs="GHEA Grapalat"/>
          <w:lang w:val="fr-FR"/>
        </w:rPr>
        <w:softHyphen/>
      </w:r>
      <w:r w:rsidRPr="00D6668D">
        <w:rPr>
          <w:rFonts w:ascii="GHEA Grapalat" w:hAnsi="GHEA Grapalat" w:cs="GHEA Grapalat"/>
          <w:lang w:val="hy-AM"/>
        </w:rPr>
        <w:t>կան տուրքեր</w:t>
      </w:r>
      <w:r w:rsidRPr="00D6668D">
        <w:rPr>
          <w:rFonts w:ascii="GHEA Grapalat" w:hAnsi="GHEA Grapalat" w:cs="GHEA Grapalat"/>
          <w:lang w:val="en-GB"/>
        </w:rPr>
        <w:t>ի</w:t>
      </w:r>
      <w:r w:rsidRPr="00D6668D">
        <w:rPr>
          <w:rFonts w:ascii="GHEA Grapalat" w:hAnsi="GHEA Grapalat" w:cs="GHEA Grapalat"/>
          <w:lang w:val="fr-FR"/>
        </w:rPr>
        <w:t xml:space="preserve"> 2018 </w:t>
      </w:r>
      <w:r w:rsidR="00264737">
        <w:rPr>
          <w:rFonts w:ascii="GHEA Grapalat" w:hAnsi="GHEA Grapalat" w:cs="GHEA Grapalat"/>
          <w:lang w:val="en-GB"/>
        </w:rPr>
        <w:t>թ.</w:t>
      </w:r>
      <w:r w:rsidRPr="00D6668D">
        <w:rPr>
          <w:rFonts w:ascii="GHEA Grapalat" w:hAnsi="GHEA Grapalat" w:cs="GHEA Grapalat"/>
          <w:lang w:val="fr-FR"/>
        </w:rPr>
        <w:t xml:space="preserve"> </w:t>
      </w:r>
      <w:r w:rsidRPr="00D6668D">
        <w:rPr>
          <w:rFonts w:ascii="GHEA Grapalat" w:hAnsi="GHEA Grapalat" w:cs="GHEA Grapalat"/>
          <w:lang w:val="en-GB"/>
        </w:rPr>
        <w:t>ծրագրային</w:t>
      </w:r>
      <w:r w:rsidRPr="00D6668D">
        <w:rPr>
          <w:rFonts w:ascii="GHEA Grapalat" w:hAnsi="GHEA Grapalat" w:cs="GHEA Grapalat"/>
          <w:lang w:val="fr-FR"/>
        </w:rPr>
        <w:t xml:space="preserve"> </w:t>
      </w:r>
      <w:r w:rsidRPr="00D6668D">
        <w:rPr>
          <w:rFonts w:ascii="GHEA Grapalat" w:hAnsi="GHEA Grapalat" w:cs="GHEA Grapalat"/>
          <w:lang w:val="en-GB"/>
        </w:rPr>
        <w:t>մակարդակը</w:t>
      </w:r>
      <w:r w:rsidRPr="00D6668D">
        <w:rPr>
          <w:rFonts w:ascii="GHEA Grapalat" w:hAnsi="GHEA Grapalat" w:cs="GHEA Grapalat"/>
          <w:lang w:val="fr-FR"/>
        </w:rPr>
        <w:t xml:space="preserve"> </w:t>
      </w:r>
      <w:r w:rsidRPr="00D6668D">
        <w:rPr>
          <w:rFonts w:ascii="GHEA Grapalat" w:hAnsi="GHEA Grapalat" w:cs="GHEA Grapalat"/>
          <w:lang w:val="en-GB"/>
        </w:rPr>
        <w:t>կազ</w:t>
      </w:r>
      <w:r w:rsidRPr="00D6668D">
        <w:rPr>
          <w:rFonts w:ascii="GHEA Grapalat" w:hAnsi="GHEA Grapalat" w:cs="GHEA Grapalat"/>
          <w:lang w:val="fr-FR"/>
        </w:rPr>
        <w:softHyphen/>
      </w:r>
      <w:r w:rsidRPr="00D6668D">
        <w:rPr>
          <w:rFonts w:ascii="GHEA Grapalat" w:hAnsi="GHEA Grapalat" w:cs="GHEA Grapalat"/>
          <w:lang w:val="en-GB"/>
        </w:rPr>
        <w:t>մում</w:t>
      </w:r>
      <w:r w:rsidRPr="00D6668D">
        <w:rPr>
          <w:rFonts w:ascii="GHEA Grapalat" w:hAnsi="GHEA Grapalat" w:cs="GHEA Grapalat"/>
          <w:lang w:val="fr-FR"/>
        </w:rPr>
        <w:t xml:space="preserve"> </w:t>
      </w:r>
      <w:r w:rsidRPr="00D6668D">
        <w:rPr>
          <w:rFonts w:ascii="GHEA Grapalat" w:hAnsi="GHEA Grapalat" w:cs="GHEA Grapalat"/>
          <w:lang w:val="en-GB"/>
        </w:rPr>
        <w:t>է</w:t>
      </w:r>
      <w:r w:rsidRPr="00D6668D">
        <w:rPr>
          <w:rFonts w:ascii="GHEA Grapalat" w:hAnsi="GHEA Grapalat" w:cs="GHEA Grapalat"/>
          <w:lang w:val="fr-FR"/>
        </w:rPr>
        <w:t xml:space="preserve"> </w:t>
      </w:r>
      <w:r w:rsidRPr="00D6668D">
        <w:rPr>
          <w:rFonts w:ascii="GHEA Grapalat" w:hAnsi="GHEA Grapalat" w:cs="GHEA Grapalat"/>
          <w:lang w:val="en-GB"/>
        </w:rPr>
        <w:t>ՀՆԱ</w:t>
      </w:r>
      <w:r w:rsidRPr="00D6668D">
        <w:rPr>
          <w:rFonts w:ascii="GHEA Grapalat" w:hAnsi="GHEA Grapalat" w:cs="GHEA Grapalat"/>
          <w:lang w:val="fr-FR"/>
        </w:rPr>
        <w:t>-</w:t>
      </w:r>
      <w:r w:rsidRPr="00D6668D">
        <w:rPr>
          <w:rFonts w:ascii="GHEA Grapalat" w:hAnsi="GHEA Grapalat" w:cs="GHEA Grapalat"/>
          <w:lang w:val="en-GB"/>
        </w:rPr>
        <w:t>ի</w:t>
      </w:r>
      <w:r w:rsidRPr="00D6668D">
        <w:rPr>
          <w:rFonts w:ascii="GHEA Grapalat" w:hAnsi="GHEA Grapalat" w:cs="GHEA Grapalat"/>
          <w:lang w:val="fr-FR"/>
        </w:rPr>
        <w:t xml:space="preserve"> 21.3%-</w:t>
      </w:r>
      <w:r w:rsidRPr="00D6668D">
        <w:rPr>
          <w:rFonts w:ascii="GHEA Grapalat" w:hAnsi="GHEA Grapalat" w:cs="GHEA Grapalat"/>
          <w:lang w:val="en-GB"/>
        </w:rPr>
        <w:t>ը</w:t>
      </w:r>
      <w:r w:rsidRPr="00D6668D">
        <w:rPr>
          <w:rFonts w:ascii="GHEA Grapalat" w:hAnsi="GHEA Grapalat" w:cs="GHEA Grapalat"/>
          <w:lang w:val="fr-FR"/>
        </w:rPr>
        <w:t xml:space="preserve">` </w:t>
      </w:r>
      <w:r w:rsidRPr="00D6668D">
        <w:rPr>
          <w:rFonts w:ascii="GHEA Grapalat" w:hAnsi="GHEA Grapalat" w:cs="GHEA Grapalat"/>
          <w:lang w:val="hy-AM"/>
        </w:rPr>
        <w:t>201</w:t>
      </w:r>
      <w:r w:rsidRPr="00D6668D">
        <w:rPr>
          <w:rFonts w:ascii="GHEA Grapalat" w:hAnsi="GHEA Grapalat" w:cs="GHEA Grapalat"/>
        </w:rPr>
        <w:t>7</w:t>
      </w:r>
      <w:r w:rsidRPr="00D6668D">
        <w:rPr>
          <w:rFonts w:ascii="GHEA Grapalat" w:hAnsi="GHEA Grapalat" w:cs="GHEA Grapalat"/>
          <w:lang w:val="hy-AM"/>
        </w:rPr>
        <w:t xml:space="preserve"> </w:t>
      </w:r>
      <w:r w:rsidR="00264737">
        <w:rPr>
          <w:rFonts w:ascii="GHEA Grapalat" w:hAnsi="GHEA Grapalat" w:cs="GHEA Grapalat"/>
          <w:lang w:val="hy-AM"/>
        </w:rPr>
        <w:t>թ.</w:t>
      </w:r>
      <w:r w:rsidRPr="00D6668D">
        <w:rPr>
          <w:rFonts w:ascii="GHEA Grapalat" w:hAnsi="GHEA Grapalat" w:cs="GHEA Grapalat"/>
          <w:lang w:val="hy-AM"/>
        </w:rPr>
        <w:t xml:space="preserve"> հա</w:t>
      </w:r>
      <w:r w:rsidRPr="00D6668D">
        <w:rPr>
          <w:rFonts w:ascii="GHEA Grapalat" w:hAnsi="GHEA Grapalat" w:cs="GHEA Grapalat"/>
          <w:lang w:val="fr-FR"/>
        </w:rPr>
        <w:softHyphen/>
      </w:r>
      <w:r w:rsidRPr="00D6668D">
        <w:rPr>
          <w:rFonts w:ascii="GHEA Grapalat" w:hAnsi="GHEA Grapalat" w:cs="GHEA Grapalat"/>
          <w:lang w:val="hy-AM"/>
        </w:rPr>
        <w:t xml:space="preserve">մար </w:t>
      </w:r>
      <w:r w:rsidRPr="00D6668D">
        <w:rPr>
          <w:rFonts w:ascii="GHEA Grapalat" w:hAnsi="GHEA Grapalat" w:cs="GHEA Grapalat"/>
        </w:rPr>
        <w:t>ծրագրային</w:t>
      </w:r>
      <w:r w:rsidRPr="00D6668D">
        <w:rPr>
          <w:rFonts w:ascii="GHEA Grapalat" w:hAnsi="GHEA Grapalat" w:cs="GHEA Grapalat"/>
          <w:lang w:val="fr-FR"/>
        </w:rPr>
        <w:t xml:space="preserve"> </w:t>
      </w:r>
      <w:r w:rsidRPr="00D6668D">
        <w:rPr>
          <w:rFonts w:ascii="GHEA Grapalat" w:hAnsi="GHEA Grapalat" w:cs="GHEA Grapalat"/>
          <w:lang w:val="hy-AM"/>
        </w:rPr>
        <w:t>և 201</w:t>
      </w:r>
      <w:r w:rsidRPr="00D6668D">
        <w:rPr>
          <w:rFonts w:ascii="GHEA Grapalat" w:hAnsi="GHEA Grapalat" w:cs="GHEA Grapalat"/>
        </w:rPr>
        <w:t>6</w:t>
      </w:r>
      <w:r w:rsidRPr="00D6668D">
        <w:rPr>
          <w:rFonts w:ascii="GHEA Grapalat" w:hAnsi="GHEA Grapalat" w:cs="GHEA Grapalat"/>
          <w:lang w:val="hy-AM"/>
        </w:rPr>
        <w:t xml:space="preserve"> </w:t>
      </w:r>
      <w:r w:rsidR="00264737">
        <w:rPr>
          <w:rFonts w:ascii="GHEA Grapalat" w:hAnsi="GHEA Grapalat" w:cs="GHEA Grapalat"/>
          <w:lang w:val="hy-AM"/>
        </w:rPr>
        <w:t>թ.</w:t>
      </w:r>
      <w:r w:rsidRPr="00D6668D">
        <w:rPr>
          <w:rFonts w:ascii="GHEA Grapalat" w:hAnsi="GHEA Grapalat" w:cs="GHEA Grapalat"/>
          <w:lang w:val="hy-AM"/>
        </w:rPr>
        <w:t xml:space="preserve"> փաս</w:t>
      </w:r>
      <w:r w:rsidRPr="00D6668D">
        <w:rPr>
          <w:rFonts w:ascii="GHEA Grapalat" w:hAnsi="GHEA Grapalat" w:cs="GHEA Grapalat"/>
          <w:lang w:val="hy-AM"/>
        </w:rPr>
        <w:softHyphen/>
        <w:t>տացի</w:t>
      </w:r>
      <w:r w:rsidRPr="00D6668D">
        <w:rPr>
          <w:rFonts w:ascii="GHEA Grapalat" w:hAnsi="GHEA Grapalat" w:cs="GHEA Grapalat"/>
          <w:lang w:val="fr-FR"/>
        </w:rPr>
        <w:t xml:space="preserve"> </w:t>
      </w:r>
      <w:r w:rsidRPr="00D6668D">
        <w:rPr>
          <w:rFonts w:ascii="GHEA Grapalat" w:hAnsi="GHEA Grapalat" w:cs="GHEA Grapalat"/>
          <w:lang w:val="en-GB"/>
        </w:rPr>
        <w:t>հա</w:t>
      </w:r>
      <w:r w:rsidRPr="00D6668D">
        <w:rPr>
          <w:rFonts w:ascii="GHEA Grapalat" w:hAnsi="GHEA Grapalat" w:cs="GHEA Grapalat"/>
          <w:lang w:val="fr-FR"/>
        </w:rPr>
        <w:softHyphen/>
      </w:r>
      <w:r w:rsidRPr="00D6668D">
        <w:rPr>
          <w:rFonts w:ascii="GHEA Grapalat" w:hAnsi="GHEA Grapalat" w:cs="GHEA Grapalat"/>
          <w:lang w:val="en-GB"/>
        </w:rPr>
        <w:t>մա</w:t>
      </w:r>
      <w:r w:rsidRPr="00D6668D">
        <w:rPr>
          <w:rFonts w:ascii="GHEA Grapalat" w:hAnsi="GHEA Grapalat" w:cs="GHEA Grapalat"/>
          <w:lang w:val="fr-FR"/>
        </w:rPr>
        <w:softHyphen/>
      </w:r>
      <w:r w:rsidRPr="00D6668D">
        <w:rPr>
          <w:rFonts w:ascii="GHEA Grapalat" w:hAnsi="GHEA Grapalat" w:cs="GHEA Grapalat"/>
          <w:lang w:val="en-GB"/>
        </w:rPr>
        <w:t>պա</w:t>
      </w:r>
      <w:r w:rsidRPr="00D6668D">
        <w:rPr>
          <w:rFonts w:ascii="GHEA Grapalat" w:hAnsi="GHEA Grapalat" w:cs="GHEA Grapalat"/>
          <w:lang w:val="fr-FR"/>
        </w:rPr>
        <w:softHyphen/>
      </w:r>
      <w:r w:rsidRPr="00D6668D">
        <w:rPr>
          <w:rFonts w:ascii="GHEA Grapalat" w:hAnsi="GHEA Grapalat" w:cs="GHEA Grapalat"/>
          <w:lang w:val="en-GB"/>
        </w:rPr>
        <w:t>տաս</w:t>
      </w:r>
      <w:r w:rsidRPr="00D6668D">
        <w:rPr>
          <w:rFonts w:ascii="GHEA Grapalat" w:hAnsi="GHEA Grapalat" w:cs="GHEA Grapalat"/>
          <w:lang w:val="fr-FR"/>
        </w:rPr>
        <w:softHyphen/>
      </w:r>
      <w:r w:rsidRPr="00D6668D">
        <w:rPr>
          <w:rFonts w:ascii="GHEA Grapalat" w:hAnsi="GHEA Grapalat" w:cs="GHEA Grapalat"/>
          <w:lang w:val="en-GB"/>
        </w:rPr>
        <w:t>խա</w:t>
      </w:r>
      <w:r w:rsidRPr="00D6668D">
        <w:rPr>
          <w:rFonts w:ascii="GHEA Grapalat" w:hAnsi="GHEA Grapalat" w:cs="GHEA Grapalat"/>
          <w:lang w:val="fr-FR"/>
        </w:rPr>
        <w:softHyphen/>
      </w:r>
      <w:r w:rsidRPr="00D6668D">
        <w:rPr>
          <w:rFonts w:ascii="GHEA Grapalat" w:hAnsi="GHEA Grapalat" w:cs="GHEA Grapalat"/>
          <w:lang w:val="fr-FR"/>
        </w:rPr>
        <w:softHyphen/>
      </w:r>
      <w:r w:rsidRPr="00D6668D">
        <w:rPr>
          <w:rFonts w:ascii="GHEA Grapalat" w:hAnsi="GHEA Grapalat" w:cs="GHEA Grapalat"/>
          <w:lang w:val="en-GB"/>
        </w:rPr>
        <w:t>նա</w:t>
      </w:r>
      <w:r w:rsidRPr="00D6668D">
        <w:rPr>
          <w:rFonts w:ascii="GHEA Grapalat" w:hAnsi="GHEA Grapalat" w:cs="GHEA Grapalat"/>
          <w:lang w:val="fr-FR"/>
        </w:rPr>
        <w:softHyphen/>
      </w:r>
      <w:r w:rsidRPr="00D6668D">
        <w:rPr>
          <w:rFonts w:ascii="GHEA Grapalat" w:hAnsi="GHEA Grapalat" w:cs="GHEA Grapalat"/>
          <w:lang w:val="en-GB"/>
        </w:rPr>
        <w:t>բար</w:t>
      </w:r>
      <w:r w:rsidRPr="00D6668D">
        <w:rPr>
          <w:rFonts w:ascii="GHEA Grapalat" w:hAnsi="GHEA Grapalat" w:cs="GHEA Grapalat"/>
          <w:lang w:val="fr-FR"/>
        </w:rPr>
        <w:t xml:space="preserve"> 21.0%-</w:t>
      </w:r>
      <w:r w:rsidRPr="00D6668D">
        <w:rPr>
          <w:rFonts w:ascii="GHEA Grapalat" w:hAnsi="GHEA Grapalat" w:cs="GHEA Grapalat"/>
          <w:lang w:val="en-GB"/>
        </w:rPr>
        <w:t>ի</w:t>
      </w:r>
      <w:r w:rsidRPr="00D6668D">
        <w:rPr>
          <w:rFonts w:ascii="GHEA Grapalat" w:hAnsi="GHEA Grapalat" w:cs="GHEA Grapalat"/>
          <w:lang w:val="fr-FR"/>
        </w:rPr>
        <w:t xml:space="preserve"> </w:t>
      </w:r>
      <w:r w:rsidRPr="00D6668D">
        <w:rPr>
          <w:rFonts w:ascii="GHEA Grapalat" w:hAnsi="GHEA Grapalat" w:cs="GHEA Grapalat"/>
          <w:lang w:val="en-GB"/>
        </w:rPr>
        <w:t>և</w:t>
      </w:r>
      <w:r w:rsidRPr="00D6668D">
        <w:rPr>
          <w:rFonts w:ascii="GHEA Grapalat" w:hAnsi="GHEA Grapalat" w:cs="GHEA Grapalat"/>
          <w:lang w:val="fr-FR"/>
        </w:rPr>
        <w:t xml:space="preserve"> 21.2%-</w:t>
      </w:r>
      <w:r w:rsidRPr="00D6668D">
        <w:rPr>
          <w:rFonts w:ascii="GHEA Grapalat" w:hAnsi="GHEA Grapalat" w:cs="GHEA Grapalat"/>
          <w:lang w:val="en-GB"/>
        </w:rPr>
        <w:t>ի</w:t>
      </w:r>
      <w:r w:rsidRPr="00D6668D">
        <w:rPr>
          <w:rFonts w:ascii="GHEA Grapalat" w:hAnsi="GHEA Grapalat" w:cs="GHEA Grapalat"/>
          <w:lang w:val="fr-FR"/>
        </w:rPr>
        <w:t xml:space="preserve"> </w:t>
      </w:r>
      <w:r w:rsidRPr="00D6668D">
        <w:rPr>
          <w:rFonts w:ascii="GHEA Grapalat" w:hAnsi="GHEA Grapalat" w:cs="GHEA Grapalat"/>
          <w:lang w:val="en-GB"/>
        </w:rPr>
        <w:t>դիմաց</w:t>
      </w:r>
      <w:r w:rsidRPr="00D6668D">
        <w:rPr>
          <w:rFonts w:ascii="GHEA Grapalat" w:hAnsi="GHEA Grapalat" w:cs="GHEA Grapalat"/>
          <w:lang w:val="fr-FR"/>
        </w:rPr>
        <w:t>:</w:t>
      </w:r>
    </w:p>
    <w:p w:rsidR="002768C2" w:rsidRPr="00D6668D" w:rsidRDefault="002768C2" w:rsidP="00DE35BC">
      <w:pPr>
        <w:ind w:firstLine="720"/>
        <w:jc w:val="both"/>
        <w:rPr>
          <w:rFonts w:ascii="GHEA Grapalat" w:hAnsi="GHEA Grapalat" w:cs="GHEA Grapalat"/>
          <w:lang w:val="hy-AM"/>
        </w:rPr>
      </w:pPr>
      <w:r w:rsidRPr="00D6668D">
        <w:rPr>
          <w:rFonts w:ascii="GHEA Grapalat" w:hAnsi="GHEA Grapalat" w:cs="GHEA Grapalat"/>
          <w:lang w:val="hy-AM"/>
        </w:rPr>
        <w:t>201</w:t>
      </w:r>
      <w:r w:rsidRPr="00D6668D">
        <w:rPr>
          <w:rFonts w:ascii="GHEA Grapalat" w:hAnsi="GHEA Grapalat" w:cs="GHEA Grapalat"/>
        </w:rPr>
        <w:t>8</w:t>
      </w:r>
      <w:r w:rsidRPr="00D6668D">
        <w:rPr>
          <w:rFonts w:ascii="GHEA Grapalat" w:hAnsi="GHEA Grapalat" w:cs="GHEA Grapalat"/>
          <w:lang w:val="hy-AM"/>
        </w:rPr>
        <w:t xml:space="preserve"> </w:t>
      </w:r>
      <w:r w:rsidR="00264737">
        <w:rPr>
          <w:rFonts w:ascii="GHEA Grapalat" w:hAnsi="GHEA Grapalat" w:cs="GHEA Grapalat"/>
          <w:lang w:val="hy-AM"/>
        </w:rPr>
        <w:t>թ.</w:t>
      </w:r>
      <w:r w:rsidRPr="00D6668D">
        <w:rPr>
          <w:rFonts w:ascii="GHEA Grapalat" w:hAnsi="GHEA Grapalat" w:cs="GHEA Grapalat"/>
          <w:lang w:val="hy-AM"/>
        </w:rPr>
        <w:t xml:space="preserve"> հարկային եկամուտների և պետական տուր</w:t>
      </w:r>
      <w:r w:rsidRPr="00D6668D">
        <w:rPr>
          <w:rFonts w:ascii="GHEA Grapalat" w:hAnsi="GHEA Grapalat" w:cs="GHEA Grapalat"/>
          <w:lang w:val="hy-AM"/>
        </w:rPr>
        <w:softHyphen/>
        <w:t>քե</w:t>
      </w:r>
      <w:r w:rsidRPr="00D6668D">
        <w:rPr>
          <w:rFonts w:ascii="GHEA Grapalat" w:hAnsi="GHEA Grapalat" w:cs="GHEA Grapalat"/>
          <w:lang w:val="hy-AM"/>
        </w:rPr>
        <w:softHyphen/>
        <w:t>րի գծով տարեկան ցուցանիշը ծրագրվել է ըստ նախորդ տարիների հավա</w:t>
      </w:r>
      <w:r w:rsidRPr="00D6668D">
        <w:rPr>
          <w:rFonts w:ascii="GHEA Grapalat" w:hAnsi="GHEA Grapalat" w:cs="GHEA Grapalat"/>
          <w:lang w:val="hy-AM"/>
        </w:rPr>
        <w:softHyphen/>
        <w:t>քա</w:t>
      </w:r>
      <w:r w:rsidRPr="00D6668D">
        <w:rPr>
          <w:rFonts w:ascii="GHEA Grapalat" w:hAnsi="GHEA Grapalat" w:cs="GHEA Grapalat"/>
          <w:lang w:val="hy-AM"/>
        </w:rPr>
        <w:softHyphen/>
        <w:t>գրման և մակ</w:t>
      </w:r>
      <w:r w:rsidRPr="00D6668D">
        <w:rPr>
          <w:rFonts w:ascii="GHEA Grapalat" w:hAnsi="GHEA Grapalat" w:cs="GHEA Grapalat"/>
          <w:lang w:val="hy-AM"/>
        </w:rPr>
        <w:softHyphen/>
        <w:t>րո</w:t>
      </w:r>
      <w:r w:rsidRPr="00D6668D">
        <w:rPr>
          <w:rFonts w:ascii="GHEA Grapalat" w:hAnsi="GHEA Grapalat" w:cs="GHEA Grapalat"/>
          <w:lang w:val="hy-AM"/>
        </w:rPr>
        <w:softHyphen/>
        <w:t>տնտե</w:t>
      </w:r>
      <w:r w:rsidRPr="00D6668D">
        <w:rPr>
          <w:rFonts w:ascii="GHEA Grapalat" w:hAnsi="GHEA Grapalat" w:cs="GHEA Grapalat"/>
          <w:lang w:val="hy-AM"/>
        </w:rPr>
        <w:softHyphen/>
        <w:t>սական մի</w:t>
      </w:r>
      <w:r w:rsidRPr="00D6668D">
        <w:rPr>
          <w:rFonts w:ascii="GHEA Grapalat" w:hAnsi="GHEA Grapalat" w:cs="GHEA Grapalat"/>
          <w:lang w:val="hy-AM"/>
        </w:rPr>
        <w:softHyphen/>
        <w:t>ջա</w:t>
      </w:r>
      <w:r w:rsidRPr="00D6668D">
        <w:rPr>
          <w:rFonts w:ascii="GHEA Grapalat" w:hAnsi="GHEA Grapalat" w:cs="GHEA Grapalat"/>
          <w:lang w:val="hy-AM"/>
        </w:rPr>
        <w:softHyphen/>
        <w:t>վայրի զարգացման միտումների, տնտեսական գործոնների և վարչա</w:t>
      </w:r>
      <w:r w:rsidRPr="00D6668D">
        <w:rPr>
          <w:rFonts w:ascii="GHEA Grapalat" w:hAnsi="GHEA Grapalat" w:cs="GHEA Grapalat"/>
          <w:lang w:val="hy-AM"/>
        </w:rPr>
        <w:softHyphen/>
        <w:t>րա</w:t>
      </w:r>
      <w:r w:rsidRPr="00D6668D">
        <w:rPr>
          <w:rFonts w:ascii="GHEA Grapalat" w:hAnsi="GHEA Grapalat" w:cs="GHEA Grapalat"/>
          <w:lang w:val="hy-AM"/>
        </w:rPr>
        <w:softHyphen/>
        <w:t>րական մի</w:t>
      </w:r>
      <w:r w:rsidRPr="00D6668D">
        <w:rPr>
          <w:rFonts w:ascii="GHEA Grapalat" w:hAnsi="GHEA Grapalat" w:cs="GHEA Grapalat"/>
          <w:lang w:val="hy-AM"/>
        </w:rPr>
        <w:softHyphen/>
        <w:t>ջոցառումների իրականացումից ակն</w:t>
      </w:r>
      <w:r w:rsidRPr="00D6668D">
        <w:rPr>
          <w:rFonts w:ascii="GHEA Grapalat" w:hAnsi="GHEA Grapalat" w:cs="GHEA Grapalat"/>
          <w:lang w:val="hy-AM"/>
        </w:rPr>
        <w:softHyphen/>
        <w:t>կալվող լրա</w:t>
      </w:r>
      <w:r w:rsidRPr="00D6668D">
        <w:rPr>
          <w:rFonts w:ascii="GHEA Grapalat" w:hAnsi="GHEA Grapalat" w:cs="GHEA Grapalat"/>
          <w:lang w:val="hy-AM"/>
        </w:rPr>
        <w:softHyphen/>
        <w:t>ցու</w:t>
      </w:r>
      <w:r w:rsidRPr="00D6668D">
        <w:rPr>
          <w:rFonts w:ascii="GHEA Grapalat" w:hAnsi="GHEA Grapalat" w:cs="GHEA Grapalat"/>
          <w:lang w:val="hy-AM"/>
        </w:rPr>
        <w:softHyphen/>
        <w:t>ցիչ մուտ</w:t>
      </w:r>
      <w:r w:rsidRPr="00D6668D">
        <w:rPr>
          <w:rFonts w:ascii="GHEA Grapalat" w:hAnsi="GHEA Grapalat" w:cs="GHEA Grapalat"/>
          <w:lang w:val="hy-AM"/>
        </w:rPr>
        <w:softHyphen/>
        <w:t>քերի:</w:t>
      </w:r>
      <w:r w:rsidR="00DE35BC">
        <w:rPr>
          <w:rFonts w:ascii="GHEA Grapalat" w:hAnsi="GHEA Grapalat" w:cs="GHEA Grapalat"/>
        </w:rPr>
        <w:t xml:space="preserve"> Ընդ որում, ն</w:t>
      </w:r>
      <w:r w:rsidRPr="00D6668D">
        <w:rPr>
          <w:rFonts w:ascii="GHEA Grapalat" w:hAnsi="GHEA Grapalat" w:cs="GHEA Grapalat"/>
          <w:lang w:val="hy-AM"/>
        </w:rPr>
        <w:t>ախորդ տարիների հավաքագրման և մակրոտնտեսական միջավայրի զարգաց</w:t>
      </w:r>
      <w:r w:rsidRPr="00D6668D">
        <w:rPr>
          <w:rFonts w:ascii="GHEA Grapalat" w:hAnsi="GHEA Grapalat" w:cs="GHEA Grapalat"/>
          <w:lang w:val="hy-AM"/>
        </w:rPr>
        <w:softHyphen/>
        <w:t>ման մի</w:t>
      </w:r>
      <w:r w:rsidRPr="00D6668D">
        <w:rPr>
          <w:rFonts w:ascii="GHEA Grapalat" w:hAnsi="GHEA Grapalat" w:cs="GHEA Grapalat"/>
          <w:lang w:val="hy-AM"/>
        </w:rPr>
        <w:softHyphen/>
        <w:t>տում</w:t>
      </w:r>
      <w:r w:rsidRPr="00D6668D">
        <w:rPr>
          <w:rFonts w:ascii="GHEA Grapalat" w:hAnsi="GHEA Grapalat" w:cs="GHEA Grapalat"/>
          <w:lang w:val="hy-AM"/>
        </w:rPr>
        <w:softHyphen/>
        <w:t>ների հիման վրա հարկային եկամուտները և պետական տուրքերը 201</w:t>
      </w:r>
      <w:r w:rsidRPr="00D6668D">
        <w:rPr>
          <w:rFonts w:ascii="GHEA Grapalat" w:hAnsi="GHEA Grapalat" w:cs="GHEA Grapalat"/>
        </w:rPr>
        <w:t>8</w:t>
      </w:r>
      <w:r w:rsidRPr="00D6668D">
        <w:rPr>
          <w:rFonts w:ascii="GHEA Grapalat" w:hAnsi="GHEA Grapalat" w:cs="GHEA Grapalat"/>
          <w:lang w:val="hy-AM"/>
        </w:rPr>
        <w:t xml:space="preserve"> </w:t>
      </w:r>
      <w:r w:rsidR="00264737">
        <w:rPr>
          <w:rFonts w:ascii="GHEA Grapalat" w:hAnsi="GHEA Grapalat" w:cs="GHEA Grapalat"/>
          <w:lang w:val="hy-AM"/>
        </w:rPr>
        <w:t>թ.</w:t>
      </w:r>
      <w:r w:rsidRPr="00D6668D">
        <w:rPr>
          <w:rFonts w:ascii="GHEA Grapalat" w:hAnsi="GHEA Grapalat" w:cs="GHEA Grapalat"/>
          <w:lang w:val="hy-AM"/>
        </w:rPr>
        <w:t xml:space="preserve"> համար ծրա</w:t>
      </w:r>
      <w:r w:rsidRPr="00D6668D">
        <w:rPr>
          <w:rFonts w:ascii="GHEA Grapalat" w:hAnsi="GHEA Grapalat" w:cs="GHEA Grapalat"/>
          <w:lang w:val="hy-AM"/>
        </w:rPr>
        <w:softHyphen/>
        <w:t>գրվել են 1,</w:t>
      </w:r>
      <w:r w:rsidRPr="00D6668D">
        <w:rPr>
          <w:rFonts w:ascii="GHEA Grapalat" w:hAnsi="GHEA Grapalat" w:cs="GHEA Grapalat"/>
        </w:rPr>
        <w:t>217.1</w:t>
      </w:r>
      <w:r w:rsidRPr="00D6668D">
        <w:rPr>
          <w:rFonts w:ascii="GHEA Grapalat" w:hAnsi="GHEA Grapalat" w:cs="GHEA Grapalat"/>
          <w:lang w:val="hy-AM"/>
        </w:rPr>
        <w:t xml:space="preserve"> մլրդ դրամի չափով</w:t>
      </w:r>
      <w:r w:rsidR="00DE35BC">
        <w:rPr>
          <w:rFonts w:ascii="GHEA Grapalat" w:hAnsi="GHEA Grapalat" w:cs="GHEA Grapalat"/>
        </w:rPr>
        <w:t>, իսկ ը</w:t>
      </w:r>
      <w:r w:rsidRPr="00D6668D">
        <w:rPr>
          <w:rFonts w:ascii="GHEA Grapalat" w:hAnsi="GHEA Grapalat" w:cs="GHEA Grapalat"/>
          <w:lang w:val="hy-AM"/>
        </w:rPr>
        <w:t>ստ տնտեսական գործոնների (այդ թվում` վարչարարական միջոցառումների) իրա</w:t>
      </w:r>
      <w:r w:rsidRPr="00D6668D">
        <w:rPr>
          <w:rFonts w:ascii="GHEA Grapalat" w:hAnsi="GHEA Grapalat" w:cs="GHEA Grapalat"/>
          <w:lang w:val="hy-AM"/>
        </w:rPr>
        <w:softHyphen/>
        <w:t>կա</w:t>
      </w:r>
      <w:r w:rsidRPr="00D6668D">
        <w:rPr>
          <w:rFonts w:ascii="GHEA Grapalat" w:hAnsi="GHEA Grapalat" w:cs="GHEA Grapalat"/>
          <w:lang w:val="hy-AM"/>
        </w:rPr>
        <w:softHyphen/>
        <w:t>նա</w:t>
      </w:r>
      <w:r w:rsidRPr="00D6668D">
        <w:rPr>
          <w:rFonts w:ascii="GHEA Grapalat" w:hAnsi="GHEA Grapalat" w:cs="GHEA Grapalat"/>
          <w:lang w:val="hy-AM"/>
        </w:rPr>
        <w:softHyphen/>
        <w:t>ցումից 201</w:t>
      </w:r>
      <w:r w:rsidRPr="00D6668D">
        <w:rPr>
          <w:rFonts w:ascii="GHEA Grapalat" w:hAnsi="GHEA Grapalat" w:cs="GHEA Grapalat"/>
        </w:rPr>
        <w:t>8</w:t>
      </w:r>
      <w:r w:rsidRPr="00D6668D">
        <w:rPr>
          <w:rFonts w:ascii="GHEA Grapalat" w:hAnsi="GHEA Grapalat" w:cs="GHEA Grapalat"/>
          <w:lang w:val="hy-AM"/>
        </w:rPr>
        <w:t xml:space="preserve"> </w:t>
      </w:r>
      <w:r w:rsidR="00264737">
        <w:rPr>
          <w:rFonts w:ascii="GHEA Grapalat" w:hAnsi="GHEA Grapalat" w:cs="GHEA Grapalat"/>
          <w:lang w:val="hy-AM"/>
        </w:rPr>
        <w:t>թ.</w:t>
      </w:r>
      <w:r w:rsidRPr="00D6668D">
        <w:rPr>
          <w:rFonts w:ascii="GHEA Grapalat" w:hAnsi="GHEA Grapalat" w:cs="GHEA Grapalat"/>
          <w:lang w:val="hy-AM"/>
        </w:rPr>
        <w:t xml:space="preserve"> ակնկալվում է հա</w:t>
      </w:r>
      <w:r w:rsidRPr="00D6668D">
        <w:rPr>
          <w:rFonts w:ascii="GHEA Grapalat" w:hAnsi="GHEA Grapalat" w:cs="GHEA Grapalat"/>
          <w:lang w:val="hy-AM"/>
        </w:rPr>
        <w:softHyphen/>
        <w:t xml:space="preserve">վաքագրել </w:t>
      </w:r>
      <w:r w:rsidRPr="00D6668D">
        <w:rPr>
          <w:rFonts w:ascii="GHEA Grapalat" w:hAnsi="GHEA Grapalat" w:cs="GHEA Grapalat"/>
        </w:rPr>
        <w:t>30.8</w:t>
      </w:r>
      <w:r w:rsidRPr="00D6668D">
        <w:rPr>
          <w:rFonts w:ascii="GHEA Grapalat" w:hAnsi="GHEA Grapalat" w:cs="GHEA Grapalat"/>
          <w:lang w:val="hy-AM"/>
        </w:rPr>
        <w:t xml:space="preserve"> մլրդ. դրամ: </w:t>
      </w:r>
    </w:p>
    <w:p w:rsidR="002768C2" w:rsidRPr="001A10C2" w:rsidRDefault="001A10C2" w:rsidP="00DD5F4F">
      <w:pPr>
        <w:tabs>
          <w:tab w:val="left" w:pos="720"/>
        </w:tabs>
        <w:ind w:left="1560" w:hanging="1560"/>
        <w:jc w:val="both"/>
        <w:rPr>
          <w:rFonts w:ascii="GHEA Grapalat" w:hAnsi="GHEA Grapalat" w:cs="GHEA Grapalat"/>
        </w:rPr>
      </w:pPr>
      <w:r>
        <w:rPr>
          <w:rFonts w:ascii="GHEA Grapalat" w:hAnsi="GHEA Grapalat" w:cs="GHEA Grapalat"/>
        </w:rPr>
        <w:tab/>
        <w:t xml:space="preserve">Տես աղյուսակ </w:t>
      </w:r>
      <w:r w:rsidR="00FE16E6">
        <w:rPr>
          <w:rFonts w:ascii="GHEA Grapalat" w:hAnsi="GHEA Grapalat" w:cs="GHEA Grapalat"/>
        </w:rPr>
        <w:t xml:space="preserve">N </w:t>
      </w:r>
      <w:r>
        <w:rPr>
          <w:rFonts w:ascii="GHEA Grapalat" w:hAnsi="GHEA Grapalat" w:cs="GHEA Grapalat"/>
        </w:rPr>
        <w:t>20:</w:t>
      </w:r>
    </w:p>
    <w:p w:rsidR="002768C2" w:rsidRPr="00423471" w:rsidRDefault="002768C2" w:rsidP="001E54AF">
      <w:pPr>
        <w:tabs>
          <w:tab w:val="left" w:pos="720"/>
          <w:tab w:val="left" w:pos="2895"/>
        </w:tabs>
        <w:jc w:val="both"/>
        <w:rPr>
          <w:sz w:val="12"/>
          <w:szCs w:val="12"/>
        </w:rPr>
      </w:pPr>
      <w:r w:rsidRPr="00D6668D">
        <w:rPr>
          <w:rFonts w:ascii="GHEA Grapalat" w:hAnsi="GHEA Grapalat" w:cs="GHEA Grapalat"/>
        </w:rPr>
        <w:tab/>
      </w:r>
      <w:r w:rsidRPr="00D6668D">
        <w:rPr>
          <w:rFonts w:ascii="GHEA Grapalat" w:hAnsi="GHEA Grapalat" w:cs="GHEA Grapalat"/>
          <w:lang w:val="hy-AM"/>
        </w:rPr>
        <w:t xml:space="preserve"> </w:t>
      </w:r>
      <w:r w:rsidR="001E54AF">
        <w:rPr>
          <w:rFonts w:ascii="GHEA Grapalat" w:hAnsi="GHEA Grapalat" w:cs="GHEA Grapalat"/>
          <w:lang w:val="hy-AM"/>
        </w:rPr>
        <w:tab/>
      </w:r>
    </w:p>
    <w:p w:rsidR="002768C2" w:rsidRDefault="002768C2" w:rsidP="00FB118C">
      <w:pPr>
        <w:pStyle w:val="BodyTextIndent2"/>
        <w:tabs>
          <w:tab w:val="left" w:pos="720"/>
        </w:tabs>
        <w:spacing w:before="0" w:after="0"/>
        <w:ind w:left="927" w:right="-12" w:firstLine="0"/>
        <w:jc w:val="center"/>
        <w:rPr>
          <w:rFonts w:ascii="GHEA Grapalat" w:hAnsi="GHEA Grapalat" w:cs="GHEA Grapalat"/>
          <w:bCs/>
          <w:i/>
          <w:spacing w:val="20"/>
          <w:szCs w:val="24"/>
          <w:lang w:val="en-US"/>
        </w:rPr>
      </w:pPr>
      <w:r w:rsidRPr="00FB118C">
        <w:rPr>
          <w:rFonts w:ascii="GHEA Grapalat" w:hAnsi="GHEA Grapalat" w:cs="GHEA Grapalat"/>
          <w:bCs/>
          <w:i/>
          <w:spacing w:val="20"/>
          <w:szCs w:val="24"/>
        </w:rPr>
        <w:t>ՊԱՇՏՈՆԱԿԱՆ ԴՐԱՄԱՇՆՈՐՀՆԵՐ</w:t>
      </w:r>
    </w:p>
    <w:p w:rsidR="00FB118C" w:rsidRPr="00423471" w:rsidRDefault="00FB118C" w:rsidP="00FB118C">
      <w:pPr>
        <w:pStyle w:val="BodyTextIndent2"/>
        <w:tabs>
          <w:tab w:val="left" w:pos="720"/>
        </w:tabs>
        <w:spacing w:before="0" w:after="0"/>
        <w:ind w:left="927" w:right="-12" w:firstLine="0"/>
        <w:jc w:val="center"/>
        <w:rPr>
          <w:rFonts w:ascii="GHEA Grapalat" w:hAnsi="GHEA Grapalat" w:cs="GHEA Grapalat"/>
          <w:bCs/>
          <w:i/>
          <w:spacing w:val="20"/>
          <w:sz w:val="12"/>
          <w:szCs w:val="12"/>
          <w:lang w:val="en-US"/>
        </w:rPr>
      </w:pPr>
    </w:p>
    <w:p w:rsidR="0002605D" w:rsidRPr="00F25D21" w:rsidRDefault="002768C2" w:rsidP="0002605D">
      <w:pPr>
        <w:tabs>
          <w:tab w:val="left" w:pos="709"/>
        </w:tabs>
        <w:jc w:val="both"/>
        <w:rPr>
          <w:rFonts w:ascii="GHEA Grapalat" w:hAnsi="GHEA Grapalat" w:cs="GHEA Grapalat"/>
        </w:rPr>
      </w:pPr>
      <w:r w:rsidRPr="00D6668D">
        <w:rPr>
          <w:rFonts w:ascii="GHEA Grapalat" w:hAnsi="GHEA Grapalat" w:cs="GHEA Grapalat"/>
        </w:rPr>
        <w:tab/>
      </w:r>
      <w:r w:rsidRPr="00F25D21">
        <w:rPr>
          <w:rFonts w:ascii="GHEA Grapalat" w:hAnsi="GHEA Grapalat" w:cs="GHEA Grapalat"/>
          <w:lang w:val="hy-AM"/>
        </w:rPr>
        <w:t xml:space="preserve">Օտարերկրյա պետություններից և միջազգային կազմակերպություններից 2018 </w:t>
      </w:r>
      <w:r w:rsidR="00264737">
        <w:rPr>
          <w:rFonts w:ascii="GHEA Grapalat" w:hAnsi="GHEA Grapalat" w:cs="GHEA Grapalat"/>
          <w:lang w:val="hy-AM"/>
        </w:rPr>
        <w:t>թ.</w:t>
      </w:r>
      <w:r w:rsidRPr="00F25D21">
        <w:rPr>
          <w:rFonts w:ascii="GHEA Grapalat" w:hAnsi="GHEA Grapalat" w:cs="GHEA Grapalat"/>
          <w:lang w:val="hy-AM"/>
        </w:rPr>
        <w:t xml:space="preserve"> ակն</w:t>
      </w:r>
      <w:r w:rsidRPr="00F25D21">
        <w:rPr>
          <w:rFonts w:ascii="GHEA Grapalat" w:hAnsi="GHEA Grapalat" w:cs="GHEA Grapalat"/>
          <w:lang w:val="hy-AM"/>
        </w:rPr>
        <w:softHyphen/>
        <w:t>կալ</w:t>
      </w:r>
      <w:r w:rsidRPr="00F25D21">
        <w:rPr>
          <w:rFonts w:ascii="GHEA Grapalat" w:hAnsi="GHEA Grapalat" w:cs="GHEA Grapalat"/>
          <w:lang w:val="hy-AM"/>
        </w:rPr>
        <w:softHyphen/>
        <w:t>վում է ստանալ 35,6 մլրդ դրամի չափով պաշտոնական դրամաշնորհներ</w:t>
      </w:r>
      <w:r w:rsidR="0002605D" w:rsidRPr="00F25D21">
        <w:rPr>
          <w:rFonts w:ascii="GHEA Grapalat" w:hAnsi="GHEA Grapalat" w:cs="GHEA Grapalat"/>
        </w:rPr>
        <w:t>:</w:t>
      </w:r>
    </w:p>
    <w:p w:rsidR="002768C2" w:rsidRPr="00F25D21" w:rsidRDefault="00F25D21" w:rsidP="00DD5F4F">
      <w:pPr>
        <w:tabs>
          <w:tab w:val="left" w:pos="709"/>
        </w:tabs>
        <w:jc w:val="both"/>
        <w:rPr>
          <w:rFonts w:ascii="GHEA Grapalat" w:hAnsi="GHEA Grapalat" w:cs="GHEA Grapalat"/>
          <w:lang w:val="hy-AM"/>
        </w:rPr>
      </w:pPr>
      <w:r w:rsidRPr="00F25D21">
        <w:rPr>
          <w:rFonts w:ascii="GHEA Grapalat" w:hAnsi="GHEA Grapalat" w:cs="GHEA Grapalat"/>
        </w:rPr>
        <w:lastRenderedPageBreak/>
        <w:t xml:space="preserve">      </w:t>
      </w:r>
      <w:r w:rsidR="0002605D" w:rsidRPr="00F25D21">
        <w:rPr>
          <w:rFonts w:ascii="GHEA Grapalat" w:hAnsi="GHEA Grapalat" w:cs="GHEA Grapalat"/>
        </w:rPr>
        <w:t>2</w:t>
      </w:r>
      <w:r w:rsidR="002768C2" w:rsidRPr="00F25D21">
        <w:rPr>
          <w:rFonts w:ascii="GHEA Grapalat" w:hAnsi="GHEA Grapalat" w:cs="GHEA Grapalat"/>
          <w:lang w:val="hy-AM"/>
        </w:rPr>
        <w:t>01</w:t>
      </w:r>
      <w:r w:rsidR="009D1288" w:rsidRPr="00F25D21">
        <w:rPr>
          <w:rFonts w:ascii="GHEA Grapalat" w:hAnsi="GHEA Grapalat" w:cs="GHEA Grapalat"/>
        </w:rPr>
        <w:t>8</w:t>
      </w:r>
      <w:r w:rsidR="002768C2" w:rsidRPr="00F25D21">
        <w:rPr>
          <w:rFonts w:ascii="GHEA Grapalat" w:hAnsi="GHEA Grapalat" w:cs="GHEA Grapalat"/>
          <w:lang w:val="hy-AM"/>
        </w:rPr>
        <w:t xml:space="preserve"> </w:t>
      </w:r>
      <w:r w:rsidR="00264737">
        <w:rPr>
          <w:rFonts w:ascii="GHEA Grapalat" w:hAnsi="GHEA Grapalat" w:cs="GHEA Grapalat"/>
          <w:lang w:val="hy-AM"/>
        </w:rPr>
        <w:t>թ.</w:t>
      </w:r>
      <w:r w:rsidR="002768C2" w:rsidRPr="00F25D21">
        <w:rPr>
          <w:rFonts w:ascii="GHEA Grapalat" w:hAnsi="GHEA Grapalat" w:cs="GHEA Grapalat"/>
          <w:lang w:val="hy-AM"/>
        </w:rPr>
        <w:t xml:space="preserve"> պաշտոնական դրամաշնորհների ստացում է նա</w:t>
      </w:r>
      <w:r w:rsidR="002768C2" w:rsidRPr="00F25D21">
        <w:rPr>
          <w:rFonts w:ascii="GHEA Grapalat" w:hAnsi="GHEA Grapalat" w:cs="GHEA Grapalat"/>
          <w:lang w:val="hy-AM"/>
        </w:rPr>
        <w:softHyphen/>
        <w:t>խա</w:t>
      </w:r>
      <w:r w:rsidR="002768C2" w:rsidRPr="00F25D21">
        <w:rPr>
          <w:rFonts w:ascii="GHEA Grapalat" w:hAnsi="GHEA Grapalat" w:cs="GHEA Grapalat"/>
          <w:lang w:val="hy-AM"/>
        </w:rPr>
        <w:softHyphen/>
      </w:r>
      <w:r w:rsidR="002768C2" w:rsidRPr="00F25D21">
        <w:rPr>
          <w:rFonts w:ascii="GHEA Grapalat" w:hAnsi="GHEA Grapalat" w:cs="GHEA Grapalat"/>
          <w:lang w:val="hy-AM"/>
        </w:rPr>
        <w:softHyphen/>
        <w:t>տես</w:t>
      </w:r>
      <w:r w:rsidR="002768C2" w:rsidRPr="00F25D21">
        <w:rPr>
          <w:rFonts w:ascii="GHEA Grapalat" w:hAnsi="GHEA Grapalat" w:cs="GHEA Grapalat"/>
          <w:lang w:val="hy-AM"/>
        </w:rPr>
        <w:softHyphen/>
        <w:t>վում`</w:t>
      </w:r>
    </w:p>
    <w:p w:rsidR="002768C2" w:rsidRPr="00F25D21" w:rsidRDefault="002768C2" w:rsidP="006A2AC7">
      <w:pPr>
        <w:pStyle w:val="ListParagraph"/>
        <w:numPr>
          <w:ilvl w:val="0"/>
          <w:numId w:val="8"/>
        </w:numPr>
        <w:ind w:left="450" w:hanging="450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F25D21">
        <w:rPr>
          <w:rFonts w:ascii="GHEA Grapalat" w:hAnsi="GHEA Grapalat" w:cs="GHEA Grapalat"/>
          <w:sz w:val="24"/>
          <w:szCs w:val="24"/>
          <w:lang w:val="hy-AM"/>
        </w:rPr>
        <w:t>Եվրոպական հարևանության շրջանակներում ՀՀ-ԵՄ գործո</w:t>
      </w:r>
      <w:r w:rsidRPr="00F25D21">
        <w:rPr>
          <w:rFonts w:ascii="GHEA Grapalat" w:hAnsi="GHEA Grapalat" w:cs="GHEA Grapalat"/>
          <w:sz w:val="24"/>
          <w:szCs w:val="24"/>
          <w:lang w:val="hy-AM"/>
        </w:rPr>
        <w:softHyphen/>
        <w:t>ղություն</w:t>
      </w:r>
      <w:r w:rsidRPr="00F25D21">
        <w:rPr>
          <w:rFonts w:ascii="GHEA Grapalat" w:hAnsi="GHEA Grapalat" w:cs="GHEA Grapalat"/>
          <w:sz w:val="24"/>
          <w:szCs w:val="24"/>
          <w:lang w:val="hy-AM"/>
        </w:rPr>
        <w:softHyphen/>
        <w:t>ների ծրագրով նախատես</w:t>
      </w:r>
      <w:r w:rsidRPr="00F25D21">
        <w:rPr>
          <w:rFonts w:ascii="GHEA Grapalat" w:hAnsi="GHEA Grapalat" w:cs="GHEA Grapalat"/>
          <w:sz w:val="24"/>
          <w:szCs w:val="24"/>
          <w:lang w:val="hy-AM"/>
        </w:rPr>
        <w:softHyphen/>
        <w:t>ված ընդհանուր բնույթի բյուջետային օժանդակություն պաշտոնական դրամաշնորհային (չկապակցված դրամաշնորհներ) ծրագրերից` 11.5 մլն եվրո կամ 6.5 մլրդ դրամ</w:t>
      </w:r>
      <w:r w:rsidR="009D1288" w:rsidRPr="00F25D21">
        <w:rPr>
          <w:rFonts w:ascii="GHEA Grapalat" w:hAnsi="GHEA Grapalat" w:cs="GHEA Grapalat"/>
          <w:sz w:val="24"/>
          <w:szCs w:val="24"/>
        </w:rPr>
        <w:t>;</w:t>
      </w:r>
      <w:r w:rsidRPr="00F25D21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</w:p>
    <w:p w:rsidR="002768C2" w:rsidRPr="00F25D21" w:rsidRDefault="002768C2" w:rsidP="006A2AC7">
      <w:pPr>
        <w:pStyle w:val="ListParagraph"/>
        <w:numPr>
          <w:ilvl w:val="0"/>
          <w:numId w:val="8"/>
        </w:numPr>
        <w:ind w:left="450" w:hanging="450"/>
        <w:jc w:val="both"/>
        <w:rPr>
          <w:rFonts w:ascii="GHEA Grapalat" w:hAnsi="GHEA Grapalat" w:cs="GHEA Grapalat"/>
          <w:sz w:val="24"/>
          <w:szCs w:val="24"/>
        </w:rPr>
      </w:pPr>
      <w:r w:rsidRPr="00F25D21">
        <w:rPr>
          <w:rFonts w:ascii="GHEA Grapalat" w:hAnsi="GHEA Grapalat" w:cs="GHEA Grapalat"/>
          <w:sz w:val="24"/>
          <w:szCs w:val="24"/>
          <w:lang w:val="hy-AM"/>
        </w:rPr>
        <w:t>Նպատակային օժանդակություն պաշտոնական դրամաշնորհային (կապակցված դրամաշնորհներ) ծրագրերից`  60.8 մլն ԱՄՆ դոլար կամ 29.1 մլրդ դրամ, որից`</w:t>
      </w:r>
    </w:p>
    <w:p w:rsidR="002768C2" w:rsidRPr="00F25D21" w:rsidRDefault="002768C2" w:rsidP="006A2AC7">
      <w:pPr>
        <w:pStyle w:val="ListParagraph"/>
        <w:numPr>
          <w:ilvl w:val="0"/>
          <w:numId w:val="9"/>
        </w:numPr>
        <w:tabs>
          <w:tab w:val="left" w:pos="720"/>
        </w:tabs>
        <w:ind w:left="720" w:hanging="270"/>
        <w:jc w:val="both"/>
        <w:rPr>
          <w:rFonts w:ascii="GHEA Grapalat" w:hAnsi="GHEA Grapalat" w:cs="GHEA Grapalat"/>
          <w:sz w:val="24"/>
          <w:szCs w:val="24"/>
        </w:rPr>
      </w:pPr>
      <w:r w:rsidRPr="00F25D21">
        <w:rPr>
          <w:rFonts w:ascii="GHEA Grapalat" w:hAnsi="GHEA Grapalat" w:cs="GHEA Grapalat"/>
          <w:sz w:val="24"/>
          <w:szCs w:val="24"/>
          <w:lang w:val="hy-AM"/>
        </w:rPr>
        <w:t>Ե</w:t>
      </w:r>
      <w:r w:rsidR="009770EA" w:rsidRPr="00F25D21">
        <w:rPr>
          <w:rFonts w:ascii="GHEA Grapalat" w:hAnsi="GHEA Grapalat" w:cs="GHEA Grapalat"/>
          <w:sz w:val="24"/>
          <w:szCs w:val="24"/>
        </w:rPr>
        <w:t>Մ</w:t>
      </w:r>
      <w:r w:rsidRPr="00F25D21">
        <w:rPr>
          <w:rFonts w:ascii="GHEA Grapalat" w:hAnsi="GHEA Grapalat" w:cs="GHEA Grapalat"/>
          <w:sz w:val="24"/>
          <w:szCs w:val="24"/>
          <w:lang w:val="hy-AM"/>
        </w:rPr>
        <w:t xml:space="preserve"> աջակցությամբ իրականացվող դրա</w:t>
      </w:r>
      <w:r w:rsidRPr="00F25D21">
        <w:rPr>
          <w:rFonts w:ascii="GHEA Grapalat" w:hAnsi="GHEA Grapalat" w:cs="GHEA Grapalat"/>
          <w:sz w:val="24"/>
          <w:szCs w:val="24"/>
          <w:lang w:val="hy-AM"/>
        </w:rPr>
        <w:softHyphen/>
        <w:t>մա</w:t>
      </w:r>
      <w:r w:rsidRPr="00F25D21">
        <w:rPr>
          <w:rFonts w:ascii="GHEA Grapalat" w:hAnsi="GHEA Grapalat" w:cs="GHEA Grapalat"/>
          <w:sz w:val="24"/>
          <w:szCs w:val="24"/>
          <w:lang w:val="hy-AM"/>
        </w:rPr>
        <w:softHyphen/>
        <w:t>շնոր</w:t>
      </w:r>
      <w:r w:rsidRPr="00F25D21">
        <w:rPr>
          <w:rFonts w:ascii="GHEA Grapalat" w:hAnsi="GHEA Grapalat" w:cs="GHEA Grapalat"/>
          <w:sz w:val="24"/>
          <w:szCs w:val="24"/>
          <w:lang w:val="hy-AM"/>
        </w:rPr>
        <w:softHyphen/>
        <w:t>հային ծրագրերի շրջա</w:t>
      </w:r>
      <w:r w:rsidRPr="00F25D21">
        <w:rPr>
          <w:rFonts w:ascii="GHEA Grapalat" w:hAnsi="GHEA Grapalat" w:cs="GHEA Grapalat"/>
          <w:sz w:val="24"/>
          <w:szCs w:val="24"/>
          <w:lang w:val="hy-AM"/>
        </w:rPr>
        <w:softHyphen/>
        <w:t>նակ</w:t>
      </w:r>
      <w:r w:rsidRPr="00F25D21">
        <w:rPr>
          <w:rFonts w:ascii="GHEA Grapalat" w:hAnsi="GHEA Grapalat" w:cs="GHEA Grapalat"/>
          <w:sz w:val="24"/>
          <w:szCs w:val="24"/>
          <w:lang w:val="hy-AM"/>
        </w:rPr>
        <w:softHyphen/>
        <w:t>նե</w:t>
      </w:r>
      <w:r w:rsidRPr="00F25D21">
        <w:rPr>
          <w:rFonts w:ascii="GHEA Grapalat" w:hAnsi="GHEA Grapalat" w:cs="GHEA Grapalat"/>
          <w:sz w:val="24"/>
          <w:szCs w:val="24"/>
          <w:lang w:val="hy-AM"/>
        </w:rPr>
        <w:softHyphen/>
        <w:t>րում` 15.2 մլն ԱՄՆ դոլար կամ 7.3 մլրդ դրամ,</w:t>
      </w:r>
    </w:p>
    <w:p w:rsidR="002768C2" w:rsidRPr="00F25D21" w:rsidRDefault="002768C2" w:rsidP="006A2AC7">
      <w:pPr>
        <w:pStyle w:val="ListParagraph"/>
        <w:numPr>
          <w:ilvl w:val="0"/>
          <w:numId w:val="9"/>
        </w:numPr>
        <w:tabs>
          <w:tab w:val="left" w:pos="720"/>
        </w:tabs>
        <w:ind w:left="720" w:hanging="270"/>
        <w:jc w:val="both"/>
        <w:rPr>
          <w:rFonts w:ascii="GHEA Grapalat" w:hAnsi="GHEA Grapalat" w:cs="GHEA Grapalat"/>
          <w:sz w:val="24"/>
          <w:szCs w:val="24"/>
        </w:rPr>
      </w:pPr>
      <w:r w:rsidRPr="00F25D21">
        <w:rPr>
          <w:rFonts w:ascii="GHEA Grapalat" w:hAnsi="GHEA Grapalat" w:cs="Arial"/>
          <w:sz w:val="24"/>
          <w:szCs w:val="24"/>
          <w:lang w:val="hy-AM"/>
        </w:rPr>
        <w:t>ՌԴ աջակցությամբ իրականացվող Հայկական ԱԷԿ-ի N2 էներգաբլոկի շահագործման նախա</w:t>
      </w:r>
      <w:r w:rsidRPr="00F25D21">
        <w:rPr>
          <w:rFonts w:ascii="GHEA Grapalat" w:hAnsi="GHEA Grapalat" w:cs="Arial"/>
          <w:sz w:val="24"/>
          <w:szCs w:val="24"/>
          <w:lang w:val="hy-AM"/>
        </w:rPr>
        <w:softHyphen/>
      </w:r>
      <w:r w:rsidRPr="00F25D21">
        <w:rPr>
          <w:rFonts w:ascii="GHEA Grapalat" w:hAnsi="GHEA Grapalat" w:cs="Arial"/>
          <w:sz w:val="24"/>
          <w:szCs w:val="24"/>
          <w:lang w:val="hy-AM"/>
        </w:rPr>
        <w:softHyphen/>
        <w:t>գծային ժամկետի երկարացման ծրագրի շրջանակներում`  13.</w:t>
      </w:r>
      <w:r w:rsidRPr="00F25D21">
        <w:rPr>
          <w:rFonts w:ascii="GHEA Grapalat" w:hAnsi="GHEA Grapalat" w:cs="Arial"/>
          <w:sz w:val="24"/>
          <w:szCs w:val="24"/>
        </w:rPr>
        <w:t>8</w:t>
      </w:r>
      <w:r w:rsidRPr="00F25D21">
        <w:rPr>
          <w:rFonts w:ascii="GHEA Grapalat" w:hAnsi="GHEA Grapalat" w:cs="GHEA Grapalat"/>
          <w:sz w:val="24"/>
          <w:szCs w:val="24"/>
          <w:lang w:val="hy-AM"/>
        </w:rPr>
        <w:t xml:space="preserve"> մլն ԱՄՆ դոլար կամ 6.</w:t>
      </w:r>
      <w:r w:rsidRPr="00F25D21">
        <w:rPr>
          <w:rFonts w:ascii="GHEA Grapalat" w:hAnsi="GHEA Grapalat" w:cs="GHEA Grapalat"/>
          <w:sz w:val="24"/>
          <w:szCs w:val="24"/>
        </w:rPr>
        <w:t>6</w:t>
      </w:r>
      <w:r w:rsidRPr="00F25D21">
        <w:rPr>
          <w:rFonts w:ascii="GHEA Grapalat" w:hAnsi="GHEA Grapalat" w:cs="GHEA Grapalat"/>
          <w:sz w:val="24"/>
          <w:szCs w:val="24"/>
          <w:lang w:val="hy-AM"/>
        </w:rPr>
        <w:t xml:space="preserve"> մլրդ դրամ,</w:t>
      </w:r>
    </w:p>
    <w:p w:rsidR="002768C2" w:rsidRPr="00F25D21" w:rsidRDefault="002768C2" w:rsidP="003A00EB">
      <w:pPr>
        <w:pStyle w:val="ListParagraph"/>
        <w:numPr>
          <w:ilvl w:val="0"/>
          <w:numId w:val="9"/>
        </w:numPr>
        <w:ind w:left="720" w:hanging="270"/>
        <w:jc w:val="both"/>
        <w:rPr>
          <w:rFonts w:ascii="GHEA Grapalat" w:hAnsi="GHEA Grapalat" w:cs="GHEA Grapalat"/>
          <w:sz w:val="24"/>
          <w:szCs w:val="24"/>
        </w:rPr>
      </w:pPr>
      <w:r w:rsidRPr="00F25D21">
        <w:rPr>
          <w:rFonts w:ascii="GHEA Grapalat" w:hAnsi="GHEA Grapalat" w:cs="GHEA Grapalat"/>
          <w:sz w:val="24"/>
          <w:szCs w:val="24"/>
          <w:lang w:val="hy-AM"/>
        </w:rPr>
        <w:t>ԳԴՀ զարգացման վարկերի բանկի աջակցությամբ իրականացվող դրա</w:t>
      </w:r>
      <w:r w:rsidRPr="00F25D21">
        <w:rPr>
          <w:rFonts w:ascii="GHEA Grapalat" w:hAnsi="GHEA Grapalat" w:cs="GHEA Grapalat"/>
          <w:sz w:val="24"/>
          <w:szCs w:val="24"/>
          <w:lang w:val="hy-AM"/>
        </w:rPr>
        <w:softHyphen/>
        <w:t>մա</w:t>
      </w:r>
      <w:r w:rsidRPr="00F25D21">
        <w:rPr>
          <w:rFonts w:ascii="GHEA Grapalat" w:hAnsi="GHEA Grapalat" w:cs="GHEA Grapalat"/>
          <w:sz w:val="24"/>
          <w:szCs w:val="24"/>
          <w:lang w:val="hy-AM"/>
        </w:rPr>
        <w:softHyphen/>
        <w:t>շնոր</w:t>
      </w:r>
      <w:r w:rsidRPr="00F25D21">
        <w:rPr>
          <w:rFonts w:ascii="GHEA Grapalat" w:hAnsi="GHEA Grapalat" w:cs="GHEA Grapalat"/>
          <w:sz w:val="24"/>
          <w:szCs w:val="24"/>
          <w:lang w:val="hy-AM"/>
        </w:rPr>
        <w:softHyphen/>
        <w:t>հա</w:t>
      </w:r>
      <w:r w:rsidRPr="00F25D21">
        <w:rPr>
          <w:rFonts w:ascii="GHEA Grapalat" w:hAnsi="GHEA Grapalat" w:cs="GHEA Grapalat"/>
          <w:sz w:val="24"/>
          <w:szCs w:val="24"/>
          <w:lang w:val="hy-AM"/>
        </w:rPr>
        <w:softHyphen/>
        <w:t>յին ծրա</w:t>
      </w:r>
      <w:r w:rsidRPr="00F25D21">
        <w:rPr>
          <w:rFonts w:ascii="GHEA Grapalat" w:hAnsi="GHEA Grapalat" w:cs="GHEA Grapalat"/>
          <w:sz w:val="24"/>
          <w:szCs w:val="24"/>
          <w:lang w:val="hy-AM"/>
        </w:rPr>
        <w:softHyphen/>
        <w:t>գրե</w:t>
      </w:r>
      <w:r w:rsidRPr="00F25D21">
        <w:rPr>
          <w:rFonts w:ascii="GHEA Grapalat" w:hAnsi="GHEA Grapalat" w:cs="GHEA Grapalat"/>
          <w:sz w:val="24"/>
          <w:szCs w:val="24"/>
          <w:lang w:val="hy-AM"/>
        </w:rPr>
        <w:softHyphen/>
        <w:t>րի շրջանակներում` 8.9 մլն ԱՄՆ դոլար կամ 4.3 մլրդ դրամ,</w:t>
      </w:r>
    </w:p>
    <w:p w:rsidR="002768C2" w:rsidRPr="00F25D21" w:rsidRDefault="002768C2" w:rsidP="006A2AC7">
      <w:pPr>
        <w:pStyle w:val="ListParagraph"/>
        <w:numPr>
          <w:ilvl w:val="0"/>
          <w:numId w:val="9"/>
        </w:numPr>
        <w:tabs>
          <w:tab w:val="left" w:pos="720"/>
        </w:tabs>
        <w:ind w:left="720" w:hanging="270"/>
        <w:jc w:val="both"/>
        <w:rPr>
          <w:rFonts w:ascii="GHEA Grapalat" w:hAnsi="GHEA Grapalat" w:cs="GHEA Grapalat"/>
          <w:sz w:val="24"/>
          <w:szCs w:val="24"/>
        </w:rPr>
      </w:pPr>
      <w:r w:rsidRPr="00F25D21">
        <w:rPr>
          <w:rFonts w:ascii="GHEA Grapalat" w:hAnsi="GHEA Grapalat" w:cs="Arial"/>
          <w:sz w:val="24"/>
          <w:szCs w:val="24"/>
          <w:lang w:val="hy-AM"/>
        </w:rPr>
        <w:t>Գլոբալ հիմնադրամի աջակցությամբ իրականացվող ՀՀ</w:t>
      </w:r>
      <w:r w:rsidR="009770EA" w:rsidRPr="00F25D21">
        <w:rPr>
          <w:rFonts w:ascii="GHEA Grapalat" w:hAnsi="GHEA Grapalat" w:cs="Arial"/>
          <w:sz w:val="24"/>
          <w:szCs w:val="24"/>
        </w:rPr>
        <w:t>-</w:t>
      </w:r>
      <w:r w:rsidRPr="00F25D21">
        <w:rPr>
          <w:rFonts w:ascii="GHEA Grapalat" w:hAnsi="GHEA Grapalat" w:cs="Arial"/>
          <w:sz w:val="24"/>
          <w:szCs w:val="24"/>
          <w:lang w:val="hy-AM"/>
        </w:rPr>
        <w:t>ում ՄԻԱՎ/ՁԻԱՀ-ի և տուբերկուլյոզի դեմ պայքարի ուժեղացում, ինչպես նաև «Հայաստանում արտադրողականության աճին ուղղված հողերի կայուն կառավարում»</w:t>
      </w:r>
      <w:r w:rsidRPr="00F25D21">
        <w:rPr>
          <w:rFonts w:ascii="GHEA Grapalat" w:hAnsi="GHEA Grapalat" w:cs="GHEA Grapalat"/>
          <w:sz w:val="24"/>
          <w:szCs w:val="24"/>
          <w:lang w:val="hy-AM"/>
        </w:rPr>
        <w:t xml:space="preserve"> դրամաշնորհային ծրա</w:t>
      </w:r>
      <w:r w:rsidRPr="00F25D21">
        <w:rPr>
          <w:rFonts w:ascii="GHEA Grapalat" w:hAnsi="GHEA Grapalat" w:cs="GHEA Grapalat"/>
          <w:sz w:val="24"/>
          <w:szCs w:val="24"/>
          <w:lang w:val="hy-AM"/>
        </w:rPr>
        <w:softHyphen/>
        <w:t>գրերի շրջա</w:t>
      </w:r>
      <w:r w:rsidRPr="00F25D21">
        <w:rPr>
          <w:rFonts w:ascii="GHEA Grapalat" w:hAnsi="GHEA Grapalat" w:cs="GHEA Grapalat"/>
          <w:sz w:val="24"/>
          <w:szCs w:val="24"/>
          <w:lang w:val="hy-AM"/>
        </w:rPr>
        <w:softHyphen/>
        <w:t>նակնե</w:t>
      </w:r>
      <w:r w:rsidRPr="00F25D21">
        <w:rPr>
          <w:rFonts w:ascii="GHEA Grapalat" w:hAnsi="GHEA Grapalat" w:cs="GHEA Grapalat"/>
          <w:sz w:val="24"/>
          <w:szCs w:val="24"/>
          <w:lang w:val="hy-AM"/>
        </w:rPr>
        <w:softHyphen/>
        <w:t>րում` 6.6 մլն ԱՄՆ դոլար կամ 3.1 մլրդ դրամ,</w:t>
      </w:r>
    </w:p>
    <w:p w:rsidR="002768C2" w:rsidRPr="00F25D21" w:rsidRDefault="002768C2" w:rsidP="006A2AC7">
      <w:pPr>
        <w:pStyle w:val="ListParagraph"/>
        <w:numPr>
          <w:ilvl w:val="0"/>
          <w:numId w:val="9"/>
        </w:numPr>
        <w:tabs>
          <w:tab w:val="left" w:pos="720"/>
        </w:tabs>
        <w:ind w:left="720" w:hanging="270"/>
        <w:jc w:val="both"/>
        <w:rPr>
          <w:rFonts w:ascii="GHEA Grapalat" w:hAnsi="GHEA Grapalat" w:cs="GHEA Grapalat"/>
          <w:sz w:val="24"/>
          <w:szCs w:val="24"/>
        </w:rPr>
      </w:pPr>
      <w:r w:rsidRPr="00F25D21">
        <w:rPr>
          <w:rFonts w:ascii="GHEA Grapalat" w:hAnsi="GHEA Grapalat" w:cs="GHEA Grapalat"/>
          <w:sz w:val="24"/>
          <w:szCs w:val="24"/>
          <w:lang w:val="hy-AM"/>
        </w:rPr>
        <w:t>Եվրոպական ներդրումային բանկի աջակցությամբ իրականացվող Հյուսիս-Հարավ տրանս</w:t>
      </w:r>
      <w:r w:rsidRPr="00F25D21">
        <w:rPr>
          <w:rFonts w:ascii="GHEA Grapalat" w:hAnsi="GHEA Grapalat" w:cs="GHEA Grapalat"/>
          <w:sz w:val="24"/>
          <w:szCs w:val="24"/>
          <w:lang w:val="hy-AM"/>
        </w:rPr>
        <w:softHyphen/>
        <w:t xml:space="preserve">պորտային միջանցքի ծրագրի (3-րդ տրանշ) շրջանակներում` </w:t>
      </w:r>
      <w:r w:rsidRPr="00F25D21">
        <w:rPr>
          <w:rFonts w:ascii="GHEA Grapalat" w:hAnsi="GHEA Grapalat" w:cs="GHEA Grapalat"/>
          <w:sz w:val="24"/>
          <w:szCs w:val="24"/>
        </w:rPr>
        <w:t>4.9</w:t>
      </w:r>
      <w:r w:rsidRPr="00F25D21">
        <w:rPr>
          <w:rFonts w:ascii="GHEA Grapalat" w:hAnsi="GHEA Grapalat" w:cs="GHEA Grapalat"/>
          <w:sz w:val="24"/>
          <w:szCs w:val="24"/>
          <w:lang w:val="hy-AM"/>
        </w:rPr>
        <w:t xml:space="preserve"> մլն ԱՄՆ դոլար կամ </w:t>
      </w:r>
      <w:r w:rsidRPr="00F25D21">
        <w:rPr>
          <w:rFonts w:ascii="GHEA Grapalat" w:hAnsi="GHEA Grapalat" w:cs="GHEA Grapalat"/>
          <w:sz w:val="24"/>
          <w:szCs w:val="24"/>
        </w:rPr>
        <w:t>2.3</w:t>
      </w:r>
      <w:r w:rsidRPr="00F25D21">
        <w:rPr>
          <w:rFonts w:ascii="GHEA Grapalat" w:hAnsi="GHEA Grapalat" w:cs="GHEA Grapalat"/>
          <w:sz w:val="24"/>
          <w:szCs w:val="24"/>
          <w:lang w:val="hy-AM"/>
        </w:rPr>
        <w:t xml:space="preserve"> մլրդ դրամ,</w:t>
      </w:r>
    </w:p>
    <w:p w:rsidR="002768C2" w:rsidRPr="00F25D21" w:rsidRDefault="002768C2" w:rsidP="006A2AC7">
      <w:pPr>
        <w:pStyle w:val="ListParagraph"/>
        <w:numPr>
          <w:ilvl w:val="0"/>
          <w:numId w:val="9"/>
        </w:numPr>
        <w:tabs>
          <w:tab w:val="left" w:pos="720"/>
        </w:tabs>
        <w:ind w:left="720" w:hanging="270"/>
        <w:jc w:val="both"/>
        <w:rPr>
          <w:rFonts w:ascii="GHEA Grapalat" w:hAnsi="GHEA Grapalat" w:cs="GHEA Grapalat"/>
          <w:sz w:val="24"/>
          <w:szCs w:val="24"/>
        </w:rPr>
      </w:pPr>
      <w:r w:rsidRPr="00F25D21">
        <w:rPr>
          <w:rFonts w:ascii="GHEA Grapalat" w:hAnsi="GHEA Grapalat" w:cs="GHEA Grapalat"/>
          <w:sz w:val="24"/>
          <w:szCs w:val="24"/>
          <w:lang w:val="hy-AM"/>
        </w:rPr>
        <w:t>Համաշխարհային բանկի աջակցությամբ իրականացվող դրա</w:t>
      </w:r>
      <w:r w:rsidRPr="00F25D21">
        <w:rPr>
          <w:rFonts w:ascii="GHEA Grapalat" w:hAnsi="GHEA Grapalat" w:cs="GHEA Grapalat"/>
          <w:sz w:val="24"/>
          <w:szCs w:val="24"/>
          <w:lang w:val="hy-AM"/>
        </w:rPr>
        <w:softHyphen/>
        <w:t>մա</w:t>
      </w:r>
      <w:r w:rsidRPr="00F25D21">
        <w:rPr>
          <w:rFonts w:ascii="GHEA Grapalat" w:hAnsi="GHEA Grapalat" w:cs="GHEA Grapalat"/>
          <w:sz w:val="24"/>
          <w:szCs w:val="24"/>
          <w:lang w:val="hy-AM"/>
        </w:rPr>
        <w:softHyphen/>
      </w:r>
      <w:r w:rsidRPr="00F25D21">
        <w:rPr>
          <w:rFonts w:ascii="GHEA Grapalat" w:hAnsi="GHEA Grapalat" w:cs="GHEA Grapalat"/>
          <w:sz w:val="24"/>
          <w:szCs w:val="24"/>
          <w:lang w:val="hy-AM"/>
        </w:rPr>
        <w:softHyphen/>
        <w:t>շնորհային ծրագրերի շրջա</w:t>
      </w:r>
      <w:r w:rsidRPr="00F25D21">
        <w:rPr>
          <w:rFonts w:ascii="GHEA Grapalat" w:hAnsi="GHEA Grapalat" w:cs="GHEA Grapalat"/>
          <w:sz w:val="24"/>
          <w:szCs w:val="24"/>
          <w:lang w:val="hy-AM"/>
        </w:rPr>
        <w:softHyphen/>
        <w:t>նակնե</w:t>
      </w:r>
      <w:r w:rsidRPr="00F25D21">
        <w:rPr>
          <w:rFonts w:ascii="GHEA Grapalat" w:hAnsi="GHEA Grapalat" w:cs="GHEA Grapalat"/>
          <w:sz w:val="24"/>
          <w:szCs w:val="24"/>
          <w:lang w:val="hy-AM"/>
        </w:rPr>
        <w:softHyphen/>
        <w:t>րում` 3.7 մլն ԱՄՆ դոլար կամ 1.8 մլրդ դրամ,</w:t>
      </w:r>
    </w:p>
    <w:p w:rsidR="002768C2" w:rsidRPr="00F25D21" w:rsidRDefault="002768C2" w:rsidP="006A2AC7">
      <w:pPr>
        <w:pStyle w:val="ListParagraph"/>
        <w:numPr>
          <w:ilvl w:val="0"/>
          <w:numId w:val="9"/>
        </w:numPr>
        <w:tabs>
          <w:tab w:val="left" w:pos="720"/>
        </w:tabs>
        <w:ind w:left="720" w:hanging="270"/>
        <w:jc w:val="both"/>
        <w:rPr>
          <w:rFonts w:ascii="GHEA Grapalat" w:hAnsi="GHEA Grapalat" w:cs="GHEA Grapalat"/>
          <w:sz w:val="24"/>
          <w:szCs w:val="24"/>
        </w:rPr>
      </w:pPr>
      <w:r w:rsidRPr="00F25D21">
        <w:rPr>
          <w:rFonts w:ascii="GHEA Grapalat" w:hAnsi="GHEA Grapalat" w:cs="Arial"/>
          <w:sz w:val="24"/>
          <w:szCs w:val="24"/>
          <w:lang w:val="hy-AM"/>
        </w:rPr>
        <w:t xml:space="preserve">Արևելյան Եվրոպայի էներգախնայողության և բնապահպանական գործընկերության ֆոնդի աջակցությամբ իրականացվող </w:t>
      </w:r>
      <w:r w:rsidRPr="00F25D21">
        <w:rPr>
          <w:rFonts w:ascii="GHEA Grapalat" w:hAnsi="GHEA Grapalat" w:cs="GHEA Grapalat"/>
          <w:sz w:val="24"/>
          <w:szCs w:val="24"/>
          <w:lang w:val="hy-AM"/>
        </w:rPr>
        <w:t>դրա</w:t>
      </w:r>
      <w:r w:rsidRPr="00F25D21">
        <w:rPr>
          <w:rFonts w:ascii="GHEA Grapalat" w:hAnsi="GHEA Grapalat" w:cs="GHEA Grapalat"/>
          <w:sz w:val="24"/>
          <w:szCs w:val="24"/>
          <w:lang w:val="hy-AM"/>
        </w:rPr>
        <w:softHyphen/>
        <w:t>մա</w:t>
      </w:r>
      <w:r w:rsidRPr="00F25D21">
        <w:rPr>
          <w:rFonts w:ascii="GHEA Grapalat" w:hAnsi="GHEA Grapalat" w:cs="GHEA Grapalat"/>
          <w:sz w:val="24"/>
          <w:szCs w:val="24"/>
          <w:lang w:val="hy-AM"/>
        </w:rPr>
        <w:softHyphen/>
      </w:r>
      <w:r w:rsidRPr="00F25D21">
        <w:rPr>
          <w:rFonts w:ascii="GHEA Grapalat" w:hAnsi="GHEA Grapalat" w:cs="GHEA Grapalat"/>
          <w:sz w:val="24"/>
          <w:szCs w:val="24"/>
          <w:lang w:val="hy-AM"/>
        </w:rPr>
        <w:softHyphen/>
        <w:t>շնորհային ծրա</w:t>
      </w:r>
      <w:r w:rsidRPr="00F25D21">
        <w:rPr>
          <w:rFonts w:ascii="GHEA Grapalat" w:hAnsi="GHEA Grapalat" w:cs="GHEA Grapalat"/>
          <w:sz w:val="24"/>
          <w:szCs w:val="24"/>
          <w:lang w:val="hy-AM"/>
        </w:rPr>
        <w:softHyphen/>
        <w:t>գրերի շրջա</w:t>
      </w:r>
      <w:r w:rsidRPr="00F25D21">
        <w:rPr>
          <w:rFonts w:ascii="GHEA Grapalat" w:hAnsi="GHEA Grapalat" w:cs="GHEA Grapalat"/>
          <w:sz w:val="24"/>
          <w:szCs w:val="24"/>
          <w:lang w:val="hy-AM"/>
        </w:rPr>
        <w:softHyphen/>
        <w:t>նակնե</w:t>
      </w:r>
      <w:r w:rsidRPr="00F25D21">
        <w:rPr>
          <w:rFonts w:ascii="GHEA Grapalat" w:hAnsi="GHEA Grapalat" w:cs="GHEA Grapalat"/>
          <w:sz w:val="24"/>
          <w:szCs w:val="24"/>
          <w:lang w:val="hy-AM"/>
        </w:rPr>
        <w:softHyphen/>
        <w:t>րում` 3.7 մլն ԱՄՆ դոլար կամ 1.8 մլրդ դրամ,</w:t>
      </w:r>
    </w:p>
    <w:p w:rsidR="002768C2" w:rsidRPr="00F25D21" w:rsidRDefault="002768C2" w:rsidP="006A2AC7">
      <w:pPr>
        <w:pStyle w:val="ListParagraph"/>
        <w:numPr>
          <w:ilvl w:val="0"/>
          <w:numId w:val="9"/>
        </w:numPr>
        <w:tabs>
          <w:tab w:val="left" w:pos="720"/>
        </w:tabs>
        <w:ind w:left="720" w:hanging="270"/>
        <w:jc w:val="both"/>
        <w:rPr>
          <w:rFonts w:ascii="GHEA Grapalat" w:hAnsi="GHEA Grapalat" w:cs="Times Armenian"/>
          <w:sz w:val="24"/>
          <w:szCs w:val="24"/>
        </w:rPr>
      </w:pPr>
      <w:r w:rsidRPr="00F25D21">
        <w:rPr>
          <w:rFonts w:ascii="GHEA Grapalat" w:hAnsi="GHEA Grapalat" w:cs="Sylfaen"/>
          <w:sz w:val="24"/>
          <w:szCs w:val="24"/>
          <w:lang w:val="hy-AM"/>
        </w:rPr>
        <w:t>Վ</w:t>
      </w:r>
      <w:r w:rsidR="00F25D21" w:rsidRPr="00F25D21">
        <w:rPr>
          <w:rFonts w:ascii="GHEA Grapalat" w:hAnsi="GHEA Grapalat" w:cs="Sylfaen"/>
          <w:sz w:val="24"/>
          <w:szCs w:val="24"/>
        </w:rPr>
        <w:t xml:space="preserve">ԶԵԲ </w:t>
      </w:r>
      <w:r w:rsidRPr="00F25D21">
        <w:rPr>
          <w:rFonts w:ascii="GHEA Grapalat" w:hAnsi="GHEA Grapalat" w:cs="Sylfaen"/>
          <w:sz w:val="24"/>
          <w:szCs w:val="24"/>
          <w:lang w:val="hy-AM"/>
        </w:rPr>
        <w:t>աջակցությամբ</w:t>
      </w:r>
      <w:r w:rsidRPr="00F25D21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Pr="00F25D21">
        <w:rPr>
          <w:rFonts w:ascii="GHEA Grapalat" w:hAnsi="GHEA Grapalat" w:cs="Sylfaen"/>
          <w:sz w:val="24"/>
          <w:szCs w:val="24"/>
          <w:lang w:val="hy-AM"/>
        </w:rPr>
        <w:t>իրա</w:t>
      </w:r>
      <w:r w:rsidRPr="00F25D21">
        <w:rPr>
          <w:rFonts w:ascii="GHEA Grapalat" w:hAnsi="GHEA Grapalat" w:cs="Sylfaen"/>
          <w:sz w:val="24"/>
          <w:szCs w:val="24"/>
          <w:lang w:val="hy-AM"/>
        </w:rPr>
        <w:softHyphen/>
        <w:t>կա</w:t>
      </w:r>
      <w:r w:rsidRPr="00F25D21">
        <w:rPr>
          <w:rFonts w:ascii="GHEA Grapalat" w:hAnsi="GHEA Grapalat" w:cs="Sylfaen"/>
          <w:sz w:val="24"/>
          <w:szCs w:val="24"/>
          <w:lang w:val="hy-AM"/>
        </w:rPr>
        <w:softHyphen/>
        <w:t>նաց</w:t>
      </w:r>
      <w:r w:rsidRPr="00F25D21">
        <w:rPr>
          <w:rFonts w:ascii="GHEA Grapalat" w:hAnsi="GHEA Grapalat" w:cs="Sylfaen"/>
          <w:sz w:val="24"/>
          <w:szCs w:val="24"/>
          <w:lang w:val="hy-AM"/>
        </w:rPr>
        <w:softHyphen/>
        <w:t>վող</w:t>
      </w:r>
      <w:r w:rsidRPr="00F25D21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Pr="00F25D21">
        <w:rPr>
          <w:rFonts w:ascii="GHEA Grapalat" w:hAnsi="GHEA Grapalat" w:cs="Sylfaen"/>
          <w:sz w:val="24"/>
          <w:szCs w:val="24"/>
          <w:lang w:val="hy-AM"/>
        </w:rPr>
        <w:t>դրամաշնոր</w:t>
      </w:r>
      <w:r w:rsidRPr="00F25D21">
        <w:rPr>
          <w:rFonts w:ascii="GHEA Grapalat" w:hAnsi="GHEA Grapalat" w:cs="Sylfaen"/>
          <w:sz w:val="24"/>
          <w:szCs w:val="24"/>
          <w:lang w:val="hy-AM"/>
        </w:rPr>
        <w:softHyphen/>
      </w:r>
      <w:r w:rsidRPr="00F25D21">
        <w:rPr>
          <w:rFonts w:ascii="GHEA Grapalat" w:hAnsi="GHEA Grapalat" w:cs="Sylfaen"/>
          <w:sz w:val="24"/>
          <w:szCs w:val="24"/>
          <w:lang w:val="hy-AM"/>
        </w:rPr>
        <w:softHyphen/>
        <w:t>հային</w:t>
      </w:r>
      <w:r w:rsidRPr="00F25D21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Pr="00F25D21">
        <w:rPr>
          <w:rFonts w:ascii="GHEA Grapalat" w:hAnsi="GHEA Grapalat" w:cs="Sylfaen"/>
          <w:sz w:val="24"/>
          <w:szCs w:val="24"/>
          <w:lang w:val="hy-AM"/>
        </w:rPr>
        <w:t>ծրագրերի</w:t>
      </w:r>
      <w:r w:rsidRPr="00F25D21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Pr="00F25D21">
        <w:rPr>
          <w:rFonts w:ascii="GHEA Grapalat" w:hAnsi="GHEA Grapalat" w:cs="Sylfaen"/>
          <w:sz w:val="24"/>
          <w:szCs w:val="24"/>
          <w:lang w:val="hy-AM"/>
        </w:rPr>
        <w:t>շրջանակներում</w:t>
      </w:r>
      <w:r w:rsidRPr="00F25D21">
        <w:rPr>
          <w:rFonts w:ascii="GHEA Grapalat" w:hAnsi="GHEA Grapalat" w:cs="Times Armenian"/>
          <w:sz w:val="24"/>
          <w:szCs w:val="24"/>
          <w:lang w:val="hy-AM"/>
        </w:rPr>
        <w:t xml:space="preserve">` 2.9 </w:t>
      </w:r>
      <w:r w:rsidRPr="00F25D21">
        <w:rPr>
          <w:rFonts w:ascii="GHEA Grapalat" w:hAnsi="GHEA Grapalat" w:cs="Sylfaen"/>
          <w:sz w:val="24"/>
          <w:szCs w:val="24"/>
          <w:lang w:val="hy-AM"/>
        </w:rPr>
        <w:t>մլն</w:t>
      </w:r>
      <w:r w:rsidRPr="00F25D21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Pr="00F25D21">
        <w:rPr>
          <w:rFonts w:ascii="GHEA Grapalat" w:hAnsi="GHEA Grapalat" w:cs="Sylfaen"/>
          <w:sz w:val="24"/>
          <w:szCs w:val="24"/>
          <w:lang w:val="hy-AM"/>
        </w:rPr>
        <w:t>ԱՄՆ</w:t>
      </w:r>
      <w:r w:rsidRPr="00F25D21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Pr="00F25D21">
        <w:rPr>
          <w:rFonts w:ascii="GHEA Grapalat" w:hAnsi="GHEA Grapalat" w:cs="Sylfaen"/>
          <w:sz w:val="24"/>
          <w:szCs w:val="24"/>
          <w:lang w:val="hy-AM"/>
        </w:rPr>
        <w:t>դոլար</w:t>
      </w:r>
      <w:r w:rsidRPr="00F25D21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Pr="00F25D21">
        <w:rPr>
          <w:rFonts w:ascii="GHEA Grapalat" w:hAnsi="GHEA Grapalat" w:cs="Sylfaen"/>
          <w:sz w:val="24"/>
          <w:szCs w:val="24"/>
          <w:lang w:val="hy-AM"/>
        </w:rPr>
        <w:t>կամ</w:t>
      </w:r>
      <w:r w:rsidRPr="00F25D21">
        <w:rPr>
          <w:rFonts w:ascii="GHEA Grapalat" w:hAnsi="GHEA Grapalat" w:cs="Times Armenian"/>
          <w:sz w:val="24"/>
          <w:szCs w:val="24"/>
          <w:lang w:val="hy-AM"/>
        </w:rPr>
        <w:t xml:space="preserve"> 1.4 </w:t>
      </w:r>
      <w:r w:rsidRPr="00F25D21">
        <w:rPr>
          <w:rFonts w:ascii="GHEA Grapalat" w:hAnsi="GHEA Grapalat" w:cs="Sylfaen"/>
          <w:sz w:val="24"/>
          <w:szCs w:val="24"/>
          <w:lang w:val="hy-AM"/>
        </w:rPr>
        <w:t>մլրդ</w:t>
      </w:r>
      <w:r w:rsidRPr="00F25D21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Pr="00F25D21">
        <w:rPr>
          <w:rFonts w:ascii="GHEA Grapalat" w:hAnsi="GHEA Grapalat" w:cs="Sylfaen"/>
          <w:sz w:val="24"/>
          <w:szCs w:val="24"/>
          <w:lang w:val="hy-AM"/>
        </w:rPr>
        <w:t>դրամ</w:t>
      </w:r>
      <w:r w:rsidRPr="00F25D21">
        <w:rPr>
          <w:rFonts w:ascii="GHEA Grapalat" w:hAnsi="GHEA Grapalat" w:cs="Times Armenian"/>
          <w:sz w:val="24"/>
          <w:szCs w:val="24"/>
          <w:lang w:val="hy-AM"/>
        </w:rPr>
        <w:t>,</w:t>
      </w:r>
    </w:p>
    <w:p w:rsidR="002768C2" w:rsidRPr="00F25D21" w:rsidRDefault="002768C2" w:rsidP="006A2AC7">
      <w:pPr>
        <w:pStyle w:val="ListParagraph"/>
        <w:numPr>
          <w:ilvl w:val="0"/>
          <w:numId w:val="9"/>
        </w:numPr>
        <w:tabs>
          <w:tab w:val="left" w:pos="720"/>
        </w:tabs>
        <w:ind w:left="720" w:hanging="270"/>
        <w:jc w:val="both"/>
        <w:rPr>
          <w:rFonts w:ascii="GHEA Grapalat" w:hAnsi="GHEA Grapalat" w:cs="Times Armenian"/>
          <w:sz w:val="24"/>
          <w:szCs w:val="24"/>
          <w:lang w:val="hy-AM"/>
        </w:rPr>
      </w:pPr>
      <w:r w:rsidRPr="00F25D21">
        <w:rPr>
          <w:rFonts w:ascii="GHEA Grapalat" w:hAnsi="GHEA Grapalat" w:cs="GHEA Grapalat"/>
          <w:sz w:val="24"/>
          <w:szCs w:val="24"/>
          <w:lang w:val="hy-AM"/>
        </w:rPr>
        <w:t>Այլ դրամաշնորհային ծրա</w:t>
      </w:r>
      <w:r w:rsidRPr="00F25D21">
        <w:rPr>
          <w:rFonts w:ascii="GHEA Grapalat" w:hAnsi="GHEA Grapalat" w:cs="GHEA Grapalat"/>
          <w:sz w:val="24"/>
          <w:szCs w:val="24"/>
          <w:lang w:val="hy-AM"/>
        </w:rPr>
        <w:softHyphen/>
        <w:t>գրե</w:t>
      </w:r>
      <w:r w:rsidRPr="00F25D21">
        <w:rPr>
          <w:rFonts w:ascii="GHEA Grapalat" w:hAnsi="GHEA Grapalat" w:cs="GHEA Grapalat"/>
          <w:sz w:val="24"/>
          <w:szCs w:val="24"/>
          <w:lang w:val="hy-AM"/>
        </w:rPr>
        <w:softHyphen/>
        <w:t>րի շրջանակներում` 1.</w:t>
      </w:r>
      <w:r w:rsidRPr="00F25D21">
        <w:rPr>
          <w:rFonts w:ascii="GHEA Grapalat" w:hAnsi="GHEA Grapalat" w:cs="GHEA Grapalat"/>
          <w:sz w:val="24"/>
          <w:szCs w:val="24"/>
        </w:rPr>
        <w:t xml:space="preserve">1 </w:t>
      </w:r>
      <w:r w:rsidRPr="00F25D21">
        <w:rPr>
          <w:rFonts w:ascii="GHEA Grapalat" w:hAnsi="GHEA Grapalat" w:cs="GHEA Grapalat"/>
          <w:sz w:val="24"/>
          <w:szCs w:val="24"/>
          <w:lang w:val="hy-AM"/>
        </w:rPr>
        <w:t>մլն ԱՄՆ դոլար կամ 0.</w:t>
      </w:r>
      <w:r w:rsidRPr="00F25D21">
        <w:rPr>
          <w:rFonts w:ascii="GHEA Grapalat" w:hAnsi="GHEA Grapalat" w:cs="GHEA Grapalat"/>
          <w:sz w:val="24"/>
          <w:szCs w:val="24"/>
        </w:rPr>
        <w:t>5</w:t>
      </w:r>
      <w:r w:rsidRPr="00F25D21">
        <w:rPr>
          <w:rFonts w:ascii="GHEA Grapalat" w:hAnsi="GHEA Grapalat" w:cs="GHEA Grapalat"/>
          <w:sz w:val="24"/>
          <w:szCs w:val="24"/>
          <w:lang w:val="hy-AM"/>
        </w:rPr>
        <w:t xml:space="preserve"> մլրդ դրամ:</w:t>
      </w:r>
    </w:p>
    <w:p w:rsidR="002768C2" w:rsidRPr="002E2324" w:rsidRDefault="002768C2" w:rsidP="00DD5F4F">
      <w:pPr>
        <w:jc w:val="both"/>
        <w:rPr>
          <w:rFonts w:ascii="GHEA Grapalat" w:hAnsi="GHEA Grapalat" w:cs="GHEA Grapalat"/>
          <w:b/>
          <w:sz w:val="16"/>
          <w:szCs w:val="16"/>
        </w:rPr>
      </w:pPr>
    </w:p>
    <w:p w:rsidR="002768C2" w:rsidRDefault="002768C2" w:rsidP="00F25D21">
      <w:pPr>
        <w:jc w:val="center"/>
        <w:rPr>
          <w:rFonts w:ascii="GHEA Grapalat" w:hAnsi="GHEA Grapalat" w:cs="GHEA Grapalat"/>
          <w:bCs/>
          <w:i/>
          <w:spacing w:val="20"/>
        </w:rPr>
      </w:pPr>
      <w:r w:rsidRPr="00F25D21">
        <w:rPr>
          <w:rFonts w:ascii="GHEA Grapalat" w:hAnsi="GHEA Grapalat" w:cs="GHEA Grapalat"/>
          <w:bCs/>
          <w:i/>
          <w:spacing w:val="20"/>
          <w:lang w:val="hy-AM"/>
        </w:rPr>
        <w:t>ԱՅԼ ԵԿԱՄՈՒՏՆԵՐ</w:t>
      </w:r>
    </w:p>
    <w:p w:rsidR="002E2324" w:rsidRPr="002E2324" w:rsidRDefault="002E2324" w:rsidP="00F25D21">
      <w:pPr>
        <w:jc w:val="center"/>
        <w:rPr>
          <w:rFonts w:ascii="GHEA Grapalat" w:hAnsi="GHEA Grapalat" w:cs="GHEA Grapalat"/>
          <w:bCs/>
          <w:i/>
          <w:spacing w:val="20"/>
          <w:sz w:val="16"/>
          <w:szCs w:val="16"/>
        </w:rPr>
      </w:pPr>
    </w:p>
    <w:p w:rsidR="002768C2" w:rsidRPr="00D6668D" w:rsidRDefault="002768C2" w:rsidP="00DD5F4F">
      <w:pPr>
        <w:tabs>
          <w:tab w:val="left" w:pos="709"/>
        </w:tabs>
        <w:jc w:val="both"/>
        <w:rPr>
          <w:rFonts w:ascii="GHEA Grapalat" w:hAnsi="GHEA Grapalat" w:cs="GHEA Grapalat"/>
          <w:lang w:val="hy-AM"/>
        </w:rPr>
      </w:pPr>
      <w:r w:rsidRPr="00D6668D">
        <w:rPr>
          <w:rFonts w:ascii="GHEA Grapalat" w:hAnsi="GHEA Grapalat" w:cs="GHEA Grapalat"/>
          <w:lang w:val="hy-AM"/>
        </w:rPr>
        <w:tab/>
      </w:r>
      <w:r w:rsidR="0038417A">
        <w:rPr>
          <w:rFonts w:ascii="GHEA Grapalat" w:hAnsi="GHEA Grapalat" w:cs="GHEA Grapalat"/>
        </w:rPr>
        <w:t>Ա</w:t>
      </w:r>
      <w:r w:rsidRPr="00D6668D">
        <w:rPr>
          <w:rFonts w:ascii="GHEA Grapalat" w:hAnsi="GHEA Grapalat" w:cs="GHEA Grapalat"/>
          <w:lang w:val="hy-AM"/>
        </w:rPr>
        <w:t xml:space="preserve">յլ եկամուտների գծով մուտքերը 2018 </w:t>
      </w:r>
      <w:r w:rsidR="00264737">
        <w:rPr>
          <w:rFonts w:ascii="GHEA Grapalat" w:hAnsi="GHEA Grapalat" w:cs="GHEA Grapalat"/>
          <w:lang w:val="hy-AM"/>
        </w:rPr>
        <w:t>թ.</w:t>
      </w:r>
      <w:r w:rsidRPr="00D6668D">
        <w:rPr>
          <w:rFonts w:ascii="GHEA Grapalat" w:hAnsi="GHEA Grapalat" w:cs="GHEA Grapalat"/>
          <w:lang w:val="hy-AM"/>
        </w:rPr>
        <w:t xml:space="preserve"> համար ծրագրվել են 23.8 մլրդ դրամի չափով` 2017 </w:t>
      </w:r>
      <w:r w:rsidR="00264737">
        <w:rPr>
          <w:rFonts w:ascii="GHEA Grapalat" w:hAnsi="GHEA Grapalat" w:cs="GHEA Grapalat"/>
          <w:lang w:val="hy-AM"/>
        </w:rPr>
        <w:t>թ.</w:t>
      </w:r>
      <w:r w:rsidRPr="00D6668D">
        <w:rPr>
          <w:rFonts w:ascii="GHEA Grapalat" w:hAnsi="GHEA Grapalat" w:cs="GHEA Grapalat"/>
          <w:lang w:val="hy-AM"/>
        </w:rPr>
        <w:t xml:space="preserve"> համար հաստատված 44.1 մլրդ դրամի և 2016 </w:t>
      </w:r>
      <w:r w:rsidR="00264737">
        <w:rPr>
          <w:rFonts w:ascii="GHEA Grapalat" w:hAnsi="GHEA Grapalat" w:cs="GHEA Grapalat"/>
          <w:lang w:val="hy-AM"/>
        </w:rPr>
        <w:t>թ.</w:t>
      </w:r>
      <w:r w:rsidRPr="00D6668D">
        <w:rPr>
          <w:rFonts w:ascii="GHEA Grapalat" w:hAnsi="GHEA Grapalat" w:cs="GHEA Grapalat"/>
          <w:lang w:val="hy-AM"/>
        </w:rPr>
        <w:t xml:space="preserve"> փաստացի 3</w:t>
      </w:r>
      <w:r w:rsidRPr="00D6668D">
        <w:rPr>
          <w:rFonts w:ascii="GHEA Grapalat" w:hAnsi="GHEA Grapalat" w:cs="GHEA Grapalat"/>
        </w:rPr>
        <w:t>0</w:t>
      </w:r>
      <w:r w:rsidRPr="00D6668D">
        <w:rPr>
          <w:rFonts w:ascii="GHEA Grapalat" w:hAnsi="GHEA Grapalat" w:cs="GHEA Grapalat"/>
          <w:lang w:val="hy-AM"/>
        </w:rPr>
        <w:t>.</w:t>
      </w:r>
      <w:r w:rsidRPr="00D6668D">
        <w:rPr>
          <w:rFonts w:ascii="GHEA Grapalat" w:hAnsi="GHEA Grapalat" w:cs="GHEA Grapalat"/>
        </w:rPr>
        <w:t>6</w:t>
      </w:r>
      <w:r w:rsidRPr="00D6668D">
        <w:rPr>
          <w:rFonts w:ascii="GHEA Grapalat" w:hAnsi="GHEA Grapalat" w:cs="GHEA Grapalat"/>
          <w:lang w:val="hy-AM"/>
        </w:rPr>
        <w:t xml:space="preserve"> մլրդ դրամի դիմաց: </w:t>
      </w:r>
    </w:p>
    <w:p w:rsidR="002768C2" w:rsidRDefault="002768C2" w:rsidP="00DD5F4F">
      <w:pPr>
        <w:ind w:firstLine="600"/>
        <w:jc w:val="both"/>
        <w:rPr>
          <w:rFonts w:ascii="GHEA Grapalat" w:hAnsi="GHEA Grapalat" w:cs="GHEA Grapalat"/>
        </w:rPr>
      </w:pPr>
      <w:r w:rsidRPr="00D6668D">
        <w:rPr>
          <w:rFonts w:ascii="GHEA Grapalat" w:hAnsi="GHEA Grapalat" w:cs="GHEA Grapalat"/>
        </w:rPr>
        <w:tab/>
      </w:r>
      <w:r w:rsidRPr="00D6668D">
        <w:rPr>
          <w:rFonts w:ascii="GHEA Grapalat" w:hAnsi="GHEA Grapalat" w:cs="GHEA Grapalat"/>
          <w:lang w:val="hy-AM"/>
        </w:rPr>
        <w:t xml:space="preserve">2017 </w:t>
      </w:r>
      <w:r w:rsidR="00264737">
        <w:rPr>
          <w:rFonts w:ascii="GHEA Grapalat" w:hAnsi="GHEA Grapalat" w:cs="GHEA Grapalat"/>
          <w:lang w:val="hy-AM"/>
        </w:rPr>
        <w:t>թ.</w:t>
      </w:r>
      <w:r w:rsidRPr="00D6668D">
        <w:rPr>
          <w:rFonts w:ascii="GHEA Grapalat" w:hAnsi="GHEA Grapalat" w:cs="GHEA Grapalat"/>
          <w:lang w:val="hy-AM"/>
        </w:rPr>
        <w:t xml:space="preserve"> համար հաստատված ցուցանիշի նկատմամբ 2018 </w:t>
      </w:r>
      <w:r w:rsidR="00264737">
        <w:rPr>
          <w:rFonts w:ascii="GHEA Grapalat" w:hAnsi="GHEA Grapalat" w:cs="GHEA Grapalat"/>
          <w:lang w:val="hy-AM"/>
        </w:rPr>
        <w:t>թ.</w:t>
      </w:r>
      <w:r w:rsidRPr="00D6668D">
        <w:rPr>
          <w:rFonts w:ascii="GHEA Grapalat" w:hAnsi="GHEA Grapalat" w:cs="GHEA Grapalat"/>
          <w:lang w:val="hy-AM"/>
        </w:rPr>
        <w:t xml:space="preserve"> ծրագրա</w:t>
      </w:r>
      <w:r w:rsidRPr="00D6668D">
        <w:rPr>
          <w:rFonts w:ascii="GHEA Grapalat" w:hAnsi="GHEA Grapalat" w:cs="GHEA Grapalat"/>
          <w:lang w:val="hy-AM"/>
        </w:rPr>
        <w:softHyphen/>
        <w:t>յին ցուցանիշի նվազման գործոններից մեկը պայ</w:t>
      </w:r>
      <w:r w:rsidRPr="00D6668D">
        <w:rPr>
          <w:rFonts w:ascii="GHEA Grapalat" w:hAnsi="GHEA Grapalat" w:cs="GHEA Grapalat"/>
          <w:lang w:val="hy-AM"/>
        </w:rPr>
        <w:softHyphen/>
      </w:r>
      <w:r w:rsidRPr="00D6668D">
        <w:rPr>
          <w:rFonts w:ascii="GHEA Grapalat" w:hAnsi="GHEA Grapalat" w:cs="GHEA Grapalat"/>
          <w:lang w:val="hy-AM"/>
        </w:rPr>
        <w:softHyphen/>
        <w:t>մա</w:t>
      </w:r>
      <w:r w:rsidRPr="00D6668D">
        <w:rPr>
          <w:rFonts w:ascii="GHEA Grapalat" w:hAnsi="GHEA Grapalat" w:cs="GHEA Grapalat"/>
          <w:lang w:val="hy-AM"/>
        </w:rPr>
        <w:softHyphen/>
        <w:t>նա</w:t>
      </w:r>
      <w:r w:rsidRPr="00D6668D">
        <w:rPr>
          <w:rFonts w:ascii="GHEA Grapalat" w:hAnsi="GHEA Grapalat" w:cs="GHEA Grapalat"/>
          <w:lang w:val="hy-AM"/>
        </w:rPr>
        <w:softHyphen/>
        <w:t>վորված է պետության կողմից տրված վար</w:t>
      </w:r>
      <w:r w:rsidRPr="00D6668D">
        <w:rPr>
          <w:rFonts w:ascii="GHEA Grapalat" w:hAnsi="GHEA Grapalat" w:cs="GHEA Grapalat"/>
          <w:lang w:val="hy-AM"/>
        </w:rPr>
        <w:softHyphen/>
        <w:t>կերի օգտա</w:t>
      </w:r>
      <w:r w:rsidRPr="00D6668D">
        <w:rPr>
          <w:rFonts w:ascii="GHEA Grapalat" w:hAnsi="GHEA Grapalat" w:cs="GHEA Grapalat"/>
          <w:lang w:val="hy-AM"/>
        </w:rPr>
        <w:softHyphen/>
        <w:t>գործ</w:t>
      </w:r>
      <w:r w:rsidRPr="00D6668D">
        <w:rPr>
          <w:rFonts w:ascii="GHEA Grapalat" w:hAnsi="GHEA Grapalat" w:cs="GHEA Grapalat"/>
          <w:lang w:val="hy-AM"/>
        </w:rPr>
        <w:softHyphen/>
        <w:t xml:space="preserve">ման դիմաց </w:t>
      </w:r>
      <w:r w:rsidR="00DE52A6">
        <w:rPr>
          <w:rFonts w:ascii="GHEA Grapalat" w:hAnsi="GHEA Grapalat" w:cs="GHEA Grapalat"/>
          <w:lang w:val="hy-AM"/>
        </w:rPr>
        <w:t>%</w:t>
      </w:r>
      <w:r w:rsidRPr="00D6668D">
        <w:rPr>
          <w:rFonts w:ascii="GHEA Grapalat" w:hAnsi="GHEA Grapalat" w:cs="GHEA Grapalat"/>
          <w:lang w:val="hy-AM"/>
        </w:rPr>
        <w:t>ավճարներից մուտքերով, որոնք ծրագրվել են ծրա</w:t>
      </w:r>
      <w:r w:rsidRPr="00D6668D">
        <w:rPr>
          <w:rFonts w:ascii="GHEA Grapalat" w:hAnsi="GHEA Grapalat" w:cs="GHEA Grapalat"/>
          <w:lang w:val="hy-AM"/>
        </w:rPr>
        <w:softHyphen/>
      </w:r>
      <w:r w:rsidRPr="00D6668D">
        <w:rPr>
          <w:rFonts w:ascii="GHEA Grapalat" w:hAnsi="GHEA Grapalat" w:cs="GHEA Grapalat"/>
          <w:lang w:val="hy-AM"/>
        </w:rPr>
        <w:softHyphen/>
        <w:t>գրա</w:t>
      </w:r>
      <w:r w:rsidRPr="00D6668D">
        <w:rPr>
          <w:rFonts w:ascii="GHEA Grapalat" w:hAnsi="GHEA Grapalat" w:cs="GHEA Grapalat"/>
          <w:lang w:val="hy-AM"/>
        </w:rPr>
        <w:softHyphen/>
        <w:t>վոր</w:t>
      </w:r>
      <w:r w:rsidRPr="00D6668D">
        <w:rPr>
          <w:rFonts w:ascii="GHEA Grapalat" w:hAnsi="GHEA Grapalat" w:cs="GHEA Grapalat"/>
          <w:lang w:val="hy-AM"/>
        </w:rPr>
        <w:softHyphen/>
        <w:t>ման պա</w:t>
      </w:r>
      <w:r w:rsidRPr="00D6668D">
        <w:rPr>
          <w:rFonts w:ascii="GHEA Grapalat" w:hAnsi="GHEA Grapalat" w:cs="GHEA Grapalat"/>
          <w:lang w:val="hy-AM"/>
        </w:rPr>
        <w:softHyphen/>
        <w:t>հին առ</w:t>
      </w:r>
      <w:r w:rsidRPr="00D6668D">
        <w:rPr>
          <w:rFonts w:ascii="GHEA Grapalat" w:hAnsi="GHEA Grapalat" w:cs="GHEA Grapalat"/>
          <w:lang w:val="hy-AM"/>
        </w:rPr>
        <w:softHyphen/>
        <w:t>կա վարկային պայմանագրերի (հա</w:t>
      </w:r>
      <w:r w:rsidRPr="00D6668D">
        <w:rPr>
          <w:rFonts w:ascii="GHEA Grapalat" w:hAnsi="GHEA Grapalat" w:cs="GHEA Grapalat"/>
          <w:lang w:val="hy-AM"/>
        </w:rPr>
        <w:softHyphen/>
        <w:t>մա</w:t>
      </w:r>
      <w:r w:rsidRPr="00D6668D">
        <w:rPr>
          <w:rFonts w:ascii="GHEA Grapalat" w:hAnsi="GHEA Grapalat" w:cs="GHEA Grapalat"/>
          <w:lang w:val="hy-AM"/>
        </w:rPr>
        <w:softHyphen/>
        <w:t>ձայնագրերի) և կատարված փաս</w:t>
      </w:r>
      <w:r w:rsidRPr="00D6668D">
        <w:rPr>
          <w:rFonts w:ascii="GHEA Grapalat" w:hAnsi="GHEA Grapalat" w:cs="GHEA Grapalat"/>
          <w:lang w:val="hy-AM"/>
        </w:rPr>
        <w:softHyphen/>
        <w:t>տա</w:t>
      </w:r>
      <w:r w:rsidRPr="00D6668D">
        <w:rPr>
          <w:rFonts w:ascii="GHEA Grapalat" w:hAnsi="GHEA Grapalat" w:cs="GHEA Grapalat"/>
          <w:lang w:val="hy-AM"/>
        </w:rPr>
        <w:softHyphen/>
        <w:t>ցի վճարումների հիման վրա:</w:t>
      </w:r>
    </w:p>
    <w:p w:rsidR="00677AC0" w:rsidRDefault="00677AC0" w:rsidP="00DD5F4F">
      <w:pPr>
        <w:ind w:firstLine="600"/>
        <w:jc w:val="both"/>
        <w:rPr>
          <w:rFonts w:ascii="GHEA Grapalat" w:hAnsi="GHEA Grapalat" w:cs="GHEA Grapalat"/>
        </w:rPr>
      </w:pPr>
    </w:p>
    <w:p w:rsidR="003A00EB" w:rsidRDefault="003A00EB" w:rsidP="00DD5F4F">
      <w:pPr>
        <w:ind w:firstLine="600"/>
        <w:jc w:val="both"/>
        <w:rPr>
          <w:rFonts w:ascii="GHEA Grapalat" w:hAnsi="GHEA Grapalat" w:cs="GHEA Grapalat"/>
        </w:rPr>
      </w:pPr>
    </w:p>
    <w:p w:rsidR="003A00EB" w:rsidRDefault="003A00EB" w:rsidP="00DD5F4F">
      <w:pPr>
        <w:ind w:firstLine="600"/>
        <w:jc w:val="both"/>
        <w:rPr>
          <w:rFonts w:ascii="GHEA Grapalat" w:hAnsi="GHEA Grapalat" w:cs="GHEA Grapalat"/>
        </w:rPr>
      </w:pPr>
    </w:p>
    <w:p w:rsidR="003A00EB" w:rsidRDefault="003A00EB" w:rsidP="00DD5F4F">
      <w:pPr>
        <w:ind w:firstLine="600"/>
        <w:jc w:val="both"/>
        <w:rPr>
          <w:rFonts w:ascii="GHEA Grapalat" w:hAnsi="GHEA Grapalat" w:cs="GHEA Grapalat"/>
        </w:rPr>
      </w:pPr>
    </w:p>
    <w:p w:rsidR="00677AC0" w:rsidRPr="00677AC0" w:rsidRDefault="00677AC0" w:rsidP="00DD5F4F">
      <w:pPr>
        <w:ind w:firstLine="600"/>
        <w:jc w:val="both"/>
        <w:rPr>
          <w:rFonts w:ascii="GHEA Grapalat" w:hAnsi="GHEA Grapalat" w:cs="GHEA Grapalat"/>
        </w:rPr>
      </w:pPr>
    </w:p>
    <w:bookmarkEnd w:id="1"/>
    <w:bookmarkEnd w:id="2"/>
    <w:bookmarkEnd w:id="3"/>
    <w:p w:rsidR="00EA03F7" w:rsidRPr="00D6668D" w:rsidRDefault="00EA03F7" w:rsidP="006830B8">
      <w:pPr>
        <w:pStyle w:val="BodyText2"/>
        <w:jc w:val="center"/>
        <w:rPr>
          <w:rFonts w:ascii="GHEA Grapalat" w:hAnsi="GHEA Grapalat" w:cs="Sylfaen"/>
          <w:b/>
          <w:szCs w:val="24"/>
          <w:lang w:val="hy-AM"/>
        </w:rPr>
      </w:pPr>
      <w:r w:rsidRPr="00D6668D">
        <w:rPr>
          <w:rFonts w:ascii="GHEA Grapalat" w:hAnsi="GHEA Grapalat" w:cs="Sylfaen"/>
          <w:b/>
          <w:szCs w:val="24"/>
          <w:lang w:val="hy-AM"/>
        </w:rPr>
        <w:lastRenderedPageBreak/>
        <w:t>.3</w:t>
      </w:r>
      <w:r w:rsidR="001A34DC" w:rsidRPr="00D6668D">
        <w:rPr>
          <w:rFonts w:ascii="GHEA Grapalat" w:hAnsi="GHEA Grapalat" w:cs="Sylfaen"/>
          <w:b/>
          <w:szCs w:val="24"/>
          <w:lang w:val="hy-AM"/>
        </w:rPr>
        <w:t>.</w:t>
      </w:r>
    </w:p>
    <w:p w:rsidR="001A34DC" w:rsidRPr="00D6668D" w:rsidRDefault="001A34DC" w:rsidP="006830B8">
      <w:pPr>
        <w:jc w:val="center"/>
        <w:rPr>
          <w:rFonts w:ascii="GHEA Grapalat" w:hAnsi="GHEA Grapalat"/>
          <w:b/>
          <w:lang w:val="hy-AM"/>
        </w:rPr>
      </w:pPr>
      <w:r w:rsidRPr="00D6668D">
        <w:rPr>
          <w:rFonts w:ascii="GHEA Grapalat" w:hAnsi="GHEA Grapalat" w:cs="Sylfaen"/>
          <w:b/>
          <w:lang w:val="hy-AM"/>
        </w:rPr>
        <w:t>ԾԱԽՍԵՐԻ</w:t>
      </w:r>
      <w:r w:rsidRPr="00D6668D">
        <w:rPr>
          <w:rFonts w:ascii="GHEA Grapalat" w:hAnsi="GHEA Grapalat"/>
          <w:b/>
          <w:lang w:val="hy-AM"/>
        </w:rPr>
        <w:t xml:space="preserve"> </w:t>
      </w:r>
      <w:r w:rsidRPr="00D6668D">
        <w:rPr>
          <w:rFonts w:ascii="GHEA Grapalat" w:hAnsi="GHEA Grapalat" w:cs="Sylfaen"/>
          <w:b/>
          <w:lang w:val="hy-AM"/>
        </w:rPr>
        <w:t>ԿԱՆԽԱՏԵՍՈՒՄՆԵՐ</w:t>
      </w:r>
    </w:p>
    <w:p w:rsidR="00053478" w:rsidRPr="00D6668D" w:rsidRDefault="00053478" w:rsidP="00DD5F4F">
      <w:pPr>
        <w:ind w:firstLine="567"/>
        <w:jc w:val="both"/>
        <w:rPr>
          <w:rFonts w:ascii="GHEA Grapalat" w:hAnsi="GHEA Grapalat" w:cs="Sylfaen"/>
          <w:color w:val="000000"/>
          <w:lang w:val="hy-AM"/>
        </w:rPr>
      </w:pPr>
    </w:p>
    <w:p w:rsidR="00AB08FA" w:rsidRPr="00D6668D" w:rsidRDefault="00AB08FA" w:rsidP="00FE16E6">
      <w:pPr>
        <w:ind w:firstLine="720"/>
        <w:jc w:val="both"/>
        <w:rPr>
          <w:rFonts w:ascii="GHEA Grapalat" w:hAnsi="GHEA Grapalat"/>
        </w:rPr>
      </w:pPr>
      <w:r w:rsidRPr="00D6668D">
        <w:rPr>
          <w:rFonts w:ascii="GHEA Grapalat" w:hAnsi="GHEA Grapalat"/>
        </w:rPr>
        <w:t xml:space="preserve">2018 </w:t>
      </w:r>
      <w:r w:rsidR="00264737">
        <w:rPr>
          <w:rFonts w:ascii="GHEA Grapalat" w:hAnsi="GHEA Grapalat"/>
        </w:rPr>
        <w:t>թ.</w:t>
      </w:r>
      <w:r w:rsidRPr="00D6668D">
        <w:rPr>
          <w:rFonts w:ascii="GHEA Grapalat" w:hAnsi="GHEA Grapalat"/>
        </w:rPr>
        <w:t xml:space="preserve"> պետական բյուջեի նախագծով ծախսերի ծավալը ծրագրա</w:t>
      </w:r>
      <w:r w:rsidRPr="00D6668D">
        <w:rPr>
          <w:rFonts w:ascii="GHEA Grapalat" w:hAnsi="GHEA Grapalat"/>
        </w:rPr>
        <w:softHyphen/>
        <w:t>վորվել է շուրջ 1,464.2 մլրդ դրամի չափով: Ծախսերի ամբողջ ծավալի 88.2 %-ը կամ 1,291.8 մլրդ դրամը բա</w:t>
      </w:r>
      <w:r w:rsidRPr="00D6668D">
        <w:rPr>
          <w:rFonts w:ascii="GHEA Grapalat" w:hAnsi="GHEA Grapalat"/>
        </w:rPr>
        <w:softHyphen/>
        <w:t>ժին է ընկ</w:t>
      </w:r>
      <w:r w:rsidRPr="00D6668D">
        <w:rPr>
          <w:rFonts w:ascii="GHEA Grapalat" w:hAnsi="GHEA Grapalat"/>
        </w:rPr>
        <w:softHyphen/>
        <w:t>նում ըն</w:t>
      </w:r>
      <w:r w:rsidRPr="00D6668D">
        <w:rPr>
          <w:rFonts w:ascii="GHEA Grapalat" w:hAnsi="GHEA Grapalat"/>
        </w:rPr>
        <w:softHyphen/>
        <w:t>թացիկ ծախսերին, 11.8 %-ը կամ 172.4 մլրդ դրամը՝ ոչ ֆինանսական ակտիվ</w:t>
      </w:r>
      <w:r w:rsidRPr="00D6668D">
        <w:rPr>
          <w:rFonts w:ascii="GHEA Grapalat" w:hAnsi="GHEA Grapalat"/>
        </w:rPr>
        <w:softHyphen/>
        <w:t>ների գծով զուտ ծախ</w:t>
      </w:r>
      <w:r w:rsidRPr="00D6668D">
        <w:rPr>
          <w:rFonts w:ascii="GHEA Grapalat" w:hAnsi="GHEA Grapalat"/>
        </w:rPr>
        <w:softHyphen/>
        <w:t xml:space="preserve">սերին: </w:t>
      </w:r>
    </w:p>
    <w:p w:rsidR="00AB08FA" w:rsidRPr="00D6668D" w:rsidRDefault="00AB08FA" w:rsidP="00FE16E6">
      <w:pPr>
        <w:ind w:firstLine="720"/>
        <w:jc w:val="both"/>
        <w:rPr>
          <w:rFonts w:ascii="GHEA Grapalat" w:hAnsi="GHEA Grapalat"/>
        </w:rPr>
      </w:pPr>
      <w:r w:rsidRPr="00D6668D">
        <w:rPr>
          <w:rFonts w:ascii="GHEA Grapalat" w:hAnsi="GHEA Grapalat"/>
        </w:rPr>
        <w:t xml:space="preserve">2018 </w:t>
      </w:r>
      <w:r w:rsidR="00264737">
        <w:rPr>
          <w:rFonts w:ascii="GHEA Grapalat" w:hAnsi="GHEA Grapalat"/>
        </w:rPr>
        <w:t>թ.</w:t>
      </w:r>
      <w:r w:rsidRPr="00D6668D">
        <w:rPr>
          <w:rFonts w:ascii="GHEA Grapalat" w:hAnsi="GHEA Grapalat"/>
        </w:rPr>
        <w:t xml:space="preserve"> պետական բյուջեի նախագծի ծախսային մասը 2017 թ</w:t>
      </w:r>
      <w:r w:rsidR="00FE16E6">
        <w:rPr>
          <w:rFonts w:ascii="GHEA Grapalat" w:hAnsi="GHEA Grapalat"/>
        </w:rPr>
        <w:t>.</w:t>
      </w:r>
      <w:r w:rsidRPr="00D6668D">
        <w:rPr>
          <w:rFonts w:ascii="GHEA Grapalat" w:hAnsi="GHEA Grapalat"/>
        </w:rPr>
        <w:t xml:space="preserve"> պե</w:t>
      </w:r>
      <w:r w:rsidRPr="00D6668D">
        <w:rPr>
          <w:rFonts w:ascii="GHEA Grapalat" w:hAnsi="GHEA Grapalat"/>
        </w:rPr>
        <w:softHyphen/>
        <w:t>տա</w:t>
      </w:r>
      <w:r w:rsidRPr="00D6668D">
        <w:rPr>
          <w:rFonts w:ascii="GHEA Grapalat" w:hAnsi="GHEA Grapalat"/>
        </w:rPr>
        <w:softHyphen/>
        <w:t xml:space="preserve">կան բյուջեի հաստատված մակարդակի համեմատ ավելացել է շուրջ 104.1  մլրդ դրամով: </w:t>
      </w:r>
    </w:p>
    <w:p w:rsidR="00AB08FA" w:rsidRPr="00D6668D" w:rsidRDefault="00AB08FA" w:rsidP="00FE16E6">
      <w:pPr>
        <w:ind w:firstLine="720"/>
        <w:jc w:val="both"/>
        <w:rPr>
          <w:rFonts w:ascii="GHEA Grapalat" w:hAnsi="GHEA Grapalat"/>
        </w:rPr>
      </w:pPr>
      <w:r w:rsidRPr="00D6668D">
        <w:rPr>
          <w:rFonts w:ascii="GHEA Grapalat" w:hAnsi="GHEA Grapalat"/>
        </w:rPr>
        <w:t>Սոցիալական բնագավառի ծախսերի (կրթություն, առողջապահություն, սոցիալա</w:t>
      </w:r>
      <w:r w:rsidRPr="00D6668D">
        <w:rPr>
          <w:rFonts w:ascii="GHEA Grapalat" w:hAnsi="GHEA Grapalat"/>
        </w:rPr>
        <w:softHyphen/>
        <w:t>կան պաշ</w:t>
      </w:r>
      <w:r w:rsidRPr="00D6668D">
        <w:rPr>
          <w:rFonts w:ascii="GHEA Grapalat" w:hAnsi="GHEA Grapalat"/>
        </w:rPr>
        <w:softHyphen/>
        <w:t>տ</w:t>
      </w:r>
      <w:r w:rsidRPr="00D6668D">
        <w:rPr>
          <w:rFonts w:ascii="GHEA Grapalat" w:hAnsi="GHEA Grapalat"/>
        </w:rPr>
        <w:softHyphen/>
      </w:r>
      <w:r w:rsidRPr="00D6668D">
        <w:rPr>
          <w:rFonts w:ascii="GHEA Grapalat" w:hAnsi="GHEA Grapalat"/>
        </w:rPr>
        <w:softHyphen/>
        <w:t>պանություն) տեսակարար կշիռը բյուջետային ծախսերի ամբողջ ծավալում կազմում է 42.0 %, պաշտպանության, հասարակական կարգի պահպանության և ազգային անվտանգու</w:t>
      </w:r>
      <w:r w:rsidRPr="00D6668D">
        <w:rPr>
          <w:rFonts w:ascii="GHEA Grapalat" w:hAnsi="GHEA Grapalat"/>
        </w:rPr>
        <w:softHyphen/>
        <w:t>թ</w:t>
      </w:r>
      <w:r w:rsidRPr="00D6668D">
        <w:rPr>
          <w:rFonts w:ascii="GHEA Grapalat" w:hAnsi="GHEA Grapalat"/>
        </w:rPr>
        <w:softHyphen/>
        <w:t>յան ապա</w:t>
      </w:r>
      <w:r w:rsidRPr="00D6668D">
        <w:rPr>
          <w:rFonts w:ascii="GHEA Grapalat" w:hAnsi="GHEA Grapalat"/>
        </w:rPr>
        <w:softHyphen/>
      </w:r>
      <w:r w:rsidRPr="00D6668D">
        <w:rPr>
          <w:rFonts w:ascii="GHEA Grapalat" w:hAnsi="GHEA Grapalat"/>
        </w:rPr>
        <w:softHyphen/>
        <w:t>հովման և կալանավայրերի ոլորտներինը՝ 22.2 %, տնտեսության ճյուղերինը՝ 12.1 %, պետական պարտ</w:t>
      </w:r>
      <w:r w:rsidRPr="00D6668D">
        <w:rPr>
          <w:rFonts w:ascii="GHEA Grapalat" w:hAnsi="GHEA Grapalat"/>
        </w:rPr>
        <w:softHyphen/>
      </w:r>
      <w:r w:rsidRPr="00D6668D">
        <w:rPr>
          <w:rFonts w:ascii="GHEA Grapalat" w:hAnsi="GHEA Grapalat"/>
        </w:rPr>
        <w:softHyphen/>
      </w:r>
      <w:r w:rsidRPr="00D6668D">
        <w:rPr>
          <w:rFonts w:ascii="GHEA Grapalat" w:hAnsi="GHEA Grapalat"/>
        </w:rPr>
        <w:softHyphen/>
        <w:t>քի սպա</w:t>
      </w:r>
      <w:r w:rsidRPr="00D6668D">
        <w:rPr>
          <w:rFonts w:ascii="GHEA Grapalat" w:hAnsi="GHEA Grapalat"/>
        </w:rPr>
        <w:softHyphen/>
      </w:r>
      <w:r w:rsidRPr="00D6668D">
        <w:rPr>
          <w:rFonts w:ascii="GHEA Grapalat" w:hAnsi="GHEA Grapalat"/>
        </w:rPr>
        <w:softHyphen/>
        <w:t>սարկմանը՝ 9.6 %, համայնքների բյուջեներին ՀՀ պետական բյուջեից ֆինանսա</w:t>
      </w:r>
      <w:r w:rsidRPr="00D6668D">
        <w:rPr>
          <w:rFonts w:ascii="GHEA Grapalat" w:hAnsi="GHEA Grapalat"/>
        </w:rPr>
        <w:softHyphen/>
        <w:t>կան համա</w:t>
      </w:r>
      <w:r w:rsidRPr="00D6668D">
        <w:rPr>
          <w:rFonts w:ascii="GHEA Grapalat" w:hAnsi="GHEA Grapalat"/>
        </w:rPr>
        <w:softHyphen/>
        <w:t>հարթեցման դոտացիաների և այլ դոտացիաների տրամադրմանը՝ 3.4%, ՀՀ կառա</w:t>
      </w:r>
      <w:r w:rsidRPr="00D6668D">
        <w:rPr>
          <w:rFonts w:ascii="GHEA Grapalat" w:hAnsi="GHEA Grapalat"/>
        </w:rPr>
        <w:softHyphen/>
        <w:t>վարության պահուս</w:t>
      </w:r>
      <w:r w:rsidRPr="00D6668D">
        <w:rPr>
          <w:rFonts w:ascii="GHEA Grapalat" w:hAnsi="GHEA Grapalat"/>
        </w:rPr>
        <w:softHyphen/>
        <w:t>տային ֆոնդի ձևավորմանը՝ 1.4 % :</w:t>
      </w:r>
    </w:p>
    <w:p w:rsidR="00FE16E6" w:rsidRPr="00D6668D" w:rsidRDefault="00AB08FA" w:rsidP="00FE16E6">
      <w:pPr>
        <w:ind w:firstLine="720"/>
        <w:jc w:val="both"/>
        <w:rPr>
          <w:rFonts w:ascii="GHEA Grapalat" w:hAnsi="GHEA Grapalat"/>
        </w:rPr>
      </w:pPr>
      <w:r w:rsidRPr="00D6668D">
        <w:rPr>
          <w:rFonts w:ascii="GHEA Grapalat" w:hAnsi="GHEA Grapalat"/>
        </w:rPr>
        <w:t xml:space="preserve">2018 </w:t>
      </w:r>
      <w:r w:rsidR="00264737">
        <w:rPr>
          <w:rFonts w:ascii="GHEA Grapalat" w:hAnsi="GHEA Grapalat"/>
        </w:rPr>
        <w:t>թ.</w:t>
      </w:r>
      <w:r w:rsidRPr="00D6668D">
        <w:rPr>
          <w:rFonts w:ascii="GHEA Grapalat" w:hAnsi="GHEA Grapalat"/>
        </w:rPr>
        <w:t xml:space="preserve"> պետական բյուջեի նախագծում ծախսային ծրագրերը հիմնականում դասավորված են ծրագրա</w:t>
      </w:r>
      <w:r w:rsidRPr="00D6668D">
        <w:rPr>
          <w:rFonts w:ascii="GHEA Grapalat" w:hAnsi="GHEA Grapalat"/>
        </w:rPr>
        <w:softHyphen/>
        <w:t>յին բյուջետավորման սկզբունքներին համապատաս</w:t>
      </w:r>
      <w:r w:rsidRPr="00D6668D">
        <w:rPr>
          <w:rFonts w:ascii="GHEA Grapalat" w:hAnsi="GHEA Grapalat"/>
        </w:rPr>
        <w:softHyphen/>
        <w:t xml:space="preserve">խան: </w:t>
      </w:r>
    </w:p>
    <w:p w:rsidR="00AB08FA" w:rsidRDefault="0058576E" w:rsidP="0058576E">
      <w:pPr>
        <w:ind w:firstLine="720"/>
        <w:jc w:val="both"/>
        <w:rPr>
          <w:rFonts w:ascii="GHEA Grapalat" w:hAnsi="GHEA Grapalat" w:cs="GHEA Grapalat"/>
        </w:rPr>
      </w:pPr>
      <w:r>
        <w:rPr>
          <w:rFonts w:ascii="GHEA Grapalat" w:hAnsi="GHEA Grapalat" w:cs="GHEA Grapalat"/>
        </w:rPr>
        <w:t xml:space="preserve">Տես աղյուսակներ N1, </w:t>
      </w:r>
      <w:r w:rsidRPr="0058576E">
        <w:rPr>
          <w:rFonts w:ascii="GHEA Grapalat" w:hAnsi="GHEA Grapalat" w:cs="GHEA Grapalat"/>
        </w:rPr>
        <w:t xml:space="preserve"> </w:t>
      </w:r>
      <w:r>
        <w:rPr>
          <w:rFonts w:ascii="GHEA Grapalat" w:hAnsi="GHEA Grapalat" w:cs="GHEA Grapalat"/>
        </w:rPr>
        <w:t>N2 և N3:</w:t>
      </w:r>
    </w:p>
    <w:p w:rsidR="0058576E" w:rsidRPr="00E034C0" w:rsidRDefault="0058576E" w:rsidP="0058576E">
      <w:pPr>
        <w:ind w:firstLine="720"/>
        <w:jc w:val="both"/>
        <w:rPr>
          <w:rFonts w:ascii="GHEA Grapalat" w:hAnsi="GHEA Grapalat"/>
          <w:sz w:val="16"/>
          <w:szCs w:val="16"/>
        </w:rPr>
      </w:pPr>
    </w:p>
    <w:p w:rsidR="00EF2834" w:rsidRDefault="00EF2834" w:rsidP="00EF2834">
      <w:pPr>
        <w:ind w:firstLine="720"/>
        <w:rPr>
          <w:rFonts w:ascii="GHEA Grapalat" w:hAnsi="GHEA Grapalat"/>
          <w:i/>
        </w:rPr>
      </w:pPr>
      <w:r>
        <w:rPr>
          <w:rFonts w:ascii="GHEA Grapalat" w:hAnsi="GHEA Grapalat"/>
          <w:i/>
        </w:rPr>
        <w:tab/>
        <w:t>ՊԵՏԱԿԱՆ ԻՇԽԱՆՈՒԹՅԱՆ ՄԱՐՄԻՆՆԵՐԻ ՊԱՀՊԱՆՄԱՆ ԾԱԽՍԵՐ</w:t>
      </w:r>
    </w:p>
    <w:p w:rsidR="00EF2834" w:rsidRPr="00E034C0" w:rsidRDefault="00EF2834" w:rsidP="00EF2834">
      <w:pPr>
        <w:ind w:firstLine="720"/>
        <w:rPr>
          <w:rFonts w:ascii="GHEA Grapalat" w:hAnsi="GHEA Grapalat"/>
          <w:i/>
          <w:sz w:val="16"/>
          <w:szCs w:val="16"/>
        </w:rPr>
      </w:pPr>
    </w:p>
    <w:p w:rsidR="00AB08FA" w:rsidRPr="00470DFA" w:rsidRDefault="00E520F1" w:rsidP="00E520F1">
      <w:pPr>
        <w:ind w:firstLine="720"/>
        <w:jc w:val="both"/>
        <w:rPr>
          <w:rFonts w:ascii="GHEA Grapalat" w:hAnsi="GHEA Grapalat"/>
        </w:rPr>
      </w:pPr>
      <w:r w:rsidRPr="00470DFA">
        <w:rPr>
          <w:rFonts w:ascii="GHEA Grapalat" w:hAnsi="GHEA Grapalat"/>
        </w:rPr>
        <w:t>Պետական իշխանության մարմինների պահպանման ծ</w:t>
      </w:r>
      <w:r w:rsidR="00AB08FA" w:rsidRPr="00470DFA">
        <w:rPr>
          <w:rFonts w:ascii="GHEA Grapalat" w:hAnsi="GHEA Grapalat"/>
        </w:rPr>
        <w:t xml:space="preserve">ախսերի </w:t>
      </w:r>
      <w:r w:rsidRPr="00470DFA">
        <w:rPr>
          <w:rFonts w:ascii="GHEA Grapalat" w:hAnsi="GHEA Grapalat"/>
        </w:rPr>
        <w:t>հիմնական</w:t>
      </w:r>
      <w:r w:rsidR="00AB08FA" w:rsidRPr="00470DFA">
        <w:rPr>
          <w:rFonts w:ascii="GHEA Grapalat" w:hAnsi="GHEA Grapalat"/>
        </w:rPr>
        <w:t xml:space="preserve"> ուղղություններ</w:t>
      </w:r>
      <w:r w:rsidRPr="00470DFA">
        <w:rPr>
          <w:rFonts w:ascii="GHEA Grapalat" w:hAnsi="GHEA Grapalat"/>
        </w:rPr>
        <w:t>ն են.</w:t>
      </w:r>
    </w:p>
    <w:p w:rsidR="00677AC0" w:rsidRDefault="00677AC0" w:rsidP="008E7756">
      <w:pPr>
        <w:pStyle w:val="ListParagraph"/>
        <w:numPr>
          <w:ilvl w:val="0"/>
          <w:numId w:val="10"/>
        </w:numPr>
        <w:ind w:left="270" w:hanging="270"/>
        <w:jc w:val="both"/>
        <w:rPr>
          <w:rFonts w:ascii="GHEA Grapalat" w:hAnsi="GHEA Grapalat"/>
          <w:sz w:val="24"/>
          <w:szCs w:val="24"/>
        </w:rPr>
      </w:pPr>
      <w:r w:rsidRPr="00470DFA">
        <w:rPr>
          <w:rFonts w:ascii="GHEA Grapalat" w:hAnsi="GHEA Grapalat"/>
          <w:sz w:val="24"/>
          <w:szCs w:val="24"/>
        </w:rPr>
        <w:t>ՀՀ օրենսդիր, գործադիր և դատական իշխանության մարմինների պահպանման ծախ</w:t>
      </w:r>
      <w:r w:rsidRPr="00470DFA">
        <w:rPr>
          <w:rFonts w:ascii="GHEA Grapalat" w:hAnsi="GHEA Grapalat"/>
          <w:sz w:val="24"/>
          <w:szCs w:val="24"/>
        </w:rPr>
        <w:softHyphen/>
        <w:t xml:space="preserve">սերի ընդհանուր գումարը (առանց այս ոլորտում իրականացվող նպատակային վարկային և դրամաշնորհային ծրագրերի) ՀՀ 2018 </w:t>
      </w:r>
      <w:r>
        <w:rPr>
          <w:rFonts w:ascii="GHEA Grapalat" w:hAnsi="GHEA Grapalat"/>
          <w:sz w:val="24"/>
          <w:szCs w:val="24"/>
        </w:rPr>
        <w:t>թ.</w:t>
      </w:r>
      <w:r w:rsidRPr="00470DFA">
        <w:rPr>
          <w:rFonts w:ascii="GHEA Grapalat" w:hAnsi="GHEA Grapalat"/>
          <w:sz w:val="24"/>
          <w:szCs w:val="24"/>
        </w:rPr>
        <w:t xml:space="preserve"> պետական բյուջեի նախագծում ծրագրավորված է 92,264.9 մլն դրամ, որը 2017 </w:t>
      </w:r>
      <w:r>
        <w:rPr>
          <w:rFonts w:ascii="GHEA Grapalat" w:hAnsi="GHEA Grapalat"/>
          <w:sz w:val="24"/>
          <w:szCs w:val="24"/>
        </w:rPr>
        <w:t>թ.</w:t>
      </w:r>
      <w:r w:rsidRPr="00470DFA">
        <w:rPr>
          <w:rFonts w:ascii="GHEA Grapalat" w:hAnsi="GHEA Grapalat"/>
          <w:sz w:val="24"/>
          <w:szCs w:val="24"/>
        </w:rPr>
        <w:t xml:space="preserve"> բյուջետային տարվա համար հաստատված համապատասխան ցուցանիշի նկատ</w:t>
      </w:r>
      <w:r w:rsidRPr="00470DFA">
        <w:rPr>
          <w:rFonts w:ascii="GHEA Grapalat" w:hAnsi="GHEA Grapalat"/>
          <w:sz w:val="24"/>
          <w:szCs w:val="24"/>
        </w:rPr>
        <w:softHyphen/>
      </w:r>
      <w:r w:rsidRPr="00470DFA">
        <w:rPr>
          <w:rFonts w:ascii="GHEA Grapalat" w:hAnsi="GHEA Grapalat"/>
          <w:sz w:val="24"/>
          <w:szCs w:val="24"/>
        </w:rPr>
        <w:softHyphen/>
        <w:t xml:space="preserve">մամբ կազմում է 104.4 </w:t>
      </w:r>
      <w:r>
        <w:rPr>
          <w:rFonts w:ascii="GHEA Grapalat" w:hAnsi="GHEA Grapalat"/>
          <w:sz w:val="24"/>
          <w:szCs w:val="24"/>
        </w:rPr>
        <w:t>%:</w:t>
      </w:r>
    </w:p>
    <w:p w:rsidR="00677AC0" w:rsidRPr="00470DFA" w:rsidRDefault="00677AC0" w:rsidP="008E7756">
      <w:pPr>
        <w:pStyle w:val="ListParagraph"/>
        <w:ind w:left="270" w:firstLine="450"/>
        <w:jc w:val="both"/>
        <w:rPr>
          <w:rFonts w:ascii="GHEA Grapalat" w:hAnsi="GHEA Grapalat"/>
          <w:i/>
          <w:sz w:val="24"/>
          <w:szCs w:val="24"/>
        </w:rPr>
      </w:pPr>
      <w:r w:rsidRPr="00470DFA">
        <w:rPr>
          <w:rFonts w:ascii="GHEA Grapalat" w:hAnsi="GHEA Grapalat"/>
          <w:i/>
          <w:sz w:val="24"/>
          <w:szCs w:val="24"/>
        </w:rPr>
        <w:t>Օրենսդիր, գործադիր և դատական իշխանության մարմին</w:t>
      </w:r>
      <w:r w:rsidRPr="00470DFA">
        <w:rPr>
          <w:rFonts w:ascii="GHEA Grapalat" w:hAnsi="GHEA Grapalat"/>
          <w:i/>
          <w:sz w:val="24"/>
          <w:szCs w:val="24"/>
        </w:rPr>
        <w:softHyphen/>
        <w:t>նե</w:t>
      </w:r>
      <w:r w:rsidRPr="00470DFA">
        <w:rPr>
          <w:rFonts w:ascii="GHEA Grapalat" w:hAnsi="GHEA Grapalat"/>
          <w:i/>
          <w:sz w:val="24"/>
          <w:szCs w:val="24"/>
        </w:rPr>
        <w:softHyphen/>
        <w:t>րի աշխատողների աշխատա</w:t>
      </w:r>
      <w:r w:rsidRPr="00470DFA">
        <w:rPr>
          <w:rFonts w:ascii="GHEA Grapalat" w:hAnsi="GHEA Grapalat"/>
          <w:i/>
          <w:sz w:val="24"/>
          <w:szCs w:val="24"/>
        </w:rPr>
        <w:softHyphen/>
        <w:t xml:space="preserve">վարձի ֆոնդը 2018 </w:t>
      </w:r>
      <w:r>
        <w:rPr>
          <w:rFonts w:ascii="GHEA Grapalat" w:hAnsi="GHEA Grapalat"/>
          <w:i/>
          <w:sz w:val="24"/>
          <w:szCs w:val="24"/>
        </w:rPr>
        <w:t>թ.</w:t>
      </w:r>
      <w:r w:rsidRPr="00470DFA">
        <w:rPr>
          <w:rFonts w:ascii="GHEA Grapalat" w:hAnsi="GHEA Grapalat"/>
          <w:i/>
          <w:sz w:val="24"/>
          <w:szCs w:val="24"/>
        </w:rPr>
        <w:t xml:space="preserve"> համար ծրագրավորվել է 64,159.3 մլն դրամի չափով, որը 2017 </w:t>
      </w:r>
      <w:r>
        <w:rPr>
          <w:rFonts w:ascii="GHEA Grapalat" w:hAnsi="GHEA Grapalat"/>
          <w:i/>
          <w:sz w:val="24"/>
          <w:szCs w:val="24"/>
        </w:rPr>
        <w:t>թ.</w:t>
      </w:r>
      <w:r w:rsidRPr="00470DFA">
        <w:rPr>
          <w:rFonts w:ascii="GHEA Grapalat" w:hAnsi="GHEA Grapalat"/>
          <w:i/>
          <w:sz w:val="24"/>
          <w:szCs w:val="24"/>
        </w:rPr>
        <w:t xml:space="preserve"> ծրագրավորվածից ավելի է 2,848.3 մլն դրամով</w:t>
      </w:r>
      <w:r>
        <w:rPr>
          <w:rFonts w:ascii="GHEA Grapalat" w:hAnsi="GHEA Grapalat"/>
          <w:i/>
          <w:sz w:val="24"/>
          <w:szCs w:val="24"/>
        </w:rPr>
        <w:t>;</w:t>
      </w:r>
    </w:p>
    <w:p w:rsidR="00470DFA" w:rsidRPr="00470DFA" w:rsidRDefault="00AB08FA" w:rsidP="008E7756">
      <w:pPr>
        <w:pStyle w:val="ListParagraph"/>
        <w:numPr>
          <w:ilvl w:val="0"/>
          <w:numId w:val="10"/>
        </w:numPr>
        <w:ind w:left="270" w:hanging="270"/>
        <w:jc w:val="both"/>
        <w:rPr>
          <w:rFonts w:ascii="GHEA Grapalat" w:hAnsi="GHEA Grapalat"/>
          <w:sz w:val="24"/>
          <w:szCs w:val="24"/>
        </w:rPr>
      </w:pPr>
      <w:r w:rsidRPr="00470DFA">
        <w:rPr>
          <w:rFonts w:ascii="GHEA Grapalat" w:hAnsi="GHEA Grapalat"/>
          <w:sz w:val="24"/>
          <w:szCs w:val="24"/>
        </w:rPr>
        <w:t xml:space="preserve">ՀՀ դեսպանությունների և ներկայացուցչությունների պահպանման ծախսերը 2018 </w:t>
      </w:r>
      <w:r w:rsidR="00264737">
        <w:rPr>
          <w:rFonts w:ascii="GHEA Grapalat" w:hAnsi="GHEA Grapalat"/>
          <w:sz w:val="24"/>
          <w:szCs w:val="24"/>
        </w:rPr>
        <w:t>թ.</w:t>
      </w:r>
      <w:r w:rsidRPr="00470DFA">
        <w:rPr>
          <w:rFonts w:ascii="GHEA Grapalat" w:hAnsi="GHEA Grapalat"/>
          <w:sz w:val="24"/>
          <w:szCs w:val="24"/>
        </w:rPr>
        <w:t xml:space="preserve"> համար ծրագրավորվել են 10079.2 մլն դրամ, որը 2017 </w:t>
      </w:r>
      <w:r w:rsidR="00264737">
        <w:rPr>
          <w:rFonts w:ascii="GHEA Grapalat" w:hAnsi="GHEA Grapalat"/>
          <w:sz w:val="24"/>
          <w:szCs w:val="24"/>
        </w:rPr>
        <w:t>թ.</w:t>
      </w:r>
      <w:r w:rsidRPr="00470DFA">
        <w:rPr>
          <w:rFonts w:ascii="GHEA Grapalat" w:hAnsi="GHEA Grapalat"/>
          <w:sz w:val="24"/>
          <w:szCs w:val="24"/>
        </w:rPr>
        <w:t xml:space="preserve"> մակար</w:t>
      </w:r>
      <w:r w:rsidRPr="00470DFA">
        <w:rPr>
          <w:rFonts w:ascii="GHEA Grapalat" w:hAnsi="GHEA Grapalat"/>
          <w:sz w:val="24"/>
          <w:szCs w:val="24"/>
        </w:rPr>
        <w:softHyphen/>
        <w:t>դակը գերազանցում է 435.5  մլն դրամով</w:t>
      </w:r>
      <w:r w:rsidR="00470DFA" w:rsidRPr="00470DFA">
        <w:rPr>
          <w:rFonts w:ascii="GHEA Grapalat" w:hAnsi="GHEA Grapalat"/>
          <w:sz w:val="24"/>
          <w:szCs w:val="24"/>
        </w:rPr>
        <w:t>,</w:t>
      </w:r>
    </w:p>
    <w:p w:rsidR="00AB08FA" w:rsidRPr="00470DFA" w:rsidRDefault="00AB08FA" w:rsidP="008E7756">
      <w:pPr>
        <w:pStyle w:val="ListParagraph"/>
        <w:numPr>
          <w:ilvl w:val="0"/>
          <w:numId w:val="10"/>
        </w:numPr>
        <w:ind w:left="270" w:hanging="270"/>
        <w:jc w:val="both"/>
        <w:rPr>
          <w:rFonts w:ascii="GHEA Grapalat" w:hAnsi="GHEA Grapalat"/>
          <w:sz w:val="24"/>
          <w:szCs w:val="24"/>
        </w:rPr>
      </w:pPr>
      <w:r w:rsidRPr="00470DFA">
        <w:rPr>
          <w:rFonts w:ascii="GHEA Grapalat" w:hAnsi="GHEA Grapalat"/>
          <w:sz w:val="24"/>
          <w:szCs w:val="24"/>
        </w:rPr>
        <w:t xml:space="preserve">2018 </w:t>
      </w:r>
      <w:r w:rsidR="00264737">
        <w:rPr>
          <w:rFonts w:ascii="GHEA Grapalat" w:hAnsi="GHEA Grapalat"/>
          <w:sz w:val="24"/>
          <w:szCs w:val="24"/>
        </w:rPr>
        <w:t>թ.</w:t>
      </w:r>
      <w:r w:rsidRPr="00470DFA">
        <w:rPr>
          <w:rFonts w:ascii="GHEA Grapalat" w:hAnsi="GHEA Grapalat"/>
          <w:sz w:val="24"/>
          <w:szCs w:val="24"/>
        </w:rPr>
        <w:t xml:space="preserve"> պետական բյուջեում միջոցներ են նախատեսվել նաև ընթացիկ տարվա տեղական ինքնակառավարման մարմին</w:t>
      </w:r>
      <w:r w:rsidRPr="00470DFA">
        <w:rPr>
          <w:rFonts w:ascii="GHEA Grapalat" w:hAnsi="GHEA Grapalat"/>
          <w:sz w:val="24"/>
          <w:szCs w:val="24"/>
        </w:rPr>
        <w:softHyphen/>
        <w:t>ների հերթական ընտրությունների համար: Այդ կապակցությամբ ծախ</w:t>
      </w:r>
      <w:r w:rsidRPr="00470DFA">
        <w:rPr>
          <w:rFonts w:ascii="GHEA Grapalat" w:hAnsi="GHEA Grapalat"/>
          <w:sz w:val="24"/>
          <w:szCs w:val="24"/>
        </w:rPr>
        <w:softHyphen/>
        <w:t>սերը ծրագրավորվել են 750.9  մլն դրամ:</w:t>
      </w:r>
    </w:p>
    <w:p w:rsidR="00AB08FA" w:rsidRPr="00470DFA" w:rsidRDefault="00AB08FA" w:rsidP="008E7756">
      <w:pPr>
        <w:pStyle w:val="ListParagraph"/>
        <w:numPr>
          <w:ilvl w:val="0"/>
          <w:numId w:val="10"/>
        </w:numPr>
        <w:ind w:left="270" w:hanging="270"/>
        <w:jc w:val="both"/>
        <w:rPr>
          <w:rFonts w:ascii="GHEA Grapalat" w:hAnsi="GHEA Grapalat"/>
          <w:sz w:val="24"/>
          <w:szCs w:val="24"/>
        </w:rPr>
      </w:pPr>
      <w:r w:rsidRPr="00470DFA">
        <w:rPr>
          <w:rFonts w:ascii="GHEA Grapalat" w:hAnsi="GHEA Grapalat"/>
          <w:sz w:val="24"/>
          <w:szCs w:val="24"/>
        </w:rPr>
        <w:t xml:space="preserve">Ֆրանկոֆոնիայի միջազգային կազմակերպության պետությունների ղեկավարների հաջորդ գագաթնաժողովը 2018 </w:t>
      </w:r>
      <w:r w:rsidR="00264737">
        <w:rPr>
          <w:rFonts w:ascii="GHEA Grapalat" w:hAnsi="GHEA Grapalat"/>
          <w:sz w:val="24"/>
          <w:szCs w:val="24"/>
        </w:rPr>
        <w:t>թ.</w:t>
      </w:r>
      <w:r w:rsidRPr="00470DFA">
        <w:rPr>
          <w:rFonts w:ascii="GHEA Grapalat" w:hAnsi="GHEA Grapalat"/>
          <w:sz w:val="24"/>
          <w:szCs w:val="24"/>
        </w:rPr>
        <w:t xml:space="preserve"> Հայաստանում անցկացնելու հետ կապված ծախսերը ծրագրավորվել են շուրջ 1,438.4 մլն դրամ:</w:t>
      </w:r>
    </w:p>
    <w:p w:rsidR="00AB08FA" w:rsidRPr="00E034C0" w:rsidRDefault="00AB08FA" w:rsidP="00CB266C">
      <w:pPr>
        <w:ind w:firstLine="720"/>
        <w:jc w:val="both"/>
        <w:rPr>
          <w:rFonts w:ascii="GHEA Grapalat" w:hAnsi="GHEA Grapalat"/>
        </w:rPr>
      </w:pPr>
      <w:r w:rsidRPr="00E034C0">
        <w:rPr>
          <w:rFonts w:ascii="GHEA Grapalat" w:hAnsi="GHEA Grapalat" w:cs="Sylfaen"/>
        </w:rPr>
        <w:t>Ոչ</w:t>
      </w:r>
      <w:r w:rsidRPr="00E034C0">
        <w:rPr>
          <w:rFonts w:ascii="GHEA Grapalat" w:hAnsi="GHEA Grapalat"/>
        </w:rPr>
        <w:t xml:space="preserve"> ֆինանսական ակտիվների գծով ծախսերը նախատեսվել են 734.3 մլն դրամ` պետական իշխանության առանձին մարմիններում կարողությունների զարգացման հա</w:t>
      </w:r>
      <w:r w:rsidRPr="00E034C0">
        <w:rPr>
          <w:rFonts w:ascii="GHEA Grapalat" w:hAnsi="GHEA Grapalat"/>
        </w:rPr>
        <w:softHyphen/>
        <w:t>մար:</w:t>
      </w:r>
    </w:p>
    <w:p w:rsidR="00AB08FA" w:rsidRPr="00EA6A68" w:rsidRDefault="00EA6A68" w:rsidP="00EA6A68">
      <w:pPr>
        <w:ind w:firstLine="720"/>
        <w:jc w:val="both"/>
        <w:rPr>
          <w:rFonts w:ascii="GHEA Grapalat" w:eastAsia="Calibri" w:hAnsi="GHEA Grapalat"/>
          <w:lang w:bidi="en-US"/>
        </w:rPr>
      </w:pPr>
      <w:r>
        <w:rPr>
          <w:rFonts w:ascii="GHEA Grapalat" w:eastAsia="Calibri" w:hAnsi="GHEA Grapalat"/>
          <w:lang w:bidi="en-US"/>
        </w:rPr>
        <w:t>Միաժամանակ</w:t>
      </w:r>
      <w:r w:rsidR="00E034C0">
        <w:rPr>
          <w:rFonts w:ascii="GHEA Grapalat" w:eastAsia="Calibri" w:hAnsi="GHEA Grapalat"/>
          <w:lang w:bidi="en-US"/>
        </w:rPr>
        <w:t>, 2018 թ. պետական բյուջեի նախագծով</w:t>
      </w:r>
      <w:r>
        <w:rPr>
          <w:rFonts w:ascii="GHEA Grapalat" w:eastAsia="Calibri" w:hAnsi="GHEA Grapalat"/>
          <w:lang w:bidi="en-US"/>
        </w:rPr>
        <w:t xml:space="preserve"> նախատեսված են նաև`</w:t>
      </w:r>
      <w:r w:rsidRPr="00EA6A68">
        <w:rPr>
          <w:rFonts w:ascii="GHEA Grapalat" w:eastAsia="Calibri" w:hAnsi="GHEA Grapalat"/>
          <w:lang w:bidi="en-US"/>
        </w:rPr>
        <w:t xml:space="preserve"> </w:t>
      </w:r>
    </w:p>
    <w:p w:rsidR="00AB08FA" w:rsidRPr="00E034C0" w:rsidRDefault="00AB08FA" w:rsidP="008E7756">
      <w:pPr>
        <w:pStyle w:val="ListParagraph"/>
        <w:numPr>
          <w:ilvl w:val="0"/>
          <w:numId w:val="11"/>
        </w:numPr>
        <w:ind w:left="360" w:hanging="270"/>
        <w:jc w:val="both"/>
        <w:rPr>
          <w:rFonts w:ascii="GHEA Grapalat" w:hAnsi="GHEA Grapalat"/>
          <w:sz w:val="24"/>
          <w:szCs w:val="24"/>
        </w:rPr>
      </w:pPr>
      <w:r w:rsidRPr="00E034C0">
        <w:rPr>
          <w:rFonts w:ascii="GHEA Grapalat" w:hAnsi="GHEA Grapalat"/>
          <w:sz w:val="24"/>
          <w:szCs w:val="24"/>
        </w:rPr>
        <w:lastRenderedPageBreak/>
        <w:t>Հ</w:t>
      </w:r>
      <w:r w:rsidR="00E034C0">
        <w:rPr>
          <w:rFonts w:ascii="GHEA Grapalat" w:hAnsi="GHEA Grapalat"/>
          <w:sz w:val="24"/>
          <w:szCs w:val="24"/>
        </w:rPr>
        <w:t>Բ</w:t>
      </w:r>
      <w:r w:rsidRPr="00E034C0">
        <w:rPr>
          <w:rFonts w:ascii="GHEA Grapalat" w:hAnsi="GHEA Grapalat"/>
          <w:sz w:val="24"/>
          <w:szCs w:val="24"/>
        </w:rPr>
        <w:t xml:space="preserve"> աջակցությամբ իրականացվող </w:t>
      </w:r>
      <w:r w:rsidR="00E034C0">
        <w:rPr>
          <w:rFonts w:ascii="GHEA Grapalat" w:hAnsi="GHEA Grapalat"/>
          <w:sz w:val="24"/>
          <w:szCs w:val="24"/>
        </w:rPr>
        <w:t>պ</w:t>
      </w:r>
      <w:r w:rsidRPr="00E034C0">
        <w:rPr>
          <w:rFonts w:ascii="GHEA Grapalat" w:hAnsi="GHEA Grapalat"/>
          <w:sz w:val="24"/>
          <w:szCs w:val="24"/>
        </w:rPr>
        <w:t>ետական հատվածի արդիականացման երրորդ ծրագիր</w:t>
      </w:r>
      <w:r w:rsidR="00EA6A68" w:rsidRPr="00E034C0">
        <w:rPr>
          <w:rFonts w:ascii="GHEA Grapalat" w:hAnsi="GHEA Grapalat"/>
          <w:sz w:val="24"/>
          <w:szCs w:val="24"/>
        </w:rPr>
        <w:t>. Ծ</w:t>
      </w:r>
      <w:r w:rsidRPr="00E034C0">
        <w:rPr>
          <w:rFonts w:ascii="GHEA Grapalat" w:hAnsi="GHEA Grapalat"/>
          <w:sz w:val="24"/>
          <w:szCs w:val="24"/>
        </w:rPr>
        <w:t>րագրի շրջանակներում նախատեսված է 1,720.6 մլն դրամ, այդ թվում վարկային միջոցներ` 1,425.2 մլն դրամ, ՀՀ համաֆինանսավորում`  295.4 մլն դրամ</w:t>
      </w:r>
      <w:r w:rsidR="008E7756">
        <w:rPr>
          <w:rFonts w:ascii="GHEA Grapalat" w:hAnsi="GHEA Grapalat"/>
          <w:sz w:val="24"/>
          <w:szCs w:val="24"/>
        </w:rPr>
        <w:t>;</w:t>
      </w:r>
    </w:p>
    <w:p w:rsidR="00AB08FA" w:rsidRPr="00E034C0" w:rsidRDefault="00AB08FA" w:rsidP="008E7756">
      <w:pPr>
        <w:pStyle w:val="ListParagraph"/>
        <w:numPr>
          <w:ilvl w:val="0"/>
          <w:numId w:val="11"/>
        </w:numPr>
        <w:ind w:left="360" w:hanging="270"/>
        <w:jc w:val="both"/>
        <w:rPr>
          <w:rFonts w:ascii="GHEA Grapalat" w:hAnsi="GHEA Grapalat"/>
          <w:sz w:val="24"/>
          <w:szCs w:val="24"/>
        </w:rPr>
      </w:pPr>
      <w:r w:rsidRPr="00E034C0">
        <w:rPr>
          <w:rFonts w:ascii="GHEA Grapalat" w:hAnsi="GHEA Grapalat"/>
          <w:sz w:val="24"/>
          <w:szCs w:val="24"/>
        </w:rPr>
        <w:t>Հ</w:t>
      </w:r>
      <w:r w:rsidR="00E034C0">
        <w:rPr>
          <w:rFonts w:ascii="GHEA Grapalat" w:hAnsi="GHEA Grapalat"/>
          <w:sz w:val="24"/>
          <w:szCs w:val="24"/>
        </w:rPr>
        <w:t>Բ</w:t>
      </w:r>
      <w:r w:rsidRPr="00E034C0">
        <w:rPr>
          <w:rFonts w:ascii="GHEA Grapalat" w:hAnsi="GHEA Grapalat"/>
          <w:sz w:val="24"/>
          <w:szCs w:val="24"/>
        </w:rPr>
        <w:t xml:space="preserve"> աջակցությամբ իրականացվող Հարկային վարչարարության արդիականացման ծրագիր</w:t>
      </w:r>
      <w:r w:rsidR="00EA6A68" w:rsidRPr="00E034C0">
        <w:rPr>
          <w:rFonts w:ascii="GHEA Grapalat" w:hAnsi="GHEA Grapalat"/>
          <w:sz w:val="24"/>
          <w:szCs w:val="24"/>
        </w:rPr>
        <w:t xml:space="preserve">. </w:t>
      </w:r>
      <w:r w:rsidRPr="00E034C0">
        <w:rPr>
          <w:rFonts w:ascii="GHEA Grapalat" w:hAnsi="GHEA Grapalat"/>
          <w:sz w:val="24"/>
          <w:szCs w:val="24"/>
        </w:rPr>
        <w:t xml:space="preserve"> </w:t>
      </w:r>
      <w:r w:rsidR="00EA6A68" w:rsidRPr="00E034C0">
        <w:rPr>
          <w:rFonts w:ascii="GHEA Grapalat" w:hAnsi="GHEA Grapalat"/>
          <w:sz w:val="24"/>
          <w:szCs w:val="24"/>
        </w:rPr>
        <w:t>Ծ</w:t>
      </w:r>
      <w:r w:rsidRPr="00E034C0">
        <w:rPr>
          <w:rFonts w:ascii="GHEA Grapalat" w:hAnsi="GHEA Grapalat"/>
          <w:sz w:val="24"/>
          <w:szCs w:val="24"/>
        </w:rPr>
        <w:t>րագրի շրջանակներում  նախատեսված է 1,154.4  մլն դրամ, այդ թվում վարկային միջոցներ` 954.3 մլն դրամ, ՀՀ համաֆինանսավորում`  200.1 մլն դրամ</w:t>
      </w:r>
      <w:r w:rsidR="008E7756">
        <w:rPr>
          <w:rFonts w:ascii="GHEA Grapalat" w:hAnsi="GHEA Grapalat"/>
          <w:sz w:val="24"/>
          <w:szCs w:val="24"/>
        </w:rPr>
        <w:t>;</w:t>
      </w:r>
    </w:p>
    <w:p w:rsidR="00AB08FA" w:rsidRPr="00E034C0" w:rsidRDefault="00AB08FA" w:rsidP="008E7756">
      <w:pPr>
        <w:pStyle w:val="ListParagraph"/>
        <w:numPr>
          <w:ilvl w:val="0"/>
          <w:numId w:val="11"/>
        </w:numPr>
        <w:ind w:left="360" w:hanging="270"/>
        <w:jc w:val="both"/>
        <w:rPr>
          <w:rFonts w:ascii="GHEA Grapalat" w:hAnsi="GHEA Grapalat"/>
          <w:sz w:val="24"/>
          <w:szCs w:val="24"/>
        </w:rPr>
      </w:pPr>
      <w:r w:rsidRPr="00E034C0">
        <w:rPr>
          <w:rFonts w:ascii="GHEA Grapalat" w:hAnsi="GHEA Grapalat"/>
          <w:sz w:val="24"/>
          <w:szCs w:val="24"/>
        </w:rPr>
        <w:t>Հ</w:t>
      </w:r>
      <w:r w:rsidR="00E034C0">
        <w:rPr>
          <w:rFonts w:ascii="GHEA Grapalat" w:hAnsi="GHEA Grapalat"/>
          <w:sz w:val="24"/>
          <w:szCs w:val="24"/>
        </w:rPr>
        <w:t>Բ</w:t>
      </w:r>
      <w:r w:rsidRPr="00E034C0">
        <w:rPr>
          <w:rFonts w:ascii="GHEA Grapalat" w:hAnsi="GHEA Grapalat"/>
          <w:sz w:val="24"/>
          <w:szCs w:val="24"/>
        </w:rPr>
        <w:t xml:space="preserve"> աջակցությամբ իրականացվող առևտրի և ենթակառուցվածքների զարգացման ծրագիր</w:t>
      </w:r>
      <w:r w:rsidR="00D249F8" w:rsidRPr="00E034C0">
        <w:rPr>
          <w:rFonts w:ascii="GHEA Grapalat" w:hAnsi="GHEA Grapalat"/>
          <w:sz w:val="24"/>
          <w:szCs w:val="24"/>
        </w:rPr>
        <w:t>. Ծ</w:t>
      </w:r>
      <w:r w:rsidRPr="00E034C0">
        <w:rPr>
          <w:rFonts w:ascii="GHEA Grapalat" w:hAnsi="GHEA Grapalat"/>
          <w:sz w:val="24"/>
          <w:szCs w:val="24"/>
        </w:rPr>
        <w:t>րագրի շրջանակներում նախատեսված է 933.6 մլն դրամ, այդ թվում վարկային միջոցներ` 766.1 մլն դրամ, ՀՀ համաֆինանսավորում`  167.5 մլն դրամ:</w:t>
      </w:r>
    </w:p>
    <w:p w:rsidR="00AB08FA" w:rsidRPr="00D6668D" w:rsidRDefault="00D249F8" w:rsidP="008E7756">
      <w:pPr>
        <w:ind w:firstLine="360"/>
        <w:jc w:val="both"/>
        <w:rPr>
          <w:rFonts w:ascii="GHEA Grapalat" w:hAnsi="GHEA Grapalat"/>
        </w:rPr>
      </w:pPr>
      <w:r>
        <w:rPr>
          <w:rFonts w:ascii="GHEA Grapalat" w:hAnsi="GHEA Grapalat"/>
        </w:rPr>
        <w:t>Ա</w:t>
      </w:r>
      <w:r w:rsidR="00AB08FA" w:rsidRPr="00D6668D">
        <w:rPr>
          <w:rFonts w:ascii="GHEA Grapalat" w:hAnsi="GHEA Grapalat"/>
        </w:rPr>
        <w:t>յ</w:t>
      </w:r>
      <w:r>
        <w:rPr>
          <w:rFonts w:ascii="GHEA Grapalat" w:hAnsi="GHEA Grapalat"/>
        </w:rPr>
        <w:t>լ</w:t>
      </w:r>
      <w:r w:rsidR="00AB08FA" w:rsidRPr="00D6668D">
        <w:rPr>
          <w:rFonts w:ascii="GHEA Grapalat" w:hAnsi="GHEA Grapalat"/>
        </w:rPr>
        <w:t xml:space="preserve"> ոլորտներում նախատեսվում են շարունակել և իրականացնել արտաքին աղբյուրներից ստացվող նպատակային վարկային և դրամաշնորհային միջոցներով ծրագրեր</w:t>
      </w:r>
      <w:r>
        <w:rPr>
          <w:rFonts w:ascii="GHEA Grapalat" w:hAnsi="GHEA Grapalat"/>
        </w:rPr>
        <w:t>: Որոնցից են`</w:t>
      </w:r>
    </w:p>
    <w:p w:rsidR="00AB08FA" w:rsidRPr="00D51421" w:rsidRDefault="00AB08FA" w:rsidP="008E7756">
      <w:pPr>
        <w:pStyle w:val="ListParagraph"/>
        <w:numPr>
          <w:ilvl w:val="0"/>
          <w:numId w:val="32"/>
        </w:numPr>
        <w:ind w:left="450"/>
        <w:jc w:val="both"/>
        <w:rPr>
          <w:rFonts w:ascii="GHEA Grapalat" w:hAnsi="GHEA Grapalat"/>
          <w:sz w:val="24"/>
          <w:szCs w:val="24"/>
        </w:rPr>
      </w:pPr>
      <w:r w:rsidRPr="00D51421">
        <w:rPr>
          <w:rFonts w:ascii="GHEA Grapalat" w:hAnsi="GHEA Grapalat"/>
          <w:sz w:val="24"/>
          <w:szCs w:val="24"/>
        </w:rPr>
        <w:t>Հ</w:t>
      </w:r>
      <w:r w:rsidR="00D51421">
        <w:rPr>
          <w:rFonts w:ascii="GHEA Grapalat" w:hAnsi="GHEA Grapalat"/>
          <w:sz w:val="24"/>
          <w:szCs w:val="24"/>
        </w:rPr>
        <w:t>Բ</w:t>
      </w:r>
      <w:r w:rsidRPr="00D51421">
        <w:rPr>
          <w:rFonts w:ascii="GHEA Grapalat" w:hAnsi="GHEA Grapalat"/>
          <w:sz w:val="24"/>
          <w:szCs w:val="24"/>
        </w:rPr>
        <w:t xml:space="preserve"> աջակցությամբ իրականացվող Տարածք</w:t>
      </w:r>
      <w:r w:rsidR="00D249F8" w:rsidRPr="00D51421">
        <w:rPr>
          <w:rFonts w:ascii="GHEA Grapalat" w:hAnsi="GHEA Grapalat"/>
          <w:sz w:val="24"/>
          <w:szCs w:val="24"/>
        </w:rPr>
        <w:t>ային զարգացման հիմնադրամի ծրագիրը. Ծ</w:t>
      </w:r>
      <w:r w:rsidRPr="00D51421">
        <w:rPr>
          <w:rFonts w:ascii="GHEA Grapalat" w:hAnsi="GHEA Grapalat"/>
          <w:sz w:val="24"/>
          <w:szCs w:val="24"/>
        </w:rPr>
        <w:t xml:space="preserve">ագրի շրջանակներում 2018 </w:t>
      </w:r>
      <w:r w:rsidR="00264737">
        <w:rPr>
          <w:rFonts w:ascii="GHEA Grapalat" w:hAnsi="GHEA Grapalat"/>
          <w:sz w:val="24"/>
          <w:szCs w:val="24"/>
        </w:rPr>
        <w:t>թ.</w:t>
      </w:r>
      <w:r w:rsidRPr="00D51421">
        <w:rPr>
          <w:rFonts w:ascii="GHEA Grapalat" w:hAnsi="GHEA Grapalat"/>
          <w:sz w:val="24"/>
          <w:szCs w:val="24"/>
        </w:rPr>
        <w:t xml:space="preserve"> նախատեսված է 3,849.0 մլն դրամ, այդ թվում վարկային միջոցներ` 2,843.6 մլն դրամ, ՀՀ համաֆինանսավորում`  1,005.4 մլն դրամ:</w:t>
      </w:r>
    </w:p>
    <w:p w:rsidR="00AB08FA" w:rsidRPr="00D51421" w:rsidRDefault="00AB08FA" w:rsidP="008E7756">
      <w:pPr>
        <w:pStyle w:val="ListParagraph"/>
        <w:numPr>
          <w:ilvl w:val="0"/>
          <w:numId w:val="32"/>
        </w:numPr>
        <w:ind w:left="450"/>
        <w:jc w:val="both"/>
        <w:rPr>
          <w:rFonts w:ascii="GHEA Grapalat" w:hAnsi="GHEA Grapalat"/>
          <w:sz w:val="24"/>
          <w:szCs w:val="24"/>
        </w:rPr>
      </w:pPr>
      <w:r w:rsidRPr="00D51421">
        <w:rPr>
          <w:rFonts w:ascii="GHEA Grapalat" w:hAnsi="GHEA Grapalat"/>
          <w:sz w:val="24"/>
          <w:szCs w:val="24"/>
        </w:rPr>
        <w:t>Համաշխարհային բանկի աջակցությամբ իրականացվող Տեղական տնտեսության և ենթակառուցվածքների զարգացման ծրագիր</w:t>
      </w:r>
      <w:r w:rsidR="00D249F8" w:rsidRPr="00D51421">
        <w:rPr>
          <w:rFonts w:ascii="GHEA Grapalat" w:hAnsi="GHEA Grapalat"/>
          <w:sz w:val="24"/>
          <w:szCs w:val="24"/>
        </w:rPr>
        <w:t>ը. Ծ</w:t>
      </w:r>
      <w:r w:rsidRPr="00D51421">
        <w:rPr>
          <w:rFonts w:ascii="GHEA Grapalat" w:hAnsi="GHEA Grapalat"/>
          <w:sz w:val="24"/>
          <w:szCs w:val="24"/>
        </w:rPr>
        <w:t xml:space="preserve">րագրի շրջանակներում 2018 </w:t>
      </w:r>
      <w:r w:rsidR="00264737">
        <w:rPr>
          <w:rFonts w:ascii="GHEA Grapalat" w:hAnsi="GHEA Grapalat"/>
          <w:sz w:val="24"/>
          <w:szCs w:val="24"/>
        </w:rPr>
        <w:t>թ.</w:t>
      </w:r>
      <w:r w:rsidRPr="00D51421">
        <w:rPr>
          <w:rFonts w:ascii="GHEA Grapalat" w:hAnsi="GHEA Grapalat"/>
          <w:sz w:val="24"/>
          <w:szCs w:val="24"/>
        </w:rPr>
        <w:t xml:space="preserve"> նախատեսված է 1,711.5 մլն դրամ, այդ թվում վարկային միջոցներ` 1,424.9 մլն դրամ, ՀՀ համաֆինանսավորում`  286.6 մլն դրամ:</w:t>
      </w:r>
    </w:p>
    <w:p w:rsidR="00AB08FA" w:rsidRPr="00D51421" w:rsidRDefault="00AB08FA" w:rsidP="008E7756">
      <w:pPr>
        <w:pStyle w:val="ListParagraph"/>
        <w:numPr>
          <w:ilvl w:val="0"/>
          <w:numId w:val="32"/>
        </w:numPr>
        <w:ind w:left="450"/>
        <w:jc w:val="both"/>
        <w:rPr>
          <w:rFonts w:ascii="GHEA Grapalat" w:hAnsi="GHEA Grapalat"/>
          <w:sz w:val="24"/>
          <w:szCs w:val="24"/>
        </w:rPr>
      </w:pPr>
      <w:r w:rsidRPr="00D51421">
        <w:rPr>
          <w:rFonts w:ascii="GHEA Grapalat" w:hAnsi="GHEA Grapalat"/>
          <w:sz w:val="24"/>
          <w:szCs w:val="24"/>
        </w:rPr>
        <w:t>Եվրոպական միության աջակցությամբ իրականացվող Հայաստանի տարածքային զարգացման դրամաշնորհային ծրագիր</w:t>
      </w:r>
      <w:r w:rsidR="00D249F8" w:rsidRPr="00D51421">
        <w:rPr>
          <w:rFonts w:ascii="GHEA Grapalat" w:hAnsi="GHEA Grapalat"/>
          <w:sz w:val="24"/>
          <w:szCs w:val="24"/>
        </w:rPr>
        <w:t>ը. Ծ</w:t>
      </w:r>
      <w:r w:rsidRPr="00D51421">
        <w:rPr>
          <w:rFonts w:ascii="GHEA Grapalat" w:hAnsi="GHEA Grapalat"/>
          <w:sz w:val="24"/>
          <w:szCs w:val="24"/>
        </w:rPr>
        <w:t xml:space="preserve">րագրի շրջանակներում 2018 </w:t>
      </w:r>
      <w:r w:rsidR="00264737">
        <w:rPr>
          <w:rFonts w:ascii="GHEA Grapalat" w:hAnsi="GHEA Grapalat"/>
          <w:sz w:val="24"/>
          <w:szCs w:val="24"/>
        </w:rPr>
        <w:t>թ.</w:t>
      </w:r>
      <w:r w:rsidRPr="00D51421">
        <w:rPr>
          <w:rFonts w:ascii="GHEA Grapalat" w:hAnsi="GHEA Grapalat"/>
          <w:sz w:val="24"/>
          <w:szCs w:val="24"/>
        </w:rPr>
        <w:t xml:space="preserve"> նախատեսված է 2,421.7 մլն դրամ, այդ թվում վարկային միջոցներ` 2,017.5 մլն դրամ, ՀՀ համաֆինանսավորում`  404.2 մլն դրամ:</w:t>
      </w:r>
    </w:p>
    <w:p w:rsidR="00596EFA" w:rsidRDefault="00596EFA" w:rsidP="00596EFA">
      <w:pPr>
        <w:ind w:firstLine="720"/>
        <w:jc w:val="both"/>
        <w:rPr>
          <w:rFonts w:ascii="GHEA Grapalat" w:hAnsi="GHEA Grapalat" w:cs="GHEA Grapalat"/>
        </w:rPr>
      </w:pPr>
      <w:r>
        <w:rPr>
          <w:rFonts w:ascii="GHEA Grapalat" w:hAnsi="GHEA Grapalat" w:cs="GHEA Grapalat"/>
        </w:rPr>
        <w:t>Տես աղյուսակ N4:</w:t>
      </w:r>
    </w:p>
    <w:p w:rsidR="00AB08FA" w:rsidRPr="00D51421" w:rsidRDefault="00AB08FA" w:rsidP="00DD5F4F">
      <w:pPr>
        <w:jc w:val="both"/>
        <w:rPr>
          <w:rFonts w:ascii="GHEA Grapalat" w:hAnsi="GHEA Grapalat"/>
          <w:sz w:val="16"/>
          <w:szCs w:val="16"/>
        </w:rPr>
      </w:pPr>
    </w:p>
    <w:p w:rsidR="00AB08FA" w:rsidRPr="00D249F8" w:rsidRDefault="00D249F8" w:rsidP="00D249F8">
      <w:pPr>
        <w:jc w:val="center"/>
        <w:rPr>
          <w:rFonts w:ascii="GHEA Grapalat" w:hAnsi="GHEA Grapalat"/>
          <w:i/>
        </w:rPr>
      </w:pPr>
      <w:r>
        <w:rPr>
          <w:rFonts w:ascii="GHEA Grapalat" w:hAnsi="GHEA Grapalat"/>
          <w:i/>
        </w:rPr>
        <w:t>ԱՌՈՂՋԱՊԱՀՈՒԹՅՈՒՆ</w:t>
      </w:r>
    </w:p>
    <w:p w:rsidR="00AB08FA" w:rsidRPr="00D51421" w:rsidRDefault="00AB08FA" w:rsidP="00DD5F4F">
      <w:pPr>
        <w:jc w:val="both"/>
        <w:rPr>
          <w:rFonts w:ascii="GHEA Grapalat" w:hAnsi="GHEA Grapalat"/>
          <w:sz w:val="16"/>
          <w:szCs w:val="16"/>
        </w:rPr>
      </w:pPr>
    </w:p>
    <w:p w:rsidR="00AB08FA" w:rsidRPr="00D6668D" w:rsidRDefault="00AB08FA" w:rsidP="00D249F8">
      <w:pPr>
        <w:ind w:firstLine="720"/>
        <w:jc w:val="both"/>
        <w:rPr>
          <w:rFonts w:ascii="GHEA Grapalat" w:hAnsi="GHEA Grapalat"/>
        </w:rPr>
      </w:pPr>
      <w:r w:rsidRPr="00D6668D">
        <w:rPr>
          <w:rFonts w:ascii="GHEA Grapalat" w:hAnsi="GHEA Grapalat"/>
        </w:rPr>
        <w:t>2018թ</w:t>
      </w:r>
      <w:r w:rsidR="007202E8">
        <w:rPr>
          <w:rFonts w:ascii="GHEA Grapalat" w:hAnsi="GHEA Grapalat"/>
        </w:rPr>
        <w:t>.</w:t>
      </w:r>
      <w:r w:rsidRPr="00D6668D">
        <w:rPr>
          <w:rFonts w:ascii="GHEA Grapalat" w:hAnsi="GHEA Grapalat"/>
        </w:rPr>
        <w:t xml:space="preserve"> պետական բյուջեի նախագծով նախա</w:t>
      </w:r>
      <w:r w:rsidRPr="00D6668D">
        <w:rPr>
          <w:rFonts w:ascii="GHEA Grapalat" w:hAnsi="GHEA Grapalat"/>
        </w:rPr>
        <w:softHyphen/>
        <w:t>տեսված առողջապահության բնագավառի ծախսերը կազմում են 80,066.4 մլն դրամ: Ծախ</w:t>
      </w:r>
      <w:r w:rsidRPr="00D6668D">
        <w:rPr>
          <w:rFonts w:ascii="GHEA Grapalat" w:hAnsi="GHEA Grapalat"/>
        </w:rPr>
        <w:softHyphen/>
        <w:t>սերը 2017թ</w:t>
      </w:r>
      <w:r w:rsidR="007202E8">
        <w:rPr>
          <w:rFonts w:ascii="GHEA Grapalat" w:hAnsi="GHEA Grapalat"/>
        </w:rPr>
        <w:t>.</w:t>
      </w:r>
      <w:r w:rsidRPr="00D6668D">
        <w:rPr>
          <w:rFonts w:ascii="GHEA Grapalat" w:hAnsi="GHEA Grapalat"/>
        </w:rPr>
        <w:t xml:space="preserve"> համապատասխան ցուցանիշի նկատմամբ </w:t>
      </w:r>
      <w:r w:rsidR="007202E8" w:rsidRPr="00D6668D">
        <w:rPr>
          <w:rFonts w:ascii="GHEA Grapalat" w:hAnsi="GHEA Grapalat"/>
        </w:rPr>
        <w:t xml:space="preserve">նվազել են </w:t>
      </w:r>
      <w:r w:rsidRPr="00D6668D">
        <w:rPr>
          <w:rFonts w:ascii="GHEA Grapalat" w:hAnsi="GHEA Grapalat"/>
        </w:rPr>
        <w:t>5,906.7 մլն դրամով կամ 6.9</w:t>
      </w:r>
      <w:r w:rsidR="007202E8">
        <w:rPr>
          <w:rFonts w:ascii="GHEA Grapalat" w:hAnsi="GHEA Grapalat"/>
        </w:rPr>
        <w:t>%-</w:t>
      </w:r>
      <w:r w:rsidRPr="00D6668D">
        <w:rPr>
          <w:rFonts w:ascii="GHEA Grapalat" w:hAnsi="GHEA Grapalat"/>
        </w:rPr>
        <w:t xml:space="preserve">ով: </w:t>
      </w:r>
    </w:p>
    <w:p w:rsidR="00AB08FA" w:rsidRPr="00D6668D" w:rsidRDefault="00AB08FA" w:rsidP="00430E30">
      <w:pPr>
        <w:ind w:firstLine="720"/>
        <w:jc w:val="both"/>
        <w:rPr>
          <w:rFonts w:ascii="GHEA Grapalat" w:hAnsi="GHEA Grapalat"/>
        </w:rPr>
      </w:pPr>
      <w:r w:rsidRPr="00D6668D">
        <w:rPr>
          <w:rFonts w:ascii="GHEA Grapalat" w:hAnsi="GHEA Grapalat"/>
        </w:rPr>
        <w:t xml:space="preserve">2018 </w:t>
      </w:r>
      <w:r w:rsidR="00264737">
        <w:rPr>
          <w:rFonts w:ascii="GHEA Grapalat" w:hAnsi="GHEA Grapalat"/>
        </w:rPr>
        <w:t>թ.</w:t>
      </w:r>
      <w:r w:rsidRPr="00D6668D">
        <w:rPr>
          <w:rFonts w:ascii="GHEA Grapalat" w:hAnsi="GHEA Grapalat"/>
        </w:rPr>
        <w:t xml:space="preserve"> պետա</w:t>
      </w:r>
      <w:r w:rsidRPr="00D6668D">
        <w:rPr>
          <w:rFonts w:ascii="GHEA Grapalat" w:hAnsi="GHEA Grapalat"/>
        </w:rPr>
        <w:softHyphen/>
        <w:t>կան բյուջեի նախագծով առողջա</w:t>
      </w:r>
      <w:r w:rsidRPr="00D6668D">
        <w:rPr>
          <w:rFonts w:ascii="GHEA Grapalat" w:hAnsi="GHEA Grapalat"/>
        </w:rPr>
        <w:softHyphen/>
        <w:t>պահության ծախսերի ձևավորումն ունի երկու հիմնական մոտեցում.</w:t>
      </w:r>
      <w:r w:rsidR="00430E30">
        <w:rPr>
          <w:rFonts w:ascii="GHEA Grapalat" w:hAnsi="GHEA Grapalat"/>
        </w:rPr>
        <w:t xml:space="preserve"> </w:t>
      </w:r>
      <w:r w:rsidRPr="00D6668D">
        <w:rPr>
          <w:rFonts w:ascii="GHEA Grapalat" w:hAnsi="GHEA Grapalat"/>
        </w:rPr>
        <w:t>առողջապահական գերակայությունների պահպանում</w:t>
      </w:r>
      <w:r w:rsidR="00430E30">
        <w:rPr>
          <w:rFonts w:ascii="GHEA Grapalat" w:hAnsi="GHEA Grapalat"/>
        </w:rPr>
        <w:t xml:space="preserve"> և </w:t>
      </w:r>
      <w:r w:rsidRPr="00D6668D">
        <w:rPr>
          <w:rFonts w:ascii="GHEA Grapalat" w:hAnsi="GHEA Grapalat"/>
        </w:rPr>
        <w:t xml:space="preserve"> սոցիալական ուղղվածության ապահովում:</w:t>
      </w:r>
    </w:p>
    <w:p w:rsidR="009A070D" w:rsidRPr="00344EAA" w:rsidRDefault="00430E30" w:rsidP="006A2AC7">
      <w:pPr>
        <w:pStyle w:val="ListParagraph"/>
        <w:numPr>
          <w:ilvl w:val="0"/>
          <w:numId w:val="34"/>
        </w:numPr>
        <w:jc w:val="both"/>
        <w:rPr>
          <w:rFonts w:ascii="GHEA Grapalat" w:hAnsi="GHEA Grapalat"/>
          <w:sz w:val="24"/>
          <w:szCs w:val="24"/>
        </w:rPr>
      </w:pPr>
      <w:r w:rsidRPr="00344EAA">
        <w:rPr>
          <w:rFonts w:ascii="GHEA Grapalat" w:hAnsi="GHEA Grapalat"/>
          <w:sz w:val="24"/>
          <w:szCs w:val="24"/>
        </w:rPr>
        <w:t>կանի պետա</w:t>
      </w:r>
      <w:r w:rsidRPr="00344EAA">
        <w:rPr>
          <w:rFonts w:ascii="GHEA Grapalat" w:hAnsi="GHEA Grapalat"/>
          <w:sz w:val="24"/>
          <w:szCs w:val="24"/>
        </w:rPr>
        <w:softHyphen/>
        <w:t>կան բյուջեի նախագծով առողջա</w:t>
      </w:r>
      <w:r w:rsidRPr="00344EAA">
        <w:rPr>
          <w:rFonts w:ascii="GHEA Grapalat" w:hAnsi="GHEA Grapalat"/>
          <w:sz w:val="24"/>
          <w:szCs w:val="24"/>
        </w:rPr>
        <w:softHyphen/>
        <w:t>պահության ծախսերում</w:t>
      </w:r>
      <w:r w:rsidR="009A070D" w:rsidRPr="00344EAA">
        <w:rPr>
          <w:rFonts w:ascii="GHEA Grapalat" w:hAnsi="GHEA Grapalat"/>
          <w:sz w:val="24"/>
          <w:szCs w:val="24"/>
        </w:rPr>
        <w:t>`</w:t>
      </w:r>
    </w:p>
    <w:p w:rsidR="000D1ED1" w:rsidRDefault="00AB08FA" w:rsidP="006A2AC7">
      <w:pPr>
        <w:pStyle w:val="ListParagraph"/>
        <w:numPr>
          <w:ilvl w:val="0"/>
          <w:numId w:val="33"/>
        </w:numPr>
        <w:ind w:left="360"/>
        <w:jc w:val="both"/>
        <w:rPr>
          <w:rFonts w:ascii="GHEA Grapalat" w:hAnsi="GHEA Grapalat"/>
          <w:sz w:val="24"/>
          <w:szCs w:val="24"/>
        </w:rPr>
      </w:pPr>
      <w:r w:rsidRPr="000D1ED1">
        <w:rPr>
          <w:rFonts w:ascii="GHEA Grapalat" w:hAnsi="GHEA Grapalat"/>
          <w:b/>
          <w:sz w:val="24"/>
          <w:szCs w:val="24"/>
        </w:rPr>
        <w:t>«Դեղորայքի տրամադրում ամբու</w:t>
      </w:r>
      <w:r w:rsidRPr="000D1ED1">
        <w:rPr>
          <w:rFonts w:ascii="GHEA Grapalat" w:hAnsi="GHEA Grapalat"/>
          <w:b/>
          <w:sz w:val="24"/>
          <w:szCs w:val="24"/>
        </w:rPr>
        <w:softHyphen/>
        <w:t>լատոր-պոլիկլինիկական, հի</w:t>
      </w:r>
      <w:r w:rsidRPr="000D1ED1">
        <w:rPr>
          <w:rFonts w:ascii="GHEA Grapalat" w:hAnsi="GHEA Grapalat"/>
          <w:b/>
          <w:sz w:val="24"/>
          <w:szCs w:val="24"/>
        </w:rPr>
        <w:softHyphen/>
        <w:t>վան</w:t>
      </w:r>
      <w:r w:rsidRPr="000D1ED1">
        <w:rPr>
          <w:rFonts w:ascii="GHEA Grapalat" w:hAnsi="GHEA Grapalat"/>
          <w:b/>
          <w:sz w:val="24"/>
          <w:szCs w:val="24"/>
        </w:rPr>
        <w:softHyphen/>
        <w:t xml:space="preserve">դանոցային բուժօգնություն ստացողներին և հատուկ խմբերում ընդգրկված ֆիզիկական անձանց» ծրագիրը, </w:t>
      </w:r>
      <w:r w:rsidRPr="000D1ED1">
        <w:rPr>
          <w:rFonts w:ascii="GHEA Grapalat" w:hAnsi="GHEA Grapalat"/>
          <w:sz w:val="24"/>
          <w:szCs w:val="24"/>
        </w:rPr>
        <w:t xml:space="preserve">որի գծով նախատեսվել է 4,218.9 մլն դրամ 2017 </w:t>
      </w:r>
      <w:r w:rsidR="00264737">
        <w:rPr>
          <w:rFonts w:ascii="GHEA Grapalat" w:hAnsi="GHEA Grapalat"/>
          <w:sz w:val="24"/>
          <w:szCs w:val="24"/>
        </w:rPr>
        <w:t>թ.</w:t>
      </w:r>
      <w:r w:rsidRPr="000D1ED1">
        <w:rPr>
          <w:rFonts w:ascii="GHEA Grapalat" w:hAnsi="GHEA Grapalat"/>
          <w:sz w:val="24"/>
          <w:szCs w:val="24"/>
        </w:rPr>
        <w:t xml:space="preserve"> 4,016.7 մլն դրամի դիմաց կամ 202.2 մլն դրամով ավելի</w:t>
      </w:r>
      <w:r w:rsidR="000D1ED1" w:rsidRPr="000D1ED1">
        <w:rPr>
          <w:rFonts w:ascii="GHEA Grapalat" w:hAnsi="GHEA Grapalat"/>
          <w:sz w:val="24"/>
          <w:szCs w:val="24"/>
        </w:rPr>
        <w:t>;</w:t>
      </w:r>
    </w:p>
    <w:p w:rsidR="00AB08FA" w:rsidRPr="000D1ED1" w:rsidRDefault="00AB08FA" w:rsidP="006A2AC7">
      <w:pPr>
        <w:pStyle w:val="ListParagraph"/>
        <w:numPr>
          <w:ilvl w:val="0"/>
          <w:numId w:val="33"/>
        </w:numPr>
        <w:ind w:left="360"/>
        <w:jc w:val="both"/>
        <w:rPr>
          <w:rFonts w:ascii="GHEA Grapalat" w:hAnsi="GHEA Grapalat"/>
          <w:sz w:val="24"/>
          <w:szCs w:val="24"/>
        </w:rPr>
      </w:pPr>
      <w:r w:rsidRPr="000D1ED1">
        <w:rPr>
          <w:rFonts w:ascii="GHEA Grapalat" w:hAnsi="GHEA Grapalat"/>
          <w:b/>
          <w:sz w:val="24"/>
          <w:szCs w:val="24"/>
        </w:rPr>
        <w:t>«</w:t>
      </w:r>
      <w:r w:rsidRPr="000D1ED1">
        <w:rPr>
          <w:rFonts w:ascii="GHEA Grapalat" w:hAnsi="GHEA Grapalat" w:cs="Sylfaen"/>
          <w:b/>
          <w:sz w:val="24"/>
          <w:szCs w:val="24"/>
        </w:rPr>
        <w:t>Արտա</w:t>
      </w:r>
      <w:r w:rsidRPr="000D1ED1">
        <w:rPr>
          <w:rFonts w:ascii="GHEA Grapalat" w:hAnsi="GHEA Grapalat"/>
          <w:b/>
          <w:sz w:val="24"/>
          <w:szCs w:val="24"/>
        </w:rPr>
        <w:softHyphen/>
      </w:r>
      <w:r w:rsidRPr="000D1ED1">
        <w:rPr>
          <w:rFonts w:ascii="GHEA Grapalat" w:hAnsi="GHEA Grapalat" w:cs="Sylfaen"/>
          <w:b/>
          <w:sz w:val="24"/>
          <w:szCs w:val="24"/>
        </w:rPr>
        <w:t>հի</w:t>
      </w:r>
      <w:r w:rsidRPr="000D1ED1">
        <w:rPr>
          <w:rFonts w:ascii="GHEA Grapalat" w:hAnsi="GHEA Grapalat"/>
          <w:b/>
          <w:sz w:val="24"/>
          <w:szCs w:val="24"/>
        </w:rPr>
        <w:softHyphen/>
      </w:r>
      <w:r w:rsidRPr="000D1ED1">
        <w:rPr>
          <w:rFonts w:ascii="GHEA Grapalat" w:hAnsi="GHEA Grapalat" w:cs="Sylfaen"/>
          <w:b/>
          <w:sz w:val="24"/>
          <w:szCs w:val="24"/>
        </w:rPr>
        <w:t>վանդանոցային</w:t>
      </w:r>
      <w:r w:rsidRPr="000D1ED1">
        <w:rPr>
          <w:rFonts w:ascii="GHEA Grapalat" w:hAnsi="GHEA Grapalat"/>
          <w:b/>
          <w:sz w:val="24"/>
          <w:szCs w:val="24"/>
        </w:rPr>
        <w:t xml:space="preserve"> </w:t>
      </w:r>
      <w:r w:rsidRPr="000D1ED1">
        <w:rPr>
          <w:rFonts w:ascii="GHEA Grapalat" w:hAnsi="GHEA Grapalat" w:cs="Sylfaen"/>
          <w:b/>
          <w:sz w:val="24"/>
          <w:szCs w:val="24"/>
        </w:rPr>
        <w:t>ծառայու</w:t>
      </w:r>
      <w:r w:rsidRPr="000D1ED1">
        <w:rPr>
          <w:rFonts w:ascii="GHEA Grapalat" w:hAnsi="GHEA Grapalat"/>
          <w:b/>
          <w:sz w:val="24"/>
          <w:szCs w:val="24"/>
        </w:rPr>
        <w:softHyphen/>
      </w:r>
      <w:r w:rsidRPr="000D1ED1">
        <w:rPr>
          <w:rFonts w:ascii="GHEA Grapalat" w:hAnsi="GHEA Grapalat" w:cs="Sylfaen"/>
          <w:b/>
          <w:sz w:val="24"/>
          <w:szCs w:val="24"/>
        </w:rPr>
        <w:t>թյուններ</w:t>
      </w:r>
      <w:r w:rsidRPr="000D1ED1">
        <w:rPr>
          <w:rFonts w:ascii="GHEA Grapalat" w:hAnsi="GHEA Grapalat"/>
          <w:b/>
          <w:sz w:val="24"/>
          <w:szCs w:val="24"/>
        </w:rPr>
        <w:t>» խմբի</w:t>
      </w:r>
      <w:r w:rsidRPr="000D1ED1">
        <w:rPr>
          <w:rFonts w:ascii="GHEA Grapalat" w:hAnsi="GHEA Grapalat"/>
          <w:sz w:val="24"/>
          <w:szCs w:val="24"/>
        </w:rPr>
        <w:t xml:space="preserve"> գծով նախատեսվել է 25,404.9 մլն դրամ 2017 </w:t>
      </w:r>
      <w:r w:rsidR="00264737">
        <w:rPr>
          <w:rFonts w:ascii="GHEA Grapalat" w:hAnsi="GHEA Grapalat"/>
          <w:sz w:val="24"/>
          <w:szCs w:val="24"/>
        </w:rPr>
        <w:t>թ.</w:t>
      </w:r>
      <w:r w:rsidRPr="000D1ED1">
        <w:rPr>
          <w:rFonts w:ascii="GHEA Grapalat" w:hAnsi="GHEA Grapalat"/>
          <w:sz w:val="24"/>
          <w:szCs w:val="24"/>
        </w:rPr>
        <w:t xml:space="preserve"> 27,564.8 մլն դրամի դիմաց կամ 2,159.9 մլն դրամով պակաս:</w:t>
      </w:r>
    </w:p>
    <w:p w:rsidR="00AB08FA" w:rsidRPr="00D6668D" w:rsidRDefault="00AB08FA" w:rsidP="000D1ED1">
      <w:pPr>
        <w:ind w:firstLine="360"/>
        <w:jc w:val="both"/>
        <w:rPr>
          <w:rFonts w:ascii="GHEA Grapalat" w:hAnsi="GHEA Grapalat"/>
        </w:rPr>
      </w:pPr>
      <w:r w:rsidRPr="00D6668D">
        <w:rPr>
          <w:rFonts w:ascii="GHEA Grapalat" w:hAnsi="GHEA Grapalat"/>
        </w:rPr>
        <w:t xml:space="preserve">2018 </w:t>
      </w:r>
      <w:r w:rsidR="00264737">
        <w:rPr>
          <w:rFonts w:ascii="GHEA Grapalat" w:hAnsi="GHEA Grapalat"/>
        </w:rPr>
        <w:t>թ.</w:t>
      </w:r>
      <w:r w:rsidRPr="00D6668D">
        <w:rPr>
          <w:rFonts w:ascii="GHEA Grapalat" w:hAnsi="GHEA Grapalat"/>
        </w:rPr>
        <w:t xml:space="preserve"> արտահիվանդանոցային բուժօգնու</w:t>
      </w:r>
      <w:r w:rsidRPr="00D6668D">
        <w:rPr>
          <w:rFonts w:ascii="GHEA Grapalat" w:hAnsi="GHEA Grapalat"/>
        </w:rPr>
        <w:softHyphen/>
        <w:t xml:space="preserve">թյան շրջանակներում նախատեսվում է յոթ ծրագրերի իրականացում (2017 </w:t>
      </w:r>
      <w:r w:rsidR="00264737">
        <w:rPr>
          <w:rFonts w:ascii="GHEA Grapalat" w:hAnsi="GHEA Grapalat"/>
        </w:rPr>
        <w:t>թ.</w:t>
      </w:r>
      <w:r w:rsidRPr="00D6668D">
        <w:rPr>
          <w:rFonts w:ascii="GHEA Grapalat" w:hAnsi="GHEA Grapalat"/>
        </w:rPr>
        <w:t xml:space="preserve"> նախատեսվող տասնչորս ծրագրերի փոխարեն): </w:t>
      </w:r>
      <w:r w:rsidR="006F1EE4">
        <w:rPr>
          <w:rFonts w:ascii="GHEA Grapalat" w:hAnsi="GHEA Grapalat"/>
        </w:rPr>
        <w:t>Որոնցից են`</w:t>
      </w:r>
      <w:r w:rsidRPr="00D6668D">
        <w:rPr>
          <w:rFonts w:ascii="GHEA Grapalat" w:hAnsi="GHEA Grapalat"/>
        </w:rPr>
        <w:t xml:space="preserve"> </w:t>
      </w:r>
    </w:p>
    <w:p w:rsidR="006F1EE4" w:rsidRPr="000D1ED1" w:rsidRDefault="00AB08FA" w:rsidP="006A2AC7">
      <w:pPr>
        <w:pStyle w:val="ListParagraph"/>
        <w:numPr>
          <w:ilvl w:val="0"/>
          <w:numId w:val="35"/>
        </w:numPr>
        <w:jc w:val="both"/>
        <w:rPr>
          <w:rFonts w:ascii="GHEA Grapalat" w:hAnsi="GHEA Grapalat"/>
          <w:sz w:val="24"/>
          <w:szCs w:val="24"/>
        </w:rPr>
      </w:pPr>
      <w:r w:rsidRPr="000D1ED1">
        <w:rPr>
          <w:rFonts w:ascii="GHEA Grapalat" w:hAnsi="GHEA Grapalat"/>
          <w:sz w:val="24"/>
          <w:szCs w:val="24"/>
        </w:rPr>
        <w:t xml:space="preserve">«Ամբուլատոր-պոլիկլինիկական բժշկական օգնության ծառայություններ» </w:t>
      </w:r>
      <w:r w:rsidR="006F1EE4" w:rsidRPr="000D1ED1">
        <w:rPr>
          <w:rFonts w:ascii="GHEA Grapalat" w:hAnsi="GHEA Grapalat"/>
          <w:sz w:val="24"/>
          <w:szCs w:val="24"/>
        </w:rPr>
        <w:t>ծրագիրը. Ծ</w:t>
      </w:r>
      <w:r w:rsidRPr="000D1ED1">
        <w:rPr>
          <w:rFonts w:ascii="GHEA Grapalat" w:hAnsi="GHEA Grapalat"/>
          <w:sz w:val="24"/>
          <w:szCs w:val="24"/>
        </w:rPr>
        <w:t>րագրի գծով նա</w:t>
      </w:r>
      <w:r w:rsidRPr="000D1ED1">
        <w:rPr>
          <w:rFonts w:ascii="GHEA Grapalat" w:hAnsi="GHEA Grapalat"/>
          <w:sz w:val="24"/>
          <w:szCs w:val="24"/>
        </w:rPr>
        <w:softHyphen/>
        <w:t xml:space="preserve">խատեսվել է 18,441.9 մլն դրամ: 2017 </w:t>
      </w:r>
      <w:r w:rsidR="00264737">
        <w:rPr>
          <w:rFonts w:ascii="GHEA Grapalat" w:hAnsi="GHEA Grapalat"/>
          <w:sz w:val="24"/>
          <w:szCs w:val="24"/>
        </w:rPr>
        <w:t>թ.</w:t>
      </w:r>
      <w:r w:rsidRPr="000D1ED1">
        <w:rPr>
          <w:rFonts w:ascii="GHEA Grapalat" w:hAnsi="GHEA Grapalat"/>
          <w:sz w:val="24"/>
          <w:szCs w:val="24"/>
        </w:rPr>
        <w:t xml:space="preserve"> նկատմամբ ծախսերը նվազել են 1,560.3 մլն դրամով:</w:t>
      </w:r>
    </w:p>
    <w:p w:rsidR="00AB08FA" w:rsidRPr="000D1ED1" w:rsidRDefault="00AB08FA" w:rsidP="006A2AC7">
      <w:pPr>
        <w:pStyle w:val="ListParagraph"/>
        <w:numPr>
          <w:ilvl w:val="0"/>
          <w:numId w:val="35"/>
        </w:numPr>
        <w:jc w:val="both"/>
        <w:rPr>
          <w:rFonts w:ascii="GHEA Grapalat" w:hAnsi="GHEA Grapalat"/>
          <w:sz w:val="24"/>
          <w:szCs w:val="24"/>
        </w:rPr>
      </w:pPr>
      <w:r w:rsidRPr="000D1ED1">
        <w:rPr>
          <w:rFonts w:ascii="GHEA Grapalat" w:hAnsi="GHEA Grapalat"/>
          <w:sz w:val="24"/>
          <w:szCs w:val="24"/>
        </w:rPr>
        <w:lastRenderedPageBreak/>
        <w:t>Ամբուլատոր-պոլիկլինիկական օղակում ըստ բժշկական ցուցումների լաբորատոր-գործիքային ախտորոշիչ հետազոտությունների իրականացման նպատակով նախատեսվել է 2,513.0 մլն դրամ:</w:t>
      </w:r>
    </w:p>
    <w:p w:rsidR="00AB08FA" w:rsidRPr="000D1ED1" w:rsidRDefault="00AB08FA" w:rsidP="006A2AC7">
      <w:pPr>
        <w:pStyle w:val="ListParagraph"/>
        <w:numPr>
          <w:ilvl w:val="0"/>
          <w:numId w:val="35"/>
        </w:numPr>
        <w:jc w:val="both"/>
        <w:rPr>
          <w:rFonts w:ascii="GHEA Grapalat" w:hAnsi="GHEA Grapalat"/>
          <w:sz w:val="24"/>
          <w:szCs w:val="24"/>
        </w:rPr>
      </w:pPr>
      <w:r w:rsidRPr="000D1ED1">
        <w:rPr>
          <w:rFonts w:ascii="GHEA Grapalat" w:hAnsi="GHEA Grapalat"/>
          <w:sz w:val="24"/>
          <w:szCs w:val="24"/>
        </w:rPr>
        <w:t xml:space="preserve">«Արտահիվանդանոցային մասնագիտացված բժշկական օգնության ծառայություններ» </w:t>
      </w:r>
      <w:r w:rsidR="006F1EE4" w:rsidRPr="000D1ED1">
        <w:rPr>
          <w:rFonts w:ascii="GHEA Grapalat" w:hAnsi="GHEA Grapalat"/>
          <w:sz w:val="24"/>
          <w:szCs w:val="24"/>
        </w:rPr>
        <w:t>ծ</w:t>
      </w:r>
      <w:r w:rsidRPr="000D1ED1">
        <w:rPr>
          <w:rFonts w:ascii="GHEA Grapalat" w:hAnsi="GHEA Grapalat"/>
          <w:sz w:val="24"/>
          <w:szCs w:val="24"/>
        </w:rPr>
        <w:t xml:space="preserve">րագրի գծով նախատեսվել է 844.9 մլն դրամ: 2017 </w:t>
      </w:r>
      <w:r w:rsidR="00264737">
        <w:rPr>
          <w:rFonts w:ascii="GHEA Grapalat" w:hAnsi="GHEA Grapalat"/>
          <w:sz w:val="24"/>
          <w:szCs w:val="24"/>
        </w:rPr>
        <w:t>թ.</w:t>
      </w:r>
      <w:r w:rsidRPr="000D1ED1">
        <w:rPr>
          <w:rFonts w:ascii="GHEA Grapalat" w:hAnsi="GHEA Grapalat"/>
          <w:sz w:val="24"/>
          <w:szCs w:val="24"/>
        </w:rPr>
        <w:t xml:space="preserve"> նկատմամբ ծախսերը նվազել են 59.2 մլն դրամով, որը պայմանավորված է դեպքերի և հետազոտությունների թվաքանակների պակասեցմամբ: </w:t>
      </w:r>
    </w:p>
    <w:p w:rsidR="00AB08FA" w:rsidRPr="00D83481" w:rsidRDefault="00AB08FA" w:rsidP="00D83481">
      <w:pPr>
        <w:pStyle w:val="ListParagraph"/>
        <w:numPr>
          <w:ilvl w:val="0"/>
          <w:numId w:val="35"/>
        </w:numPr>
        <w:jc w:val="both"/>
        <w:rPr>
          <w:rFonts w:ascii="GHEA Grapalat" w:hAnsi="GHEA Grapalat"/>
          <w:sz w:val="24"/>
          <w:szCs w:val="24"/>
        </w:rPr>
      </w:pPr>
      <w:r w:rsidRPr="000D1ED1">
        <w:rPr>
          <w:rFonts w:ascii="GHEA Grapalat" w:hAnsi="GHEA Grapalat"/>
          <w:sz w:val="24"/>
          <w:szCs w:val="24"/>
        </w:rPr>
        <w:t>«Հեմոդիալիզի և պերիտոնիալ դիալիզի անցկացման ծառայություններ» ծրագիրը ներա</w:t>
      </w:r>
      <w:r w:rsidRPr="000D1ED1">
        <w:rPr>
          <w:rFonts w:ascii="GHEA Grapalat" w:hAnsi="GHEA Grapalat"/>
          <w:sz w:val="24"/>
          <w:szCs w:val="24"/>
        </w:rPr>
        <w:softHyphen/>
        <w:t>ռում է հեմոդիալիզի կարիք ունեցող հիվանդների բժշկական օգնության համալիր միջոցա</w:t>
      </w:r>
      <w:r w:rsidRPr="000D1ED1">
        <w:rPr>
          <w:rFonts w:ascii="GHEA Grapalat" w:hAnsi="GHEA Grapalat"/>
          <w:sz w:val="24"/>
          <w:szCs w:val="24"/>
        </w:rPr>
        <w:softHyphen/>
        <w:t>ռում</w:t>
      </w:r>
      <w:r w:rsidRPr="000D1ED1">
        <w:rPr>
          <w:rFonts w:ascii="GHEA Grapalat" w:hAnsi="GHEA Grapalat"/>
          <w:sz w:val="24"/>
          <w:szCs w:val="24"/>
        </w:rPr>
        <w:softHyphen/>
        <w:t xml:space="preserve">ների իրականացումը հիվանդանոցների միջոցով: </w:t>
      </w:r>
      <w:r w:rsidRPr="00D83481">
        <w:rPr>
          <w:rFonts w:ascii="GHEA Grapalat" w:hAnsi="GHEA Grapalat" w:cs="Sylfaen"/>
          <w:sz w:val="24"/>
          <w:szCs w:val="24"/>
        </w:rPr>
        <w:t>Ծրագրի</w:t>
      </w:r>
      <w:r w:rsidRPr="00D83481">
        <w:rPr>
          <w:rFonts w:ascii="GHEA Grapalat" w:hAnsi="GHEA Grapalat"/>
          <w:sz w:val="24"/>
          <w:szCs w:val="24"/>
        </w:rPr>
        <w:t xml:space="preserve"> </w:t>
      </w:r>
      <w:r w:rsidRPr="00D83481">
        <w:rPr>
          <w:rFonts w:ascii="GHEA Grapalat" w:hAnsi="GHEA Grapalat" w:cs="Sylfaen"/>
          <w:sz w:val="24"/>
          <w:szCs w:val="24"/>
        </w:rPr>
        <w:t>գծով</w:t>
      </w:r>
      <w:r w:rsidRPr="00D83481">
        <w:rPr>
          <w:rFonts w:ascii="GHEA Grapalat" w:hAnsi="GHEA Grapalat"/>
          <w:sz w:val="24"/>
          <w:szCs w:val="24"/>
        </w:rPr>
        <w:t xml:space="preserve"> </w:t>
      </w:r>
      <w:r w:rsidRPr="00D83481">
        <w:rPr>
          <w:rFonts w:ascii="GHEA Grapalat" w:hAnsi="GHEA Grapalat" w:cs="Sylfaen"/>
          <w:sz w:val="24"/>
          <w:szCs w:val="24"/>
        </w:rPr>
        <w:t>նախատեսվել</w:t>
      </w:r>
      <w:r w:rsidRPr="00D83481">
        <w:rPr>
          <w:rFonts w:ascii="GHEA Grapalat" w:hAnsi="GHEA Grapalat"/>
          <w:sz w:val="24"/>
          <w:szCs w:val="24"/>
        </w:rPr>
        <w:t xml:space="preserve"> </w:t>
      </w:r>
      <w:r w:rsidRPr="00D83481">
        <w:rPr>
          <w:rFonts w:ascii="GHEA Grapalat" w:hAnsi="GHEA Grapalat" w:cs="Sylfaen"/>
          <w:sz w:val="24"/>
          <w:szCs w:val="24"/>
        </w:rPr>
        <w:t>է</w:t>
      </w:r>
      <w:r w:rsidRPr="00D83481">
        <w:rPr>
          <w:rFonts w:ascii="GHEA Grapalat" w:hAnsi="GHEA Grapalat"/>
          <w:sz w:val="24"/>
          <w:szCs w:val="24"/>
        </w:rPr>
        <w:t xml:space="preserve"> 854 </w:t>
      </w:r>
      <w:r w:rsidRPr="00D83481">
        <w:rPr>
          <w:rFonts w:ascii="GHEA Grapalat" w:hAnsi="GHEA Grapalat" w:cs="Sylfaen"/>
          <w:sz w:val="24"/>
          <w:szCs w:val="24"/>
        </w:rPr>
        <w:t>հիվանդի</w:t>
      </w:r>
      <w:r w:rsidRPr="00D83481">
        <w:rPr>
          <w:rFonts w:ascii="GHEA Grapalat" w:hAnsi="GHEA Grapalat"/>
          <w:sz w:val="24"/>
          <w:szCs w:val="24"/>
        </w:rPr>
        <w:t xml:space="preserve"> </w:t>
      </w:r>
      <w:r w:rsidRPr="00D83481">
        <w:rPr>
          <w:rFonts w:ascii="GHEA Grapalat" w:hAnsi="GHEA Grapalat" w:cs="Sylfaen"/>
          <w:sz w:val="24"/>
          <w:szCs w:val="24"/>
        </w:rPr>
        <w:t>բուժում</w:t>
      </w:r>
      <w:r w:rsidRPr="00D83481">
        <w:rPr>
          <w:rFonts w:ascii="GHEA Grapalat" w:hAnsi="GHEA Grapalat"/>
          <w:sz w:val="24"/>
          <w:szCs w:val="24"/>
        </w:rPr>
        <w:t xml:space="preserve"> 2,364.8 </w:t>
      </w:r>
      <w:r w:rsidRPr="00D83481">
        <w:rPr>
          <w:rFonts w:ascii="GHEA Grapalat" w:hAnsi="GHEA Grapalat" w:cs="Sylfaen"/>
          <w:sz w:val="24"/>
          <w:szCs w:val="24"/>
        </w:rPr>
        <w:t>մլն</w:t>
      </w:r>
      <w:r w:rsidRPr="00D83481">
        <w:rPr>
          <w:rFonts w:ascii="GHEA Grapalat" w:hAnsi="GHEA Grapalat"/>
          <w:sz w:val="24"/>
          <w:szCs w:val="24"/>
        </w:rPr>
        <w:t xml:space="preserve"> </w:t>
      </w:r>
      <w:r w:rsidRPr="00D83481">
        <w:rPr>
          <w:rFonts w:ascii="GHEA Grapalat" w:hAnsi="GHEA Grapalat" w:cs="Sylfaen"/>
          <w:sz w:val="24"/>
          <w:szCs w:val="24"/>
        </w:rPr>
        <w:t>դրամ</w:t>
      </w:r>
      <w:r w:rsidRPr="00D83481">
        <w:rPr>
          <w:rFonts w:ascii="GHEA Grapalat" w:hAnsi="GHEA Grapalat"/>
          <w:sz w:val="24"/>
          <w:szCs w:val="24"/>
        </w:rPr>
        <w:t xml:space="preserve"> </w:t>
      </w:r>
      <w:r w:rsidRPr="00D83481">
        <w:rPr>
          <w:rFonts w:ascii="GHEA Grapalat" w:hAnsi="GHEA Grapalat" w:cs="Sylfaen"/>
          <w:sz w:val="24"/>
          <w:szCs w:val="24"/>
        </w:rPr>
        <w:t>գումարով</w:t>
      </w:r>
      <w:r w:rsidRPr="00D83481">
        <w:rPr>
          <w:rFonts w:ascii="GHEA Grapalat" w:hAnsi="GHEA Grapalat"/>
          <w:sz w:val="24"/>
          <w:szCs w:val="24"/>
        </w:rPr>
        <w:t xml:space="preserve">` 2017 </w:t>
      </w:r>
      <w:r w:rsidR="00264737" w:rsidRPr="00D83481">
        <w:rPr>
          <w:rFonts w:ascii="GHEA Grapalat" w:hAnsi="GHEA Grapalat"/>
          <w:sz w:val="24"/>
          <w:szCs w:val="24"/>
        </w:rPr>
        <w:t>թ.</w:t>
      </w:r>
      <w:r w:rsidRPr="00D83481">
        <w:rPr>
          <w:rFonts w:ascii="GHEA Grapalat" w:hAnsi="GHEA Grapalat"/>
          <w:sz w:val="24"/>
          <w:szCs w:val="24"/>
        </w:rPr>
        <w:t xml:space="preserve"> 751 հիվանդի և 2,080.1 մլն դրամի դիմաց կամ 103 հիվանդով և 284.7 մլն դրամով ավելի: </w:t>
      </w:r>
    </w:p>
    <w:p w:rsidR="00AB08FA" w:rsidRPr="00D83481" w:rsidRDefault="00AB08FA" w:rsidP="00D83481">
      <w:pPr>
        <w:pStyle w:val="ListParagraph"/>
        <w:numPr>
          <w:ilvl w:val="0"/>
          <w:numId w:val="35"/>
        </w:numPr>
        <w:jc w:val="both"/>
        <w:rPr>
          <w:rFonts w:ascii="GHEA Grapalat" w:hAnsi="GHEA Grapalat"/>
          <w:sz w:val="24"/>
          <w:szCs w:val="24"/>
        </w:rPr>
      </w:pPr>
      <w:r w:rsidRPr="000D1ED1">
        <w:rPr>
          <w:rFonts w:ascii="GHEA Grapalat" w:hAnsi="GHEA Grapalat"/>
          <w:sz w:val="24"/>
          <w:szCs w:val="24"/>
        </w:rPr>
        <w:t>Շտապ բժշկական օգնության ծառայություններ» ծրագիրը ներառում է հանրա</w:t>
      </w:r>
      <w:r w:rsidRPr="000D1ED1">
        <w:rPr>
          <w:rFonts w:ascii="GHEA Grapalat" w:hAnsi="GHEA Grapalat"/>
          <w:sz w:val="24"/>
          <w:szCs w:val="24"/>
        </w:rPr>
        <w:softHyphen/>
        <w:t>պետության տարածքում ամբողջ բնակչության համար անհետաձգելի բժշկական օգնության ապա</w:t>
      </w:r>
      <w:r w:rsidRPr="000D1ED1">
        <w:rPr>
          <w:rFonts w:ascii="GHEA Grapalat" w:hAnsi="GHEA Grapalat"/>
          <w:sz w:val="24"/>
          <w:szCs w:val="24"/>
        </w:rPr>
        <w:softHyphen/>
        <w:t>հովումը շտապ բժշկական օգնության կանչերի միջոցով:</w:t>
      </w:r>
      <w:r w:rsidR="00D83481">
        <w:rPr>
          <w:rFonts w:ascii="GHEA Grapalat" w:hAnsi="GHEA Grapalat"/>
          <w:sz w:val="24"/>
          <w:szCs w:val="24"/>
        </w:rPr>
        <w:t xml:space="preserve"> </w:t>
      </w:r>
      <w:r w:rsidRPr="00D83481">
        <w:rPr>
          <w:rFonts w:ascii="GHEA Grapalat" w:hAnsi="GHEA Grapalat" w:cs="Sylfaen"/>
          <w:sz w:val="24"/>
          <w:szCs w:val="24"/>
        </w:rPr>
        <w:t>Ծրագրի</w:t>
      </w:r>
      <w:r w:rsidRPr="00D83481">
        <w:rPr>
          <w:rFonts w:ascii="GHEA Grapalat" w:hAnsi="GHEA Grapalat"/>
          <w:sz w:val="24"/>
          <w:szCs w:val="24"/>
        </w:rPr>
        <w:t xml:space="preserve"> </w:t>
      </w:r>
      <w:r w:rsidRPr="00D83481">
        <w:rPr>
          <w:rFonts w:ascii="GHEA Grapalat" w:hAnsi="GHEA Grapalat" w:cs="Sylfaen"/>
          <w:sz w:val="24"/>
          <w:szCs w:val="24"/>
        </w:rPr>
        <w:t>գծով</w:t>
      </w:r>
      <w:r w:rsidRPr="00D83481">
        <w:rPr>
          <w:rFonts w:ascii="GHEA Grapalat" w:hAnsi="GHEA Grapalat"/>
          <w:sz w:val="24"/>
          <w:szCs w:val="24"/>
        </w:rPr>
        <w:t xml:space="preserve"> </w:t>
      </w:r>
      <w:r w:rsidRPr="00D83481">
        <w:rPr>
          <w:rFonts w:ascii="GHEA Grapalat" w:hAnsi="GHEA Grapalat" w:cs="Sylfaen"/>
          <w:sz w:val="24"/>
          <w:szCs w:val="24"/>
        </w:rPr>
        <w:t>նախատեսվել</w:t>
      </w:r>
      <w:r w:rsidRPr="00D83481">
        <w:rPr>
          <w:rFonts w:ascii="GHEA Grapalat" w:hAnsi="GHEA Grapalat"/>
          <w:sz w:val="24"/>
          <w:szCs w:val="24"/>
        </w:rPr>
        <w:t xml:space="preserve"> </w:t>
      </w:r>
      <w:r w:rsidRPr="00D83481">
        <w:rPr>
          <w:rFonts w:ascii="GHEA Grapalat" w:hAnsi="GHEA Grapalat" w:cs="Sylfaen"/>
          <w:sz w:val="24"/>
          <w:szCs w:val="24"/>
        </w:rPr>
        <w:t>է</w:t>
      </w:r>
      <w:r w:rsidRPr="00D83481">
        <w:rPr>
          <w:rFonts w:ascii="GHEA Grapalat" w:hAnsi="GHEA Grapalat"/>
          <w:sz w:val="24"/>
          <w:szCs w:val="24"/>
        </w:rPr>
        <w:t xml:space="preserve"> 3,073.3 </w:t>
      </w:r>
      <w:r w:rsidRPr="00D83481">
        <w:rPr>
          <w:rFonts w:ascii="GHEA Grapalat" w:hAnsi="GHEA Grapalat" w:cs="Sylfaen"/>
          <w:sz w:val="24"/>
          <w:szCs w:val="24"/>
        </w:rPr>
        <w:t>մլն</w:t>
      </w:r>
      <w:r w:rsidRPr="00D83481">
        <w:rPr>
          <w:rFonts w:ascii="GHEA Grapalat" w:hAnsi="GHEA Grapalat"/>
          <w:sz w:val="24"/>
          <w:szCs w:val="24"/>
        </w:rPr>
        <w:t xml:space="preserve"> </w:t>
      </w:r>
      <w:r w:rsidRPr="00D83481">
        <w:rPr>
          <w:rFonts w:ascii="GHEA Grapalat" w:hAnsi="GHEA Grapalat" w:cs="Sylfaen"/>
          <w:sz w:val="24"/>
          <w:szCs w:val="24"/>
        </w:rPr>
        <w:t>դրամ</w:t>
      </w:r>
      <w:r w:rsidRPr="00D83481">
        <w:rPr>
          <w:rFonts w:ascii="GHEA Grapalat" w:hAnsi="GHEA Grapalat"/>
          <w:sz w:val="24"/>
          <w:szCs w:val="24"/>
        </w:rPr>
        <w:t xml:space="preserve">` 2017 </w:t>
      </w:r>
      <w:r w:rsidR="00264737" w:rsidRPr="00D83481">
        <w:rPr>
          <w:rFonts w:ascii="GHEA Grapalat" w:hAnsi="GHEA Grapalat"/>
          <w:sz w:val="24"/>
          <w:szCs w:val="24"/>
        </w:rPr>
        <w:t>թ.</w:t>
      </w:r>
      <w:r w:rsidRPr="00D83481">
        <w:rPr>
          <w:rFonts w:ascii="GHEA Grapalat" w:hAnsi="GHEA Grapalat"/>
          <w:sz w:val="24"/>
          <w:szCs w:val="24"/>
        </w:rPr>
        <w:t xml:space="preserve"> 3,292.3 մլն դրամի դիմաց կամ 219.0 մլն դրամով պակաս, որը պայմանավորված է շտապ բժշկական օգնության կանչերի միջին արժեքի իջեցմամբ:</w:t>
      </w:r>
    </w:p>
    <w:p w:rsidR="00AB08FA" w:rsidRPr="00D83481" w:rsidRDefault="00AB08FA" w:rsidP="00D83481">
      <w:pPr>
        <w:pStyle w:val="ListParagraph"/>
        <w:numPr>
          <w:ilvl w:val="0"/>
          <w:numId w:val="36"/>
        </w:numPr>
        <w:ind w:left="360"/>
        <w:jc w:val="both"/>
        <w:rPr>
          <w:rFonts w:ascii="GHEA Grapalat" w:hAnsi="GHEA Grapalat"/>
          <w:sz w:val="24"/>
          <w:szCs w:val="24"/>
        </w:rPr>
      </w:pPr>
      <w:r w:rsidRPr="00D83481">
        <w:rPr>
          <w:rFonts w:ascii="GHEA Grapalat" w:hAnsi="GHEA Grapalat"/>
          <w:b/>
          <w:sz w:val="24"/>
          <w:szCs w:val="24"/>
        </w:rPr>
        <w:t>«Հիվան</w:t>
      </w:r>
      <w:r w:rsidRPr="00D83481">
        <w:rPr>
          <w:rFonts w:ascii="GHEA Grapalat" w:hAnsi="GHEA Grapalat"/>
          <w:b/>
          <w:sz w:val="24"/>
          <w:szCs w:val="24"/>
        </w:rPr>
        <w:softHyphen/>
        <w:t>դանոցային ծառայու</w:t>
      </w:r>
      <w:r w:rsidRPr="00D83481">
        <w:rPr>
          <w:rFonts w:ascii="GHEA Grapalat" w:hAnsi="GHEA Grapalat"/>
          <w:b/>
          <w:sz w:val="24"/>
          <w:szCs w:val="24"/>
        </w:rPr>
        <w:softHyphen/>
        <w:t>թյուններ»</w:t>
      </w:r>
      <w:r w:rsidRPr="00D83481">
        <w:rPr>
          <w:rFonts w:ascii="GHEA Grapalat" w:hAnsi="GHEA Grapalat"/>
          <w:sz w:val="24"/>
          <w:szCs w:val="24"/>
        </w:rPr>
        <w:t xml:space="preserve"> </w:t>
      </w:r>
      <w:r w:rsidRPr="00D83481">
        <w:rPr>
          <w:rFonts w:ascii="GHEA Grapalat" w:hAnsi="GHEA Grapalat"/>
          <w:b/>
          <w:sz w:val="24"/>
          <w:szCs w:val="24"/>
        </w:rPr>
        <w:t>խմբի</w:t>
      </w:r>
      <w:r w:rsidRPr="00D83481">
        <w:rPr>
          <w:rFonts w:ascii="GHEA Grapalat" w:hAnsi="GHEA Grapalat"/>
          <w:sz w:val="24"/>
          <w:szCs w:val="24"/>
        </w:rPr>
        <w:t xml:space="preserve"> գծով նախատեսվել է 38,139.7 մլն դրամ 2017 </w:t>
      </w:r>
      <w:r w:rsidR="00264737" w:rsidRPr="00D83481">
        <w:rPr>
          <w:rFonts w:ascii="GHEA Grapalat" w:hAnsi="GHEA Grapalat"/>
          <w:sz w:val="24"/>
          <w:szCs w:val="24"/>
        </w:rPr>
        <w:t>թ.</w:t>
      </w:r>
      <w:r w:rsidRPr="00D83481">
        <w:rPr>
          <w:rFonts w:ascii="GHEA Grapalat" w:hAnsi="GHEA Grapalat"/>
          <w:sz w:val="24"/>
          <w:szCs w:val="24"/>
        </w:rPr>
        <w:t xml:space="preserve"> 39,267.3 մլն դրամի դիմաց կամ 1,127.6 մլն դրամով պակաս, որ</w:t>
      </w:r>
      <w:r w:rsidR="00D83481" w:rsidRPr="00D83481">
        <w:rPr>
          <w:rFonts w:ascii="GHEA Grapalat" w:hAnsi="GHEA Grapalat"/>
          <w:sz w:val="24"/>
          <w:szCs w:val="24"/>
        </w:rPr>
        <w:t xml:space="preserve">ն ամբողջությամբ </w:t>
      </w:r>
      <w:r w:rsidRPr="00D83481">
        <w:rPr>
          <w:rFonts w:ascii="GHEA Grapalat" w:hAnsi="GHEA Grapalat"/>
          <w:sz w:val="24"/>
          <w:szCs w:val="24"/>
        </w:rPr>
        <w:t xml:space="preserve"> պայմանավորված է</w:t>
      </w:r>
      <w:r w:rsidR="00D83481" w:rsidRPr="00D83481">
        <w:rPr>
          <w:rFonts w:ascii="GHEA Grapalat" w:hAnsi="GHEA Grapalat"/>
          <w:sz w:val="24"/>
          <w:szCs w:val="24"/>
        </w:rPr>
        <w:t xml:space="preserve"> պ</w:t>
      </w:r>
      <w:r w:rsidRPr="00D83481">
        <w:rPr>
          <w:rFonts w:ascii="GHEA Grapalat" w:hAnsi="GHEA Grapalat"/>
          <w:sz w:val="24"/>
          <w:szCs w:val="24"/>
        </w:rPr>
        <w:t>ետական բյուջեից հիվանդանոցային բժշկական ծառայություններին հատկացվող միջոցների առավել նպատակային և հասցեական ծախսմա</w:t>
      </w:r>
      <w:r w:rsidR="001E5E0D">
        <w:rPr>
          <w:rFonts w:ascii="GHEA Grapalat" w:hAnsi="GHEA Grapalat"/>
          <w:sz w:val="24"/>
          <w:szCs w:val="24"/>
        </w:rPr>
        <w:t>մբ</w:t>
      </w:r>
      <w:r w:rsidRPr="00D83481">
        <w:rPr>
          <w:rFonts w:ascii="GHEA Grapalat" w:hAnsi="GHEA Grapalat"/>
          <w:sz w:val="24"/>
          <w:szCs w:val="24"/>
        </w:rPr>
        <w:t>, ինչպես նաև բյուջետային միջոց</w:t>
      </w:r>
      <w:r w:rsidRPr="00D83481">
        <w:rPr>
          <w:rFonts w:ascii="GHEA Grapalat" w:hAnsi="GHEA Grapalat"/>
          <w:sz w:val="24"/>
          <w:szCs w:val="24"/>
        </w:rPr>
        <w:softHyphen/>
        <w:t xml:space="preserve">ների բաշխման առավել թափանցիկ մեխանիզմների սահմանման նպատակով </w:t>
      </w:r>
      <w:r w:rsidR="00D83481" w:rsidRPr="00D83481">
        <w:rPr>
          <w:rFonts w:ascii="GHEA Grapalat" w:hAnsi="GHEA Grapalat"/>
          <w:sz w:val="24"/>
          <w:szCs w:val="24"/>
        </w:rPr>
        <w:t>մի քանի բյուջետային ծրագրերի միավորմամբ</w:t>
      </w:r>
      <w:r w:rsidRPr="00D83481">
        <w:rPr>
          <w:rFonts w:ascii="GHEA Grapalat" w:hAnsi="GHEA Grapalat"/>
          <w:sz w:val="24"/>
          <w:szCs w:val="24"/>
        </w:rPr>
        <w:t>:</w:t>
      </w:r>
    </w:p>
    <w:p w:rsidR="00AB08FA" w:rsidRPr="00D6668D" w:rsidRDefault="00AB08FA" w:rsidP="00DD5F4F">
      <w:pPr>
        <w:jc w:val="both"/>
        <w:rPr>
          <w:rFonts w:ascii="GHEA Grapalat" w:hAnsi="GHEA Grapalat"/>
        </w:rPr>
      </w:pPr>
      <w:r w:rsidRPr="00D6668D">
        <w:rPr>
          <w:rFonts w:ascii="GHEA Grapalat" w:hAnsi="GHEA Grapalat"/>
        </w:rPr>
        <w:t xml:space="preserve">  </w:t>
      </w:r>
      <w:r w:rsidRPr="00D6668D">
        <w:rPr>
          <w:rFonts w:ascii="GHEA Grapalat" w:hAnsi="GHEA Grapalat"/>
        </w:rPr>
        <w:tab/>
        <w:t xml:space="preserve">2018 </w:t>
      </w:r>
      <w:r w:rsidR="00264737">
        <w:rPr>
          <w:rFonts w:ascii="GHEA Grapalat" w:hAnsi="GHEA Grapalat"/>
        </w:rPr>
        <w:t>թ.</w:t>
      </w:r>
      <w:r w:rsidRPr="00D6668D">
        <w:rPr>
          <w:rFonts w:ascii="GHEA Grapalat" w:hAnsi="GHEA Grapalat"/>
        </w:rPr>
        <w:t xml:space="preserve"> հիվանդանոցային բուժօգնության շրջանակներում նախատեսվում է </w:t>
      </w:r>
      <w:r w:rsidR="00651306">
        <w:rPr>
          <w:rFonts w:ascii="GHEA Grapalat" w:hAnsi="GHEA Grapalat"/>
        </w:rPr>
        <w:t>12</w:t>
      </w:r>
      <w:r w:rsidRPr="00D6668D">
        <w:rPr>
          <w:rFonts w:ascii="GHEA Grapalat" w:hAnsi="GHEA Grapalat"/>
        </w:rPr>
        <w:t xml:space="preserve"> ծրագրերի իրականացում</w:t>
      </w:r>
      <w:r w:rsidR="0095558D">
        <w:rPr>
          <w:rFonts w:ascii="GHEA Grapalat" w:hAnsi="GHEA Grapalat"/>
        </w:rPr>
        <w:t>`</w:t>
      </w:r>
      <w:r w:rsidRPr="00D6668D">
        <w:rPr>
          <w:rFonts w:ascii="GHEA Grapalat" w:hAnsi="GHEA Grapalat"/>
        </w:rPr>
        <w:t xml:space="preserve"> 2017 </w:t>
      </w:r>
      <w:r w:rsidR="00264737">
        <w:rPr>
          <w:rFonts w:ascii="GHEA Grapalat" w:hAnsi="GHEA Grapalat"/>
        </w:rPr>
        <w:t>թ.</w:t>
      </w:r>
      <w:r w:rsidRPr="00D6668D">
        <w:rPr>
          <w:rFonts w:ascii="GHEA Grapalat" w:hAnsi="GHEA Grapalat"/>
        </w:rPr>
        <w:t xml:space="preserve"> նախատեսվող </w:t>
      </w:r>
      <w:r w:rsidR="00651306">
        <w:rPr>
          <w:rFonts w:ascii="GHEA Grapalat" w:hAnsi="GHEA Grapalat"/>
        </w:rPr>
        <w:t>17</w:t>
      </w:r>
      <w:r w:rsidRPr="00D6668D">
        <w:rPr>
          <w:rFonts w:ascii="GHEA Grapalat" w:hAnsi="GHEA Grapalat"/>
        </w:rPr>
        <w:t xml:space="preserve"> ծրագրերի փոխարեն</w:t>
      </w:r>
      <w:r w:rsidR="000D1ED1">
        <w:rPr>
          <w:rFonts w:ascii="GHEA Grapalat" w:hAnsi="GHEA Grapalat"/>
        </w:rPr>
        <w:t xml:space="preserve">: </w:t>
      </w:r>
      <w:r w:rsidR="00D921D1">
        <w:rPr>
          <w:rFonts w:ascii="GHEA Grapalat" w:hAnsi="GHEA Grapalat"/>
        </w:rPr>
        <w:t>Որոնցից են`</w:t>
      </w:r>
      <w:r w:rsidRPr="00D6668D">
        <w:rPr>
          <w:rFonts w:ascii="GHEA Grapalat" w:hAnsi="GHEA Grapalat"/>
        </w:rPr>
        <w:tab/>
        <w:t xml:space="preserve"> </w:t>
      </w:r>
    </w:p>
    <w:p w:rsidR="000D1ED1" w:rsidRPr="00726EA1" w:rsidRDefault="00AB08FA" w:rsidP="006A2AC7">
      <w:pPr>
        <w:pStyle w:val="ListParagraph"/>
        <w:numPr>
          <w:ilvl w:val="0"/>
          <w:numId w:val="37"/>
        </w:numPr>
        <w:ind w:left="360"/>
        <w:jc w:val="both"/>
        <w:rPr>
          <w:rFonts w:ascii="GHEA Grapalat" w:hAnsi="GHEA Grapalat"/>
          <w:sz w:val="24"/>
          <w:szCs w:val="24"/>
        </w:rPr>
      </w:pPr>
      <w:r w:rsidRPr="000D1ED1">
        <w:rPr>
          <w:rFonts w:ascii="GHEA Grapalat" w:hAnsi="GHEA Grapalat"/>
          <w:sz w:val="24"/>
          <w:szCs w:val="24"/>
        </w:rPr>
        <w:t>«Սոցիալապես անապահով և հատուկ խմբերում ընդգրկվածներին բժշկական օգնու</w:t>
      </w:r>
      <w:r w:rsidRPr="000D1ED1">
        <w:rPr>
          <w:rFonts w:ascii="GHEA Grapalat" w:hAnsi="GHEA Grapalat"/>
          <w:sz w:val="24"/>
          <w:szCs w:val="24"/>
        </w:rPr>
        <w:softHyphen/>
        <w:t>թյան ծառայություններ» ծրագրին միավորվել են «Սեռական ճանապարհով փոխանցվող հիվան</w:t>
      </w:r>
      <w:r w:rsidRPr="000D1ED1">
        <w:rPr>
          <w:rFonts w:ascii="GHEA Grapalat" w:hAnsi="GHEA Grapalat"/>
          <w:sz w:val="24"/>
          <w:szCs w:val="24"/>
        </w:rPr>
        <w:softHyphen/>
        <w:t>դությունների բժշկական օգնության ծառայություններ», «Վերականգնողական բժշկական օգնու</w:t>
      </w:r>
      <w:r w:rsidRPr="000D1ED1">
        <w:rPr>
          <w:rFonts w:ascii="GHEA Grapalat" w:hAnsi="GHEA Grapalat"/>
          <w:sz w:val="24"/>
          <w:szCs w:val="24"/>
        </w:rPr>
        <w:softHyphen/>
        <w:t>թյան ծառայություններ» և «Զորակոչային և նախազորակոչային տարիքի անձանց հիվանդա</w:t>
      </w:r>
      <w:r w:rsidRPr="000D1ED1">
        <w:rPr>
          <w:rFonts w:ascii="GHEA Grapalat" w:hAnsi="GHEA Grapalat"/>
          <w:sz w:val="24"/>
          <w:szCs w:val="24"/>
        </w:rPr>
        <w:softHyphen/>
        <w:t xml:space="preserve">նոցային բժշկական օգնություն և փորձաքննություն» ծրագրերը: Ծրագրի շրջանակներում նախատեսվել է 152,574 դեպքի բուժում 8,426.1 մլն դրամով` 2017 </w:t>
      </w:r>
      <w:r w:rsidR="00264737">
        <w:rPr>
          <w:rFonts w:ascii="GHEA Grapalat" w:hAnsi="GHEA Grapalat"/>
          <w:sz w:val="24"/>
          <w:szCs w:val="24"/>
        </w:rPr>
        <w:t>թ.</w:t>
      </w:r>
      <w:r w:rsidRPr="000D1ED1">
        <w:rPr>
          <w:rFonts w:ascii="GHEA Grapalat" w:hAnsi="GHEA Grapalat"/>
          <w:sz w:val="24"/>
          <w:szCs w:val="24"/>
        </w:rPr>
        <w:t xml:space="preserve"> 58,010 դեպքի և 6,202.7 մլն դրամի դիմաց կամ 94,564 դեպքով և 2,223.4 մլն դրամով ավելի: Ծրագրերի միավորման արդյունքում ծախսերը ավելացել են 1,568.6 մլն դրամով: «Առողջապահական հարակից ծառայություններ և ծրագրեր» դասից սույն ծրագիր է </w:t>
      </w:r>
      <w:r w:rsidRPr="00726EA1">
        <w:rPr>
          <w:rFonts w:ascii="GHEA Grapalat" w:hAnsi="GHEA Grapalat"/>
          <w:sz w:val="24"/>
          <w:szCs w:val="24"/>
        </w:rPr>
        <w:t>տեղափոխվել 514.5 մլն դրամ, իսկ «Սրտի վիրահատության ծառայություններ» ծրագրից` 140.3 մլն դրամ</w:t>
      </w:r>
      <w:r w:rsidR="000D1ED1" w:rsidRPr="00726EA1">
        <w:rPr>
          <w:rFonts w:ascii="GHEA Grapalat" w:hAnsi="GHEA Grapalat"/>
          <w:sz w:val="24"/>
          <w:szCs w:val="24"/>
        </w:rPr>
        <w:t>;</w:t>
      </w:r>
      <w:r w:rsidRPr="00726EA1">
        <w:rPr>
          <w:rFonts w:ascii="GHEA Grapalat" w:hAnsi="GHEA Grapalat"/>
          <w:sz w:val="24"/>
          <w:szCs w:val="24"/>
        </w:rPr>
        <w:t xml:space="preserve">  </w:t>
      </w:r>
    </w:p>
    <w:p w:rsidR="000D1ED1" w:rsidRPr="00726EA1" w:rsidRDefault="00AB08FA" w:rsidP="006A2AC7">
      <w:pPr>
        <w:pStyle w:val="ListParagraph"/>
        <w:numPr>
          <w:ilvl w:val="0"/>
          <w:numId w:val="37"/>
        </w:numPr>
        <w:ind w:left="360"/>
        <w:jc w:val="both"/>
        <w:rPr>
          <w:rFonts w:ascii="GHEA Grapalat" w:hAnsi="GHEA Grapalat"/>
          <w:sz w:val="24"/>
          <w:szCs w:val="24"/>
        </w:rPr>
      </w:pPr>
      <w:r w:rsidRPr="00726EA1">
        <w:rPr>
          <w:rFonts w:ascii="GHEA Grapalat" w:hAnsi="GHEA Grapalat"/>
          <w:sz w:val="24"/>
          <w:szCs w:val="24"/>
        </w:rPr>
        <w:t xml:space="preserve">«Անհետաձգելի բժշկական օգնության ծառայություններ» ծրագրի գծով նախատեսվել է  18,616 դեպքի բուժում 2,729.0 մլն դրամով` 2017 </w:t>
      </w:r>
      <w:r w:rsidR="00264737">
        <w:rPr>
          <w:rFonts w:ascii="GHEA Grapalat" w:hAnsi="GHEA Grapalat"/>
          <w:sz w:val="24"/>
          <w:szCs w:val="24"/>
        </w:rPr>
        <w:t>թ.</w:t>
      </w:r>
      <w:r w:rsidRPr="00726EA1">
        <w:rPr>
          <w:rFonts w:ascii="GHEA Grapalat" w:hAnsi="GHEA Grapalat"/>
          <w:sz w:val="24"/>
          <w:szCs w:val="24"/>
        </w:rPr>
        <w:t xml:space="preserve"> 18,400 դեպքի և 1,852.7 մլն դրամի դիմաց կամ 216 դեպքով և 876.3 մլն դրամով ավելի: «Սրտի վիրահատության ծառայություններ» ծրագրից սույն ծրագիր է տեղափոխվել 998.2 մլն դրամ</w:t>
      </w:r>
      <w:r w:rsidR="000D1ED1" w:rsidRPr="00726EA1">
        <w:rPr>
          <w:rFonts w:ascii="GHEA Grapalat" w:hAnsi="GHEA Grapalat"/>
          <w:sz w:val="24"/>
          <w:szCs w:val="24"/>
        </w:rPr>
        <w:t>;</w:t>
      </w:r>
    </w:p>
    <w:p w:rsidR="000D1ED1" w:rsidRPr="00726EA1" w:rsidRDefault="00AB08FA" w:rsidP="006A2AC7">
      <w:pPr>
        <w:pStyle w:val="ListParagraph"/>
        <w:numPr>
          <w:ilvl w:val="0"/>
          <w:numId w:val="37"/>
        </w:numPr>
        <w:ind w:left="360"/>
        <w:jc w:val="both"/>
        <w:rPr>
          <w:rFonts w:ascii="GHEA Grapalat" w:hAnsi="GHEA Grapalat"/>
          <w:sz w:val="24"/>
          <w:szCs w:val="24"/>
        </w:rPr>
      </w:pPr>
      <w:r w:rsidRPr="00726EA1">
        <w:rPr>
          <w:rFonts w:ascii="GHEA Grapalat" w:hAnsi="GHEA Grapalat"/>
          <w:sz w:val="24"/>
          <w:szCs w:val="24"/>
        </w:rPr>
        <w:t xml:space="preserve">«Զինծառայողներին, ինչպես նաև փրկարար ծառայողներին և նրանց ընտանիքի անդամներին բժշկական օգնության ծառայություններ» ծրագրի գծով սոցիալական փաթեթի շրջանակներում նախատեսվել է 15,239 դեպքի բուժում 2,932.5 մլն դրամով 2017 </w:t>
      </w:r>
      <w:r w:rsidR="00264737">
        <w:rPr>
          <w:rFonts w:ascii="GHEA Grapalat" w:hAnsi="GHEA Grapalat"/>
          <w:sz w:val="24"/>
          <w:szCs w:val="24"/>
        </w:rPr>
        <w:t>թ.</w:t>
      </w:r>
      <w:r w:rsidRPr="00726EA1">
        <w:rPr>
          <w:rFonts w:ascii="GHEA Grapalat" w:hAnsi="GHEA Grapalat"/>
          <w:sz w:val="24"/>
          <w:szCs w:val="24"/>
        </w:rPr>
        <w:t xml:space="preserve"> 14,967 դեպքի և 2,200.2 մլն դրամի դիմաց կամ 272 դեպքով և 732.3 մլն դրամով </w:t>
      </w:r>
      <w:r w:rsidRPr="00726EA1">
        <w:rPr>
          <w:rFonts w:ascii="GHEA Grapalat" w:hAnsi="GHEA Grapalat"/>
          <w:sz w:val="24"/>
          <w:szCs w:val="24"/>
        </w:rPr>
        <w:lastRenderedPageBreak/>
        <w:t>ավելի: «Սրտի վիրահատության ծառայություններ» ծրագրից սույն ծրագիր է տեղափոխվել 877.0 մլն դրամ</w:t>
      </w:r>
      <w:r w:rsidR="000D1ED1" w:rsidRPr="00726EA1">
        <w:rPr>
          <w:rFonts w:ascii="GHEA Grapalat" w:hAnsi="GHEA Grapalat"/>
          <w:sz w:val="24"/>
          <w:szCs w:val="24"/>
        </w:rPr>
        <w:t>;</w:t>
      </w:r>
    </w:p>
    <w:p w:rsidR="000D1ED1" w:rsidRPr="00726EA1" w:rsidRDefault="00AB08FA" w:rsidP="006A2AC7">
      <w:pPr>
        <w:pStyle w:val="ListParagraph"/>
        <w:numPr>
          <w:ilvl w:val="0"/>
          <w:numId w:val="37"/>
        </w:numPr>
        <w:ind w:left="360"/>
        <w:jc w:val="both"/>
        <w:rPr>
          <w:rFonts w:ascii="GHEA Grapalat" w:hAnsi="GHEA Grapalat"/>
          <w:sz w:val="24"/>
          <w:szCs w:val="24"/>
        </w:rPr>
      </w:pPr>
      <w:r w:rsidRPr="00726EA1">
        <w:rPr>
          <w:rFonts w:ascii="GHEA Grapalat" w:hAnsi="GHEA Grapalat"/>
          <w:sz w:val="24"/>
          <w:szCs w:val="24"/>
        </w:rPr>
        <w:t>«Պետական հիմնարկների և կազմակերպությունների աշխատողների բժշկական օգնության և սպասարկման ծառայություններ» ծրագրի գծով սոցիալական փաթեթի 100,000 շահառուների համար</w:t>
      </w:r>
      <w:r w:rsidR="00EE675F">
        <w:rPr>
          <w:rFonts w:ascii="GHEA Grapalat" w:hAnsi="GHEA Grapalat"/>
          <w:sz w:val="24"/>
          <w:szCs w:val="24"/>
        </w:rPr>
        <w:t xml:space="preserve"> նախատեսվել է 3</w:t>
      </w:r>
      <w:r w:rsidR="00EE675F" w:rsidRPr="00726EA1">
        <w:rPr>
          <w:rFonts w:ascii="GHEA Grapalat" w:hAnsi="GHEA Grapalat"/>
          <w:sz w:val="24"/>
          <w:szCs w:val="24"/>
        </w:rPr>
        <w:t>,</w:t>
      </w:r>
      <w:r w:rsidR="00EE675F">
        <w:rPr>
          <w:rFonts w:ascii="GHEA Grapalat" w:hAnsi="GHEA Grapalat"/>
          <w:sz w:val="24"/>
          <w:szCs w:val="24"/>
        </w:rPr>
        <w:t>826.3</w:t>
      </w:r>
      <w:r w:rsidR="00EE675F" w:rsidRPr="00726EA1">
        <w:rPr>
          <w:rFonts w:ascii="GHEA Grapalat" w:hAnsi="GHEA Grapalat"/>
          <w:sz w:val="24"/>
          <w:szCs w:val="24"/>
        </w:rPr>
        <w:t xml:space="preserve"> մլն դրամ</w:t>
      </w:r>
      <w:r w:rsidR="000D1ED1" w:rsidRPr="00726EA1">
        <w:rPr>
          <w:rFonts w:ascii="GHEA Grapalat" w:hAnsi="GHEA Grapalat"/>
          <w:sz w:val="24"/>
          <w:szCs w:val="24"/>
        </w:rPr>
        <w:t>;</w:t>
      </w:r>
    </w:p>
    <w:p w:rsidR="000D1ED1" w:rsidRPr="00726EA1" w:rsidRDefault="00AB08FA" w:rsidP="006A2AC7">
      <w:pPr>
        <w:pStyle w:val="ListParagraph"/>
        <w:numPr>
          <w:ilvl w:val="0"/>
          <w:numId w:val="37"/>
        </w:numPr>
        <w:ind w:left="360"/>
        <w:jc w:val="both"/>
        <w:rPr>
          <w:rFonts w:ascii="GHEA Grapalat" w:hAnsi="GHEA Grapalat"/>
          <w:sz w:val="24"/>
          <w:szCs w:val="24"/>
        </w:rPr>
      </w:pPr>
      <w:r w:rsidRPr="00726EA1">
        <w:rPr>
          <w:rFonts w:ascii="GHEA Grapalat" w:hAnsi="GHEA Grapalat"/>
          <w:sz w:val="24"/>
          <w:szCs w:val="24"/>
        </w:rPr>
        <w:t xml:space="preserve">«Տուբերկուլյոզի բժշկական օգնության ծառայություններ» ծրագրով նախատեսվել է տուբերկուլյոզի 3,700 հիվանդանոցային դեպքի բուժում 1,321.2 մլն դրամ գումարով` 2017 </w:t>
      </w:r>
      <w:r w:rsidR="00264737">
        <w:rPr>
          <w:rFonts w:ascii="GHEA Grapalat" w:hAnsi="GHEA Grapalat"/>
          <w:sz w:val="24"/>
          <w:szCs w:val="24"/>
        </w:rPr>
        <w:t>թ.</w:t>
      </w:r>
      <w:r w:rsidRPr="00726EA1">
        <w:rPr>
          <w:rFonts w:ascii="GHEA Grapalat" w:hAnsi="GHEA Grapalat"/>
          <w:sz w:val="24"/>
          <w:szCs w:val="24"/>
        </w:rPr>
        <w:t xml:space="preserve"> 5,098 դեպքի և 1,414.2 մլն դրամի դիմաց կամ 1,398 դեպքով և 93.0 մլն դրամով պակաս</w:t>
      </w:r>
      <w:r w:rsidR="000D1ED1" w:rsidRPr="00726EA1">
        <w:rPr>
          <w:rFonts w:ascii="GHEA Grapalat" w:hAnsi="GHEA Grapalat"/>
          <w:sz w:val="24"/>
          <w:szCs w:val="24"/>
        </w:rPr>
        <w:t>;</w:t>
      </w:r>
      <w:r w:rsidRPr="00726EA1">
        <w:rPr>
          <w:rFonts w:ascii="GHEA Grapalat" w:hAnsi="GHEA Grapalat"/>
          <w:sz w:val="24"/>
          <w:szCs w:val="24"/>
        </w:rPr>
        <w:t xml:space="preserve"> </w:t>
      </w:r>
    </w:p>
    <w:p w:rsidR="000D1ED1" w:rsidRPr="00726EA1" w:rsidRDefault="00AB08FA" w:rsidP="006A2AC7">
      <w:pPr>
        <w:pStyle w:val="ListParagraph"/>
        <w:numPr>
          <w:ilvl w:val="0"/>
          <w:numId w:val="37"/>
        </w:numPr>
        <w:ind w:left="360"/>
        <w:jc w:val="both"/>
        <w:rPr>
          <w:rFonts w:ascii="GHEA Grapalat" w:hAnsi="GHEA Grapalat"/>
          <w:sz w:val="24"/>
          <w:szCs w:val="24"/>
        </w:rPr>
      </w:pPr>
      <w:r w:rsidRPr="00726EA1">
        <w:rPr>
          <w:rFonts w:ascii="GHEA Grapalat" w:hAnsi="GHEA Grapalat"/>
          <w:sz w:val="24"/>
          <w:szCs w:val="24"/>
        </w:rPr>
        <w:t>«Աղիքային և այլ ինֆեկցիոն հիվանդությունների բժշկական օգնության ծառա</w:t>
      </w:r>
      <w:r w:rsidRPr="00726EA1">
        <w:rPr>
          <w:rFonts w:ascii="GHEA Grapalat" w:hAnsi="GHEA Grapalat"/>
          <w:sz w:val="24"/>
          <w:szCs w:val="24"/>
        </w:rPr>
        <w:softHyphen/>
        <w:t>յու</w:t>
      </w:r>
      <w:r w:rsidRPr="00726EA1">
        <w:rPr>
          <w:rFonts w:ascii="GHEA Grapalat" w:hAnsi="GHEA Grapalat"/>
          <w:sz w:val="24"/>
          <w:szCs w:val="24"/>
        </w:rPr>
        <w:softHyphen/>
        <w:t>թյուն</w:t>
      </w:r>
      <w:r w:rsidRPr="00726EA1">
        <w:rPr>
          <w:rFonts w:ascii="GHEA Grapalat" w:hAnsi="GHEA Grapalat"/>
          <w:sz w:val="24"/>
          <w:szCs w:val="24"/>
        </w:rPr>
        <w:softHyphen/>
        <w:t>ներ» ծրագրի շրջանակներում նախատեսվել է 8,915 հիվանդա</w:t>
      </w:r>
      <w:r w:rsidRPr="00726EA1">
        <w:rPr>
          <w:rFonts w:ascii="GHEA Grapalat" w:hAnsi="GHEA Grapalat"/>
          <w:sz w:val="24"/>
          <w:szCs w:val="24"/>
        </w:rPr>
        <w:softHyphen/>
        <w:t xml:space="preserve">նոցային դեպքի բուժում 1,139.8 մլն դրամ գումարով` 2017 </w:t>
      </w:r>
      <w:r w:rsidR="00264737">
        <w:rPr>
          <w:rFonts w:ascii="GHEA Grapalat" w:hAnsi="GHEA Grapalat"/>
          <w:sz w:val="24"/>
          <w:szCs w:val="24"/>
        </w:rPr>
        <w:t>թ.</w:t>
      </w:r>
      <w:r w:rsidRPr="00726EA1">
        <w:rPr>
          <w:rFonts w:ascii="GHEA Grapalat" w:hAnsi="GHEA Grapalat"/>
          <w:sz w:val="24"/>
          <w:szCs w:val="24"/>
        </w:rPr>
        <w:t xml:space="preserve"> 9,542 դեպքի և 1,220.0 մլն դրամի դիմաց կամ 627 դեպքով և 80.2 մլն դրամով պակաս: </w:t>
      </w:r>
    </w:p>
    <w:p w:rsidR="000D1ED1" w:rsidRPr="00726EA1" w:rsidRDefault="00AB08FA" w:rsidP="006A2AC7">
      <w:pPr>
        <w:pStyle w:val="ListParagraph"/>
        <w:numPr>
          <w:ilvl w:val="0"/>
          <w:numId w:val="37"/>
        </w:numPr>
        <w:ind w:left="360"/>
        <w:jc w:val="both"/>
        <w:rPr>
          <w:rFonts w:ascii="GHEA Grapalat" w:hAnsi="GHEA Grapalat"/>
          <w:sz w:val="24"/>
          <w:szCs w:val="24"/>
        </w:rPr>
      </w:pPr>
      <w:r w:rsidRPr="00726EA1">
        <w:rPr>
          <w:rFonts w:ascii="GHEA Grapalat" w:hAnsi="GHEA Grapalat"/>
          <w:sz w:val="24"/>
          <w:szCs w:val="24"/>
        </w:rPr>
        <w:t xml:space="preserve">«Հոգեկան և նարկոլոգիական հիվանդների բժշկական օգնության ծառայություններ» ծրագրի շրջանակներում նախատեսվել է 6,391 հիվանդանոցային դեպքի բուժում 2,315.3 մլն դրամ գումարով՝ 2017 </w:t>
      </w:r>
      <w:r w:rsidR="00264737">
        <w:rPr>
          <w:rFonts w:ascii="GHEA Grapalat" w:hAnsi="GHEA Grapalat"/>
          <w:sz w:val="24"/>
          <w:szCs w:val="24"/>
        </w:rPr>
        <w:t>թ.</w:t>
      </w:r>
      <w:r w:rsidRPr="00726EA1">
        <w:rPr>
          <w:rFonts w:ascii="GHEA Grapalat" w:hAnsi="GHEA Grapalat"/>
          <w:sz w:val="24"/>
          <w:szCs w:val="24"/>
        </w:rPr>
        <w:t xml:space="preserve"> նույն</w:t>
      </w:r>
      <w:r w:rsidR="001A0247">
        <w:rPr>
          <w:rFonts w:ascii="GHEA Grapalat" w:hAnsi="GHEA Grapalat"/>
          <w:sz w:val="24"/>
          <w:szCs w:val="24"/>
        </w:rPr>
        <w:t>քան</w:t>
      </w:r>
      <w:r w:rsidRPr="00726EA1">
        <w:rPr>
          <w:rFonts w:ascii="GHEA Grapalat" w:hAnsi="GHEA Grapalat"/>
          <w:sz w:val="24"/>
          <w:szCs w:val="24"/>
        </w:rPr>
        <w:t xml:space="preserve"> դեպքի և 2,815.4 մլն դրամի դիմաց կամ 500.1 մլն դրամով պակաս, որը պայմանավորված է հոգեբուժական ծառայություն մատուցող հաստատությունների օպտիմալացմամբ</w:t>
      </w:r>
      <w:r w:rsidR="000D1ED1" w:rsidRPr="00726EA1">
        <w:rPr>
          <w:rFonts w:ascii="GHEA Grapalat" w:hAnsi="GHEA Grapalat"/>
          <w:sz w:val="24"/>
          <w:szCs w:val="24"/>
        </w:rPr>
        <w:t>;</w:t>
      </w:r>
      <w:r w:rsidRPr="00726EA1">
        <w:rPr>
          <w:rFonts w:ascii="GHEA Grapalat" w:hAnsi="GHEA Grapalat"/>
          <w:sz w:val="24"/>
          <w:szCs w:val="24"/>
        </w:rPr>
        <w:t xml:space="preserve"> </w:t>
      </w:r>
    </w:p>
    <w:p w:rsidR="000D1ED1" w:rsidRPr="00726EA1" w:rsidRDefault="00AB08FA" w:rsidP="006A2AC7">
      <w:pPr>
        <w:pStyle w:val="ListParagraph"/>
        <w:numPr>
          <w:ilvl w:val="0"/>
          <w:numId w:val="37"/>
        </w:numPr>
        <w:ind w:left="360"/>
        <w:jc w:val="both"/>
        <w:rPr>
          <w:rFonts w:ascii="GHEA Grapalat" w:hAnsi="GHEA Grapalat"/>
          <w:sz w:val="24"/>
          <w:szCs w:val="24"/>
        </w:rPr>
      </w:pPr>
      <w:r w:rsidRPr="00726EA1">
        <w:rPr>
          <w:rFonts w:ascii="GHEA Grapalat" w:hAnsi="GHEA Grapalat"/>
          <w:sz w:val="24"/>
          <w:szCs w:val="24"/>
        </w:rPr>
        <w:t xml:space="preserve">«Ուռուցքաբանական և արյունաբանական հիվանդությունների բժշկական օգնության ծառայություններ» ծրագրի շրջանակներում նախատեսվել է հիվանդանոցային 10,195 դեպքի բուժում 1,044.1 մլն դրամ գումարով` 2017 </w:t>
      </w:r>
      <w:r w:rsidR="00264737">
        <w:rPr>
          <w:rFonts w:ascii="GHEA Grapalat" w:hAnsi="GHEA Grapalat"/>
          <w:sz w:val="24"/>
          <w:szCs w:val="24"/>
        </w:rPr>
        <w:t>թ.</w:t>
      </w:r>
      <w:r w:rsidRPr="00726EA1">
        <w:rPr>
          <w:rFonts w:ascii="GHEA Grapalat" w:hAnsi="GHEA Grapalat"/>
          <w:sz w:val="24"/>
          <w:szCs w:val="24"/>
        </w:rPr>
        <w:t xml:space="preserve"> 10,912 դեպքի և 1,117.5 մլն դրամի դիմաց կամ 717 դեպքով և 73.4 մլն դրամով պակաս</w:t>
      </w:r>
      <w:r w:rsidR="000D1ED1" w:rsidRPr="00726EA1">
        <w:rPr>
          <w:rFonts w:ascii="GHEA Grapalat" w:hAnsi="GHEA Grapalat"/>
          <w:sz w:val="24"/>
          <w:szCs w:val="24"/>
        </w:rPr>
        <w:t>;</w:t>
      </w:r>
      <w:r w:rsidRPr="00726EA1">
        <w:rPr>
          <w:rFonts w:ascii="GHEA Grapalat" w:hAnsi="GHEA Grapalat"/>
          <w:sz w:val="24"/>
          <w:szCs w:val="24"/>
        </w:rPr>
        <w:t xml:space="preserve"> </w:t>
      </w:r>
    </w:p>
    <w:p w:rsidR="000D1ED1" w:rsidRPr="00726EA1" w:rsidRDefault="00AB08FA" w:rsidP="006A2AC7">
      <w:pPr>
        <w:pStyle w:val="ListParagraph"/>
        <w:numPr>
          <w:ilvl w:val="0"/>
          <w:numId w:val="37"/>
        </w:numPr>
        <w:ind w:left="360"/>
        <w:jc w:val="both"/>
        <w:rPr>
          <w:rFonts w:ascii="GHEA Grapalat" w:hAnsi="GHEA Grapalat"/>
          <w:sz w:val="24"/>
          <w:szCs w:val="24"/>
        </w:rPr>
      </w:pPr>
      <w:r w:rsidRPr="00726EA1">
        <w:rPr>
          <w:rFonts w:ascii="GHEA Grapalat" w:hAnsi="GHEA Grapalat"/>
          <w:sz w:val="24"/>
          <w:szCs w:val="24"/>
        </w:rPr>
        <w:t>«Մանկաբարձական բժշկական օգնության ծառայություններ» ծրագրի շրջանակ</w:t>
      </w:r>
      <w:r w:rsidRPr="00726EA1">
        <w:rPr>
          <w:rFonts w:ascii="GHEA Grapalat" w:hAnsi="GHEA Grapalat"/>
          <w:sz w:val="24"/>
          <w:szCs w:val="24"/>
        </w:rPr>
        <w:softHyphen/>
        <w:t xml:space="preserve">ներում նախատեսվել է 47,427 դեպքի բուժում 6,253.8 մլն դրամ գումարով` 2017 </w:t>
      </w:r>
      <w:r w:rsidR="00264737">
        <w:rPr>
          <w:rFonts w:ascii="GHEA Grapalat" w:hAnsi="GHEA Grapalat"/>
          <w:sz w:val="24"/>
          <w:szCs w:val="24"/>
        </w:rPr>
        <w:t>թ.</w:t>
      </w:r>
      <w:r w:rsidRPr="00726EA1">
        <w:rPr>
          <w:rFonts w:ascii="GHEA Grapalat" w:hAnsi="GHEA Grapalat"/>
          <w:sz w:val="24"/>
          <w:szCs w:val="24"/>
        </w:rPr>
        <w:t xml:space="preserve"> 53,094 դեպքի և 6,693.9 մլն դրամի դիմաց կամ 5,667 դեպքով և 440.1 մլն դրամով պակաս</w:t>
      </w:r>
      <w:r w:rsidR="000D1ED1" w:rsidRPr="00726EA1">
        <w:rPr>
          <w:rFonts w:ascii="GHEA Grapalat" w:hAnsi="GHEA Grapalat"/>
          <w:sz w:val="24"/>
          <w:szCs w:val="24"/>
        </w:rPr>
        <w:t>;</w:t>
      </w:r>
    </w:p>
    <w:p w:rsidR="00AB08FA" w:rsidRPr="00726EA1" w:rsidRDefault="00AB08FA" w:rsidP="006A2AC7">
      <w:pPr>
        <w:pStyle w:val="ListParagraph"/>
        <w:numPr>
          <w:ilvl w:val="0"/>
          <w:numId w:val="37"/>
        </w:numPr>
        <w:ind w:left="360"/>
        <w:jc w:val="both"/>
        <w:rPr>
          <w:rFonts w:ascii="GHEA Grapalat" w:hAnsi="GHEA Grapalat"/>
          <w:sz w:val="24"/>
          <w:szCs w:val="24"/>
        </w:rPr>
      </w:pPr>
      <w:r w:rsidRPr="00726EA1">
        <w:rPr>
          <w:rFonts w:ascii="GHEA Grapalat" w:hAnsi="GHEA Grapalat"/>
          <w:sz w:val="24"/>
          <w:szCs w:val="24"/>
        </w:rPr>
        <w:t xml:space="preserve">«Երեխաներին բժշկական օգնության ծառայություններ» ծրագրի շրջանակներում նախատեսվել է 52,092 հիվանդանոցային դեպքի բուժում 7,790.8 մլն դրամ գումարով՝ 2017 </w:t>
      </w:r>
      <w:r w:rsidR="00264737">
        <w:rPr>
          <w:rFonts w:ascii="GHEA Grapalat" w:hAnsi="GHEA Grapalat"/>
          <w:sz w:val="24"/>
          <w:szCs w:val="24"/>
        </w:rPr>
        <w:t>թ.</w:t>
      </w:r>
      <w:r w:rsidRPr="00726EA1">
        <w:rPr>
          <w:rFonts w:ascii="GHEA Grapalat" w:hAnsi="GHEA Grapalat"/>
          <w:sz w:val="24"/>
          <w:szCs w:val="24"/>
        </w:rPr>
        <w:t xml:space="preserve"> 55,330 դեպքի և 8,039.4 մլն դրամի դիմաց կամ 3,238 դեպքով և 248.6 մլն դրամով պակաս: «Սրտի վիրահատության ծառայություններ» ծրագրից սույն ծրագիր է տեղափոխվել 280.0 մլն դրամ</w:t>
      </w:r>
      <w:r w:rsidR="003F5180">
        <w:rPr>
          <w:rFonts w:ascii="GHEA Grapalat" w:hAnsi="GHEA Grapalat"/>
          <w:sz w:val="24"/>
          <w:szCs w:val="24"/>
        </w:rPr>
        <w:t>;</w:t>
      </w:r>
    </w:p>
    <w:p w:rsidR="00AB08FA" w:rsidRPr="004C7A76" w:rsidRDefault="00AB08FA" w:rsidP="006A2AC7">
      <w:pPr>
        <w:pStyle w:val="ListParagraph"/>
        <w:numPr>
          <w:ilvl w:val="0"/>
          <w:numId w:val="36"/>
        </w:numPr>
        <w:tabs>
          <w:tab w:val="left" w:pos="360"/>
        </w:tabs>
        <w:ind w:left="360"/>
        <w:jc w:val="both"/>
        <w:rPr>
          <w:rFonts w:ascii="GHEA Grapalat" w:hAnsi="GHEA Grapalat"/>
          <w:sz w:val="24"/>
          <w:szCs w:val="24"/>
        </w:rPr>
      </w:pPr>
      <w:r w:rsidRPr="00726EA1">
        <w:rPr>
          <w:rFonts w:ascii="GHEA Grapalat" w:hAnsi="GHEA Grapalat"/>
          <w:b/>
          <w:sz w:val="24"/>
          <w:szCs w:val="24"/>
        </w:rPr>
        <w:t>«</w:t>
      </w:r>
      <w:r w:rsidRPr="004C7A76">
        <w:rPr>
          <w:rFonts w:ascii="GHEA Grapalat" w:hAnsi="GHEA Grapalat"/>
          <w:b/>
          <w:sz w:val="24"/>
          <w:szCs w:val="24"/>
        </w:rPr>
        <w:t>Հան</w:t>
      </w:r>
      <w:r w:rsidRPr="004C7A76">
        <w:rPr>
          <w:rFonts w:ascii="GHEA Grapalat" w:hAnsi="GHEA Grapalat"/>
          <w:b/>
          <w:sz w:val="24"/>
          <w:szCs w:val="24"/>
        </w:rPr>
        <w:softHyphen/>
        <w:t>րային առողջապահական ծառայություններ»</w:t>
      </w:r>
      <w:r w:rsidRPr="004C7A76">
        <w:rPr>
          <w:rFonts w:ascii="GHEA Grapalat" w:hAnsi="GHEA Grapalat"/>
          <w:sz w:val="24"/>
          <w:szCs w:val="24"/>
        </w:rPr>
        <w:t xml:space="preserve"> խմբի գծով նախատեսվել է 3,997.3 մլն դրամ 2017 </w:t>
      </w:r>
      <w:r w:rsidR="00264737">
        <w:rPr>
          <w:rFonts w:ascii="GHEA Grapalat" w:hAnsi="GHEA Grapalat"/>
          <w:sz w:val="24"/>
          <w:szCs w:val="24"/>
        </w:rPr>
        <w:t>թ.</w:t>
      </w:r>
      <w:r w:rsidRPr="004C7A76">
        <w:rPr>
          <w:rFonts w:ascii="GHEA Grapalat" w:hAnsi="GHEA Grapalat"/>
          <w:sz w:val="24"/>
          <w:szCs w:val="24"/>
        </w:rPr>
        <w:t xml:space="preserve"> 5,142.7 մլն դրամի դիմաց կամ 1,145.4 մլն դրամով պակաս</w:t>
      </w:r>
      <w:r w:rsidR="004C7A76" w:rsidRPr="004C7A76">
        <w:rPr>
          <w:rFonts w:ascii="GHEA Grapalat" w:hAnsi="GHEA Grapalat"/>
          <w:sz w:val="24"/>
          <w:szCs w:val="24"/>
        </w:rPr>
        <w:t>:</w:t>
      </w:r>
      <w:r w:rsidRPr="004C7A76">
        <w:rPr>
          <w:rFonts w:ascii="GHEA Grapalat" w:hAnsi="GHEA Grapalat"/>
          <w:sz w:val="24"/>
          <w:szCs w:val="24"/>
        </w:rPr>
        <w:t xml:space="preserve"> Հանրային առողջապահական ծառայությունների շրջանակներում նախատեսվում է չորս ծրագրերի իրականացում (2017 թ</w:t>
      </w:r>
      <w:r w:rsidR="004C7A76">
        <w:rPr>
          <w:rFonts w:ascii="GHEA Grapalat" w:hAnsi="GHEA Grapalat"/>
          <w:sz w:val="24"/>
          <w:szCs w:val="24"/>
        </w:rPr>
        <w:t xml:space="preserve">. </w:t>
      </w:r>
      <w:r w:rsidRPr="004C7A76">
        <w:rPr>
          <w:rFonts w:ascii="GHEA Grapalat" w:hAnsi="GHEA Grapalat"/>
          <w:sz w:val="24"/>
          <w:szCs w:val="24"/>
        </w:rPr>
        <w:t xml:space="preserve">հինգ ծրագրերի փոխարեն): </w:t>
      </w:r>
      <w:r w:rsidR="00596EFA" w:rsidRPr="004C7A76">
        <w:rPr>
          <w:rFonts w:ascii="GHEA Grapalat" w:hAnsi="GHEA Grapalat"/>
          <w:sz w:val="24"/>
          <w:szCs w:val="24"/>
        </w:rPr>
        <w:t>Որոնցից են`</w:t>
      </w:r>
    </w:p>
    <w:p w:rsidR="00596EFA" w:rsidRPr="004C7A76" w:rsidRDefault="00AB08FA" w:rsidP="006A2AC7">
      <w:pPr>
        <w:pStyle w:val="ListParagraph"/>
        <w:numPr>
          <w:ilvl w:val="0"/>
          <w:numId w:val="38"/>
        </w:numPr>
        <w:ind w:left="360"/>
        <w:jc w:val="both"/>
        <w:rPr>
          <w:rFonts w:ascii="GHEA Grapalat" w:hAnsi="GHEA Grapalat"/>
          <w:sz w:val="24"/>
          <w:szCs w:val="24"/>
        </w:rPr>
      </w:pPr>
      <w:r w:rsidRPr="004C7A76">
        <w:rPr>
          <w:rFonts w:ascii="GHEA Grapalat" w:hAnsi="GHEA Grapalat"/>
          <w:sz w:val="24"/>
          <w:szCs w:val="24"/>
        </w:rPr>
        <w:t xml:space="preserve">«Բնակչության սանիտարահամաճարակային անվտանգության ապահովման և հանրային առողջապահության ծառայություններ» ծրագիրը, որի գծով նախատեսվել է 1,873.6 մլն դրամ` 2017 </w:t>
      </w:r>
      <w:r w:rsidR="00264737">
        <w:rPr>
          <w:rFonts w:ascii="GHEA Grapalat" w:hAnsi="GHEA Grapalat"/>
          <w:sz w:val="24"/>
          <w:szCs w:val="24"/>
        </w:rPr>
        <w:t>թ.</w:t>
      </w:r>
      <w:r w:rsidRPr="004C7A76">
        <w:rPr>
          <w:rFonts w:ascii="GHEA Grapalat" w:hAnsi="GHEA Grapalat"/>
          <w:sz w:val="24"/>
          <w:szCs w:val="24"/>
        </w:rPr>
        <w:t xml:space="preserve"> 2,875.7 մլն դրամի դիմաց</w:t>
      </w:r>
      <w:r w:rsidR="004C7A76" w:rsidRPr="004C7A76">
        <w:rPr>
          <w:rFonts w:ascii="GHEA Grapalat" w:hAnsi="GHEA Grapalat"/>
          <w:sz w:val="24"/>
          <w:szCs w:val="24"/>
        </w:rPr>
        <w:t>;</w:t>
      </w:r>
      <w:r w:rsidRPr="004C7A76">
        <w:rPr>
          <w:rFonts w:ascii="GHEA Grapalat" w:hAnsi="GHEA Grapalat"/>
          <w:sz w:val="24"/>
          <w:szCs w:val="24"/>
        </w:rPr>
        <w:t xml:space="preserve"> </w:t>
      </w:r>
    </w:p>
    <w:p w:rsidR="00AB08FA" w:rsidRPr="004C7A76" w:rsidRDefault="00AB08FA" w:rsidP="006A2AC7">
      <w:pPr>
        <w:pStyle w:val="ListParagraph"/>
        <w:numPr>
          <w:ilvl w:val="0"/>
          <w:numId w:val="38"/>
        </w:numPr>
        <w:ind w:left="360"/>
        <w:jc w:val="both"/>
        <w:rPr>
          <w:rFonts w:ascii="GHEA Grapalat" w:hAnsi="GHEA Grapalat"/>
          <w:sz w:val="24"/>
          <w:szCs w:val="24"/>
        </w:rPr>
      </w:pPr>
      <w:r w:rsidRPr="004C7A76">
        <w:rPr>
          <w:rFonts w:ascii="GHEA Grapalat" w:hAnsi="GHEA Grapalat"/>
          <w:sz w:val="24"/>
          <w:szCs w:val="24"/>
        </w:rPr>
        <w:t>Իմունականխարգելման ազգային ծրագիրը, որի գծով նախատեսվել է 1,825.3 մլն դրամ</w:t>
      </w:r>
      <w:r w:rsidR="004C7A76" w:rsidRPr="004C7A76">
        <w:rPr>
          <w:rFonts w:ascii="GHEA Grapalat" w:hAnsi="GHEA Grapalat"/>
          <w:sz w:val="24"/>
          <w:szCs w:val="24"/>
        </w:rPr>
        <w:t>;</w:t>
      </w:r>
    </w:p>
    <w:p w:rsidR="00AB08FA" w:rsidRPr="004C7A76" w:rsidRDefault="00AB08FA" w:rsidP="006A2AC7">
      <w:pPr>
        <w:pStyle w:val="ListParagraph"/>
        <w:numPr>
          <w:ilvl w:val="0"/>
          <w:numId w:val="38"/>
        </w:numPr>
        <w:ind w:left="360"/>
        <w:jc w:val="both"/>
        <w:rPr>
          <w:rFonts w:ascii="GHEA Grapalat" w:hAnsi="GHEA Grapalat"/>
          <w:sz w:val="24"/>
          <w:szCs w:val="24"/>
        </w:rPr>
      </w:pPr>
      <w:r w:rsidRPr="004C7A76">
        <w:rPr>
          <w:rFonts w:ascii="GHEA Grapalat" w:hAnsi="GHEA Grapalat"/>
          <w:sz w:val="24"/>
          <w:szCs w:val="24"/>
        </w:rPr>
        <w:t xml:space="preserve">«Արյան հավաքագրման ծառայություններ» ծրագիրը, որի գծով նախատեսվել է 253.0 մլն դրամ` 2017 </w:t>
      </w:r>
      <w:r w:rsidR="00264737">
        <w:rPr>
          <w:rFonts w:ascii="GHEA Grapalat" w:hAnsi="GHEA Grapalat"/>
          <w:sz w:val="24"/>
          <w:szCs w:val="24"/>
        </w:rPr>
        <w:t>թ.</w:t>
      </w:r>
      <w:r w:rsidRPr="004C7A76">
        <w:rPr>
          <w:rFonts w:ascii="GHEA Grapalat" w:hAnsi="GHEA Grapalat"/>
          <w:sz w:val="24"/>
          <w:szCs w:val="24"/>
        </w:rPr>
        <w:t xml:space="preserve"> չափով:</w:t>
      </w:r>
    </w:p>
    <w:p w:rsidR="00AB08FA" w:rsidRPr="004C7A76" w:rsidRDefault="00AB08FA" w:rsidP="006A2AC7">
      <w:pPr>
        <w:pStyle w:val="ListParagraph"/>
        <w:numPr>
          <w:ilvl w:val="0"/>
          <w:numId w:val="36"/>
        </w:numPr>
        <w:ind w:left="450" w:hanging="450"/>
        <w:jc w:val="both"/>
        <w:rPr>
          <w:rFonts w:ascii="GHEA Grapalat" w:hAnsi="GHEA Grapalat"/>
          <w:sz w:val="24"/>
          <w:szCs w:val="24"/>
        </w:rPr>
      </w:pPr>
      <w:r w:rsidRPr="004C7A76">
        <w:rPr>
          <w:rFonts w:ascii="GHEA Grapalat" w:hAnsi="GHEA Grapalat"/>
          <w:b/>
          <w:sz w:val="24"/>
          <w:szCs w:val="24"/>
        </w:rPr>
        <w:t>«Առողջա</w:t>
      </w:r>
      <w:r w:rsidRPr="004C7A76">
        <w:rPr>
          <w:rFonts w:ascii="GHEA Grapalat" w:hAnsi="GHEA Grapalat"/>
          <w:b/>
          <w:sz w:val="24"/>
          <w:szCs w:val="24"/>
        </w:rPr>
        <w:softHyphen/>
        <w:t>պա</w:t>
      </w:r>
      <w:r w:rsidRPr="004C7A76">
        <w:rPr>
          <w:rFonts w:ascii="GHEA Grapalat" w:hAnsi="GHEA Grapalat"/>
          <w:b/>
          <w:sz w:val="24"/>
          <w:szCs w:val="24"/>
        </w:rPr>
        <w:softHyphen/>
        <w:t>հական հարակից ծառայություններ և ծրագրեր»</w:t>
      </w:r>
      <w:r w:rsidRPr="004C7A76">
        <w:rPr>
          <w:rFonts w:ascii="GHEA Grapalat" w:hAnsi="GHEA Grapalat"/>
          <w:sz w:val="24"/>
          <w:szCs w:val="24"/>
        </w:rPr>
        <w:t xml:space="preserve"> դասի գծով նախատեսվել է 6,547.4 մլն դրամ 2017 </w:t>
      </w:r>
      <w:r w:rsidR="00264737">
        <w:rPr>
          <w:rFonts w:ascii="GHEA Grapalat" w:hAnsi="GHEA Grapalat"/>
          <w:sz w:val="24"/>
          <w:szCs w:val="24"/>
        </w:rPr>
        <w:t>թ.</w:t>
      </w:r>
      <w:r w:rsidRPr="004C7A76">
        <w:rPr>
          <w:rFonts w:ascii="GHEA Grapalat" w:hAnsi="GHEA Grapalat"/>
          <w:sz w:val="24"/>
          <w:szCs w:val="24"/>
        </w:rPr>
        <w:t xml:space="preserve"> 8,038.5 մլն դրամի դիմաց կամ 1,491.1 մլն դրամով պակաս (այդ թվում կապիտալ շինարարության գծով` 1,312.0 մլն դրամով): </w:t>
      </w:r>
    </w:p>
    <w:p w:rsidR="00AB08FA" w:rsidRPr="00D6668D" w:rsidRDefault="00AB08FA" w:rsidP="004C7A76">
      <w:pPr>
        <w:ind w:firstLine="450"/>
        <w:jc w:val="both"/>
        <w:rPr>
          <w:rFonts w:ascii="GHEA Grapalat" w:hAnsi="GHEA Grapalat"/>
        </w:rPr>
      </w:pPr>
      <w:r w:rsidRPr="004C7A76">
        <w:rPr>
          <w:rFonts w:ascii="GHEA Grapalat" w:hAnsi="GHEA Grapalat"/>
        </w:rPr>
        <w:t>Առողջապահական հարակից ծառայությունների և ծրագրերի շրջանակներում նախատեսվում է 14 ծրագրերի (այդ թվում 4 վարկային և դրամաշնորհային</w:t>
      </w:r>
      <w:r w:rsidRPr="00D6668D">
        <w:rPr>
          <w:rFonts w:ascii="GHEA Grapalat" w:hAnsi="GHEA Grapalat"/>
        </w:rPr>
        <w:t xml:space="preserve"> ծրագրերի) իրականացում: </w:t>
      </w:r>
      <w:r w:rsidR="00596EFA">
        <w:rPr>
          <w:rFonts w:ascii="GHEA Grapalat" w:hAnsi="GHEA Grapalat"/>
        </w:rPr>
        <w:t>Որոնցից են`</w:t>
      </w:r>
    </w:p>
    <w:p w:rsidR="00AB08FA" w:rsidRPr="004C7A76" w:rsidRDefault="00AB08FA" w:rsidP="006A2AC7">
      <w:pPr>
        <w:pStyle w:val="ListParagraph"/>
        <w:numPr>
          <w:ilvl w:val="0"/>
          <w:numId w:val="39"/>
        </w:numPr>
        <w:ind w:left="450"/>
        <w:jc w:val="both"/>
        <w:rPr>
          <w:rFonts w:ascii="GHEA Grapalat" w:hAnsi="GHEA Grapalat"/>
          <w:sz w:val="24"/>
          <w:szCs w:val="24"/>
        </w:rPr>
      </w:pPr>
      <w:r w:rsidRPr="004C7A76">
        <w:rPr>
          <w:rFonts w:ascii="GHEA Grapalat" w:hAnsi="GHEA Grapalat"/>
          <w:sz w:val="24"/>
          <w:szCs w:val="24"/>
        </w:rPr>
        <w:lastRenderedPageBreak/>
        <w:t xml:space="preserve">«Դատաբժշկական և գենետիկ ծառայություններ» ծրագիրը, որի գծով նախատեսվել է 364.5 մլն դրամ 2017 </w:t>
      </w:r>
      <w:r w:rsidR="00264737">
        <w:rPr>
          <w:rFonts w:ascii="GHEA Grapalat" w:hAnsi="GHEA Grapalat"/>
          <w:sz w:val="24"/>
          <w:szCs w:val="24"/>
        </w:rPr>
        <w:t>թ.</w:t>
      </w:r>
      <w:r w:rsidRPr="004C7A76">
        <w:rPr>
          <w:rFonts w:ascii="GHEA Grapalat" w:hAnsi="GHEA Grapalat"/>
          <w:sz w:val="24"/>
          <w:szCs w:val="24"/>
        </w:rPr>
        <w:t xml:space="preserve"> 389.5 մլն դրամի դիմաց</w:t>
      </w:r>
      <w:r w:rsidR="004C7A76" w:rsidRPr="004C7A76">
        <w:rPr>
          <w:rFonts w:ascii="GHEA Grapalat" w:hAnsi="GHEA Grapalat"/>
          <w:sz w:val="24"/>
          <w:szCs w:val="24"/>
        </w:rPr>
        <w:t>;</w:t>
      </w:r>
    </w:p>
    <w:p w:rsidR="00AB08FA" w:rsidRPr="004C7A76" w:rsidRDefault="00AB08FA" w:rsidP="006A2AC7">
      <w:pPr>
        <w:pStyle w:val="ListParagraph"/>
        <w:numPr>
          <w:ilvl w:val="0"/>
          <w:numId w:val="39"/>
        </w:numPr>
        <w:ind w:left="450"/>
        <w:jc w:val="both"/>
        <w:rPr>
          <w:rFonts w:ascii="GHEA Grapalat" w:hAnsi="GHEA Grapalat"/>
          <w:sz w:val="24"/>
          <w:szCs w:val="24"/>
        </w:rPr>
      </w:pPr>
      <w:r w:rsidRPr="004C7A76">
        <w:rPr>
          <w:rFonts w:ascii="GHEA Grapalat" w:hAnsi="GHEA Grapalat"/>
          <w:sz w:val="24"/>
          <w:szCs w:val="24"/>
        </w:rPr>
        <w:t>«Բժշկական օգնության մասնագիտական, խորհրդատվական և կազմակերպա</w:t>
      </w:r>
      <w:r w:rsidRPr="004C7A76">
        <w:rPr>
          <w:rFonts w:ascii="GHEA Grapalat" w:hAnsi="GHEA Grapalat"/>
          <w:sz w:val="24"/>
          <w:szCs w:val="24"/>
        </w:rPr>
        <w:softHyphen/>
        <w:t>մե</w:t>
      </w:r>
      <w:r w:rsidRPr="004C7A76">
        <w:rPr>
          <w:rFonts w:ascii="GHEA Grapalat" w:hAnsi="GHEA Grapalat"/>
          <w:sz w:val="24"/>
          <w:szCs w:val="24"/>
        </w:rPr>
        <w:softHyphen/>
        <w:t>թո</w:t>
      </w:r>
      <w:r w:rsidRPr="004C7A76">
        <w:rPr>
          <w:rFonts w:ascii="GHEA Grapalat" w:hAnsi="GHEA Grapalat"/>
          <w:sz w:val="24"/>
          <w:szCs w:val="24"/>
        </w:rPr>
        <w:softHyphen/>
        <w:t xml:space="preserve">դական աջակցության ծառայություններ» ծրագիրը, որի գծով նախատեսվել է 200.2 մլն դրամ` 2017 </w:t>
      </w:r>
      <w:r w:rsidR="00264737">
        <w:rPr>
          <w:rFonts w:ascii="GHEA Grapalat" w:hAnsi="GHEA Grapalat"/>
          <w:sz w:val="24"/>
          <w:szCs w:val="24"/>
        </w:rPr>
        <w:t>թ.</w:t>
      </w:r>
      <w:r w:rsidRPr="004C7A76">
        <w:rPr>
          <w:rFonts w:ascii="GHEA Grapalat" w:hAnsi="GHEA Grapalat"/>
          <w:sz w:val="24"/>
          <w:szCs w:val="24"/>
        </w:rPr>
        <w:t xml:space="preserve"> 231.1 մլն դրամի դիմաց:</w:t>
      </w:r>
    </w:p>
    <w:p w:rsidR="00AB08FA" w:rsidRPr="00D6668D" w:rsidRDefault="004C7A76" w:rsidP="00DD5F4F">
      <w:pPr>
        <w:jc w:val="both"/>
        <w:rPr>
          <w:rFonts w:ascii="GHEA Grapalat" w:hAnsi="GHEA Grapalat"/>
        </w:rPr>
      </w:pPr>
      <w:r>
        <w:rPr>
          <w:rFonts w:ascii="GHEA Grapalat" w:hAnsi="GHEA Grapalat"/>
        </w:rPr>
        <w:t xml:space="preserve">     </w:t>
      </w:r>
      <w:r w:rsidR="00AB08FA" w:rsidRPr="00D6668D">
        <w:rPr>
          <w:rFonts w:ascii="GHEA Grapalat" w:hAnsi="GHEA Grapalat"/>
        </w:rPr>
        <w:t>Միաժամանակ</w:t>
      </w:r>
      <w:r>
        <w:rPr>
          <w:rFonts w:ascii="GHEA Grapalat" w:hAnsi="GHEA Grapalat"/>
        </w:rPr>
        <w:t xml:space="preserve">, 2018 </w:t>
      </w:r>
      <w:r w:rsidR="00264737">
        <w:rPr>
          <w:rFonts w:ascii="GHEA Grapalat" w:hAnsi="GHEA Grapalat"/>
        </w:rPr>
        <w:t>թ.</w:t>
      </w:r>
      <w:r w:rsidR="00AB08FA" w:rsidRPr="00D6668D">
        <w:rPr>
          <w:rFonts w:ascii="GHEA Grapalat" w:hAnsi="GHEA Grapalat"/>
        </w:rPr>
        <w:t xml:space="preserve"> առողջապահության ոլորտում նախատեսվում են շարունակել և իրականացնել արտաքին աղբյուրներից ստացվող նպատակային վարկային և դրամաշնորհային միջոցներով ծրագրեր</w:t>
      </w:r>
      <w:r w:rsidR="00596EFA">
        <w:rPr>
          <w:rFonts w:ascii="GHEA Grapalat" w:hAnsi="GHEA Grapalat"/>
        </w:rPr>
        <w:t>, որոնցից են`</w:t>
      </w:r>
    </w:p>
    <w:p w:rsidR="00AB08FA" w:rsidRPr="004C7A76" w:rsidRDefault="00AB08FA" w:rsidP="006A2AC7">
      <w:pPr>
        <w:pStyle w:val="ListParagraph"/>
        <w:numPr>
          <w:ilvl w:val="0"/>
          <w:numId w:val="40"/>
        </w:numPr>
        <w:tabs>
          <w:tab w:val="left" w:pos="360"/>
        </w:tabs>
        <w:ind w:left="360"/>
        <w:jc w:val="both"/>
        <w:rPr>
          <w:rFonts w:ascii="GHEA Grapalat" w:hAnsi="GHEA Grapalat"/>
          <w:sz w:val="24"/>
          <w:szCs w:val="24"/>
        </w:rPr>
      </w:pPr>
      <w:r w:rsidRPr="004C7A76">
        <w:rPr>
          <w:rFonts w:ascii="GHEA Grapalat" w:hAnsi="GHEA Grapalat"/>
          <w:sz w:val="24"/>
          <w:szCs w:val="24"/>
        </w:rPr>
        <w:t>Հ</w:t>
      </w:r>
      <w:r w:rsidR="004C7A76" w:rsidRPr="004C7A76">
        <w:rPr>
          <w:rFonts w:ascii="GHEA Grapalat" w:hAnsi="GHEA Grapalat"/>
          <w:sz w:val="24"/>
          <w:szCs w:val="24"/>
        </w:rPr>
        <w:t>Բ</w:t>
      </w:r>
      <w:r w:rsidRPr="004C7A76">
        <w:rPr>
          <w:rFonts w:ascii="GHEA Grapalat" w:hAnsi="GHEA Grapalat"/>
          <w:sz w:val="24"/>
          <w:szCs w:val="24"/>
        </w:rPr>
        <w:t xml:space="preserve"> աջակցությամբ իրականացվող Ոչ վարակիչ հիվանդու</w:t>
      </w:r>
      <w:r w:rsidRPr="004C7A76">
        <w:rPr>
          <w:rFonts w:ascii="GHEA Grapalat" w:hAnsi="GHEA Grapalat"/>
          <w:sz w:val="24"/>
          <w:szCs w:val="24"/>
        </w:rPr>
        <w:softHyphen/>
        <w:t>թյունների կանխարգելման և վերահսկման ծրագիր</w:t>
      </w:r>
      <w:r w:rsidR="00596EFA" w:rsidRPr="004C7A76">
        <w:rPr>
          <w:rFonts w:ascii="GHEA Grapalat" w:hAnsi="GHEA Grapalat"/>
          <w:sz w:val="24"/>
          <w:szCs w:val="24"/>
        </w:rPr>
        <w:t xml:space="preserve">. </w:t>
      </w:r>
      <w:r w:rsidRPr="004C7A76">
        <w:rPr>
          <w:rFonts w:ascii="GHEA Grapalat" w:hAnsi="GHEA Grapalat"/>
          <w:sz w:val="24"/>
          <w:szCs w:val="24"/>
        </w:rPr>
        <w:t xml:space="preserve">  </w:t>
      </w:r>
      <w:r w:rsidR="004C7A76">
        <w:rPr>
          <w:rFonts w:ascii="GHEA Grapalat" w:hAnsi="GHEA Grapalat"/>
          <w:sz w:val="24"/>
          <w:szCs w:val="24"/>
        </w:rPr>
        <w:t>Ն</w:t>
      </w:r>
      <w:r w:rsidRPr="004C7A76">
        <w:rPr>
          <w:rFonts w:ascii="GHEA Grapalat" w:hAnsi="GHEA Grapalat"/>
          <w:sz w:val="24"/>
          <w:szCs w:val="24"/>
        </w:rPr>
        <w:t>ախատեսված է 2,736.3 մլն. դրամ, այդ թվում վարկային միջոցներ` 2,301.9 մլն. դրամ, ՀՀ համաֆինանսավորում`  434.4 մլն. դրամ:</w:t>
      </w:r>
    </w:p>
    <w:p w:rsidR="00AB08FA" w:rsidRPr="004C7A76" w:rsidRDefault="00AB08FA" w:rsidP="006A2AC7">
      <w:pPr>
        <w:pStyle w:val="ListParagraph"/>
        <w:numPr>
          <w:ilvl w:val="0"/>
          <w:numId w:val="40"/>
        </w:numPr>
        <w:tabs>
          <w:tab w:val="left" w:pos="360"/>
        </w:tabs>
        <w:ind w:left="360"/>
        <w:jc w:val="both"/>
        <w:rPr>
          <w:rFonts w:ascii="GHEA Grapalat" w:hAnsi="GHEA Grapalat"/>
          <w:sz w:val="24"/>
          <w:szCs w:val="24"/>
        </w:rPr>
      </w:pPr>
      <w:r w:rsidRPr="004C7A76">
        <w:rPr>
          <w:rFonts w:ascii="GHEA Grapalat" w:hAnsi="GHEA Grapalat"/>
          <w:sz w:val="24"/>
          <w:szCs w:val="24"/>
        </w:rPr>
        <w:t>Հ</w:t>
      </w:r>
      <w:r w:rsidR="004C7A76" w:rsidRPr="004C7A76">
        <w:rPr>
          <w:rFonts w:ascii="GHEA Grapalat" w:hAnsi="GHEA Grapalat"/>
          <w:sz w:val="24"/>
          <w:szCs w:val="24"/>
        </w:rPr>
        <w:t>Բ</w:t>
      </w:r>
      <w:r w:rsidRPr="004C7A76">
        <w:rPr>
          <w:rFonts w:ascii="GHEA Grapalat" w:hAnsi="GHEA Grapalat"/>
          <w:sz w:val="24"/>
          <w:szCs w:val="24"/>
        </w:rPr>
        <w:t xml:space="preserve"> աջակցությամբ իրականացվող Ոչ վարակիչ հիվանդությունների կանխարգելման և վերահսկման դրամաշնորհային ծրագիր</w:t>
      </w:r>
      <w:r w:rsidR="00596EFA" w:rsidRPr="004C7A76">
        <w:rPr>
          <w:rFonts w:ascii="GHEA Grapalat" w:hAnsi="GHEA Grapalat"/>
          <w:sz w:val="24"/>
          <w:szCs w:val="24"/>
        </w:rPr>
        <w:t>. Ծ</w:t>
      </w:r>
      <w:r w:rsidRPr="004C7A76">
        <w:rPr>
          <w:rFonts w:ascii="GHEA Grapalat" w:hAnsi="GHEA Grapalat"/>
          <w:sz w:val="24"/>
          <w:szCs w:val="24"/>
        </w:rPr>
        <w:t xml:space="preserve">րագրի շրջանակներում նախատեսվում է 1,833.5 մլն. դրամ, այդ թվում դրամաշնորհային միջոցներ` 1,639.9 մլն. դրամ, ՀՀ համաֆինանսավորում`  193.6 մլն. դրամ: </w:t>
      </w:r>
    </w:p>
    <w:p w:rsidR="00596EFA" w:rsidRPr="004C7A76" w:rsidRDefault="004C7A76" w:rsidP="004C7A76">
      <w:pPr>
        <w:jc w:val="both"/>
        <w:rPr>
          <w:rFonts w:ascii="GHEA Grapalat" w:hAnsi="GHEA Grapalat" w:cs="GHEA Grapalat"/>
        </w:rPr>
      </w:pPr>
      <w:r>
        <w:rPr>
          <w:rFonts w:ascii="GHEA Grapalat" w:hAnsi="GHEA Grapalat" w:cs="GHEA Grapalat"/>
        </w:rPr>
        <w:t xml:space="preserve">     </w:t>
      </w:r>
      <w:r w:rsidR="00596EFA" w:rsidRPr="004C7A76">
        <w:rPr>
          <w:rFonts w:ascii="GHEA Grapalat" w:hAnsi="GHEA Grapalat" w:cs="GHEA Grapalat"/>
        </w:rPr>
        <w:t>Տես աղյուսակ N</w:t>
      </w:r>
      <w:r w:rsidR="003314BF">
        <w:rPr>
          <w:rFonts w:ascii="GHEA Grapalat" w:hAnsi="GHEA Grapalat" w:cs="GHEA Grapalat"/>
        </w:rPr>
        <w:t xml:space="preserve"> </w:t>
      </w:r>
      <w:r w:rsidR="00596EFA" w:rsidRPr="004C7A76">
        <w:rPr>
          <w:rFonts w:ascii="GHEA Grapalat" w:hAnsi="GHEA Grapalat" w:cs="GHEA Grapalat"/>
        </w:rPr>
        <w:t>5:</w:t>
      </w:r>
    </w:p>
    <w:p w:rsidR="00AB08FA" w:rsidRPr="003314BF" w:rsidRDefault="00AB08FA" w:rsidP="00DD5F4F">
      <w:pPr>
        <w:jc w:val="both"/>
        <w:rPr>
          <w:rFonts w:ascii="GHEA Grapalat" w:hAnsi="GHEA Grapalat"/>
          <w:sz w:val="16"/>
          <w:szCs w:val="16"/>
        </w:rPr>
      </w:pPr>
    </w:p>
    <w:p w:rsidR="00AB08FA" w:rsidRDefault="00D93962" w:rsidP="00D93962">
      <w:pPr>
        <w:jc w:val="center"/>
        <w:rPr>
          <w:rFonts w:ascii="GHEA Grapalat" w:hAnsi="GHEA Grapalat"/>
          <w:i/>
        </w:rPr>
      </w:pPr>
      <w:r>
        <w:rPr>
          <w:rFonts w:ascii="GHEA Grapalat" w:hAnsi="GHEA Grapalat"/>
          <w:i/>
        </w:rPr>
        <w:t>ՀԱՆԳԻՍՏ, ՄՇԱԿՈՒՅԹ, ԿՐՈՆ</w:t>
      </w:r>
    </w:p>
    <w:p w:rsidR="00D93962" w:rsidRPr="003314BF" w:rsidRDefault="00D93962" w:rsidP="00D93962">
      <w:pPr>
        <w:jc w:val="center"/>
        <w:rPr>
          <w:rFonts w:ascii="GHEA Grapalat" w:hAnsi="GHEA Grapalat"/>
          <w:i/>
          <w:sz w:val="16"/>
          <w:szCs w:val="16"/>
        </w:rPr>
      </w:pPr>
    </w:p>
    <w:p w:rsidR="00AB08FA" w:rsidRPr="00D6668D" w:rsidRDefault="00AB08FA" w:rsidP="00A21C94">
      <w:pPr>
        <w:ind w:firstLine="720"/>
        <w:jc w:val="both"/>
        <w:rPr>
          <w:rFonts w:ascii="GHEA Grapalat" w:hAnsi="GHEA Grapalat"/>
        </w:rPr>
      </w:pPr>
      <w:r w:rsidRPr="00D6668D">
        <w:rPr>
          <w:rFonts w:ascii="GHEA Grapalat" w:hAnsi="GHEA Grapalat"/>
        </w:rPr>
        <w:t xml:space="preserve">Հանգստի, մշակույթի և կրոնի բնագավառի 2018 </w:t>
      </w:r>
      <w:r w:rsidR="00264737">
        <w:rPr>
          <w:rFonts w:ascii="GHEA Grapalat" w:hAnsi="GHEA Grapalat"/>
        </w:rPr>
        <w:t>թ.</w:t>
      </w:r>
      <w:r w:rsidRPr="00D6668D">
        <w:rPr>
          <w:rFonts w:ascii="GHEA Grapalat" w:hAnsi="GHEA Grapalat"/>
        </w:rPr>
        <w:t xml:space="preserve"> պետական բյուջեի նախագծով նախատեսված </w:t>
      </w:r>
      <w:r w:rsidR="00B56BA7">
        <w:rPr>
          <w:rFonts w:ascii="GHEA Grapalat" w:hAnsi="GHEA Grapalat"/>
        </w:rPr>
        <w:t>է</w:t>
      </w:r>
      <w:r w:rsidRPr="00D6668D">
        <w:rPr>
          <w:rFonts w:ascii="GHEA Grapalat" w:hAnsi="GHEA Grapalat"/>
        </w:rPr>
        <w:t xml:space="preserve"> 26,691.2 մլն դրամ` 2017 </w:t>
      </w:r>
      <w:r w:rsidR="00264737">
        <w:rPr>
          <w:rFonts w:ascii="GHEA Grapalat" w:hAnsi="GHEA Grapalat"/>
        </w:rPr>
        <w:t>թ.</w:t>
      </w:r>
      <w:r w:rsidRPr="00D6668D">
        <w:rPr>
          <w:rFonts w:ascii="GHEA Grapalat" w:hAnsi="GHEA Grapalat"/>
        </w:rPr>
        <w:t xml:space="preserve"> պետական բյուջեով նախատեսված 26,457.8 մլն դրամի դիմաց կամ ծախսեր</w:t>
      </w:r>
      <w:r w:rsidR="00474A53">
        <w:rPr>
          <w:rFonts w:ascii="GHEA Grapalat" w:hAnsi="GHEA Grapalat"/>
        </w:rPr>
        <w:t xml:space="preserve">ն </w:t>
      </w:r>
      <w:r w:rsidRPr="00D6668D">
        <w:rPr>
          <w:rFonts w:ascii="GHEA Grapalat" w:hAnsi="GHEA Grapalat"/>
        </w:rPr>
        <w:t xml:space="preserve">աճել են 233.4 մլն դրամով:                                                              </w:t>
      </w:r>
    </w:p>
    <w:p w:rsidR="00AB08FA" w:rsidRPr="00D6668D" w:rsidRDefault="00AB08FA" w:rsidP="00A21C94">
      <w:pPr>
        <w:ind w:firstLine="720"/>
        <w:jc w:val="both"/>
        <w:rPr>
          <w:rFonts w:ascii="GHEA Grapalat" w:hAnsi="GHEA Grapalat"/>
        </w:rPr>
      </w:pPr>
      <w:r w:rsidRPr="00D6668D">
        <w:rPr>
          <w:rFonts w:ascii="GHEA Grapalat" w:hAnsi="GHEA Grapalat"/>
        </w:rPr>
        <w:t xml:space="preserve">Պետական կառավարման մարմինների պահպանման ծախսերը 2018 </w:t>
      </w:r>
      <w:r w:rsidR="00264737">
        <w:rPr>
          <w:rFonts w:ascii="GHEA Grapalat" w:hAnsi="GHEA Grapalat"/>
        </w:rPr>
        <w:t>թ.</w:t>
      </w:r>
      <w:r w:rsidRPr="00D6668D">
        <w:rPr>
          <w:rFonts w:ascii="GHEA Grapalat" w:hAnsi="GHEA Grapalat"/>
        </w:rPr>
        <w:t xml:space="preserve"> կազմում են 1,248.9 մլն դրամ` 2017 </w:t>
      </w:r>
      <w:r w:rsidR="00264737">
        <w:rPr>
          <w:rFonts w:ascii="GHEA Grapalat" w:hAnsi="GHEA Grapalat"/>
        </w:rPr>
        <w:t>թ.</w:t>
      </w:r>
      <w:r w:rsidRPr="00D6668D">
        <w:rPr>
          <w:rFonts w:ascii="GHEA Grapalat" w:hAnsi="GHEA Grapalat"/>
        </w:rPr>
        <w:t xml:space="preserve"> 1,283.8 մլն դրամի</w:t>
      </w:r>
      <w:r w:rsidR="00BD38E1">
        <w:rPr>
          <w:rFonts w:ascii="GHEA Grapalat" w:hAnsi="GHEA Grapalat"/>
        </w:rPr>
        <w:t xml:space="preserve"> դիմաց</w:t>
      </w:r>
      <w:r w:rsidRPr="00D6668D">
        <w:rPr>
          <w:rFonts w:ascii="GHEA Grapalat" w:hAnsi="GHEA Grapalat"/>
        </w:rPr>
        <w:t xml:space="preserve">: </w:t>
      </w:r>
    </w:p>
    <w:p w:rsidR="00AB08FA" w:rsidRPr="00D6668D" w:rsidRDefault="00AB08FA" w:rsidP="00A21C94">
      <w:pPr>
        <w:ind w:firstLine="720"/>
        <w:jc w:val="both"/>
        <w:rPr>
          <w:rFonts w:ascii="GHEA Grapalat" w:hAnsi="GHEA Grapalat"/>
        </w:rPr>
      </w:pPr>
      <w:r w:rsidRPr="00D6668D">
        <w:rPr>
          <w:rFonts w:ascii="GHEA Grapalat" w:hAnsi="GHEA Grapalat"/>
        </w:rPr>
        <w:t xml:space="preserve">Հիմնանորոգման և  շինարարության ծախսերը 2018 </w:t>
      </w:r>
      <w:r w:rsidR="00264737">
        <w:rPr>
          <w:rFonts w:ascii="GHEA Grapalat" w:hAnsi="GHEA Grapalat"/>
        </w:rPr>
        <w:t>թ.</w:t>
      </w:r>
      <w:r w:rsidRPr="00D6668D">
        <w:rPr>
          <w:rFonts w:ascii="GHEA Grapalat" w:hAnsi="GHEA Grapalat"/>
        </w:rPr>
        <w:t xml:space="preserve"> կազմում են 1,447.7 մլն դրամ` 2017 </w:t>
      </w:r>
      <w:r w:rsidR="00264737">
        <w:rPr>
          <w:rFonts w:ascii="GHEA Grapalat" w:hAnsi="GHEA Grapalat"/>
        </w:rPr>
        <w:t>թ.</w:t>
      </w:r>
      <w:r w:rsidRPr="00D6668D">
        <w:rPr>
          <w:rFonts w:ascii="GHEA Grapalat" w:hAnsi="GHEA Grapalat"/>
        </w:rPr>
        <w:t xml:space="preserve"> 1,277.3 մլն դրամի դիմաց: Ծախսերն աճել են 13.3 </w:t>
      </w:r>
      <w:r w:rsidR="00DE52A6">
        <w:rPr>
          <w:rFonts w:ascii="GHEA Grapalat" w:hAnsi="GHEA Grapalat"/>
        </w:rPr>
        <w:t>%</w:t>
      </w:r>
      <w:r w:rsidRPr="00D6668D">
        <w:rPr>
          <w:rFonts w:ascii="GHEA Grapalat" w:hAnsi="GHEA Grapalat"/>
        </w:rPr>
        <w:t>ով:</w:t>
      </w:r>
    </w:p>
    <w:p w:rsidR="00AB08FA" w:rsidRPr="00D6668D" w:rsidRDefault="00AB08FA" w:rsidP="0033646B">
      <w:pPr>
        <w:ind w:firstLine="720"/>
        <w:jc w:val="both"/>
        <w:rPr>
          <w:rFonts w:ascii="GHEA Grapalat" w:hAnsi="GHEA Grapalat"/>
        </w:rPr>
      </w:pPr>
      <w:r w:rsidRPr="00D6668D">
        <w:rPr>
          <w:rFonts w:ascii="GHEA Grapalat" w:hAnsi="GHEA Grapalat"/>
        </w:rPr>
        <w:t xml:space="preserve">Հանգստի և սպորտի ծառայությունների համար 2018 </w:t>
      </w:r>
      <w:r w:rsidR="00264737">
        <w:rPr>
          <w:rFonts w:ascii="GHEA Grapalat" w:hAnsi="GHEA Grapalat"/>
        </w:rPr>
        <w:t>թ.</w:t>
      </w:r>
      <w:r w:rsidRPr="00D6668D">
        <w:rPr>
          <w:rFonts w:ascii="GHEA Grapalat" w:hAnsi="GHEA Grapalat"/>
        </w:rPr>
        <w:t xml:space="preserve"> նախատեսված են 2,631.8 մլն դրամ հատկացումներ՝ 2017թ</w:t>
      </w:r>
      <w:r w:rsidR="0033646B">
        <w:rPr>
          <w:rFonts w:ascii="GHEA Grapalat" w:hAnsi="GHEA Grapalat"/>
        </w:rPr>
        <w:t>.</w:t>
      </w:r>
      <w:r w:rsidRPr="00D6668D">
        <w:rPr>
          <w:rFonts w:ascii="GHEA Grapalat" w:hAnsi="GHEA Grapalat"/>
        </w:rPr>
        <w:t xml:space="preserve"> 1,842.8 մլն դրամի դիմաց:</w:t>
      </w:r>
      <w:r w:rsidR="00C32083">
        <w:rPr>
          <w:rFonts w:ascii="GHEA Grapalat" w:hAnsi="GHEA Grapalat"/>
        </w:rPr>
        <w:t xml:space="preserve"> Այս ուղղությամբ</w:t>
      </w:r>
      <w:r w:rsidRPr="00D6668D">
        <w:rPr>
          <w:rFonts w:ascii="GHEA Grapalat" w:hAnsi="GHEA Grapalat"/>
        </w:rPr>
        <w:t xml:space="preserve"> ծախսերի աճը </w:t>
      </w:r>
      <w:r w:rsidR="00C32083">
        <w:rPr>
          <w:rFonts w:ascii="GHEA Grapalat" w:hAnsi="GHEA Grapalat"/>
        </w:rPr>
        <w:t xml:space="preserve">2017 </w:t>
      </w:r>
      <w:r w:rsidR="00264737">
        <w:rPr>
          <w:rFonts w:ascii="GHEA Grapalat" w:hAnsi="GHEA Grapalat"/>
        </w:rPr>
        <w:t>թ.</w:t>
      </w:r>
      <w:r w:rsidR="00C32083">
        <w:rPr>
          <w:rFonts w:ascii="GHEA Grapalat" w:hAnsi="GHEA Grapalat"/>
        </w:rPr>
        <w:t xml:space="preserve"> համեմատ կազմել է </w:t>
      </w:r>
      <w:r w:rsidRPr="00D6668D">
        <w:rPr>
          <w:rFonts w:ascii="GHEA Grapalat" w:hAnsi="GHEA Grapalat"/>
        </w:rPr>
        <w:t xml:space="preserve">789.0 մլն դրամ կամ 42.8 </w:t>
      </w:r>
      <w:r w:rsidR="00DE52A6">
        <w:rPr>
          <w:rFonts w:ascii="GHEA Grapalat" w:hAnsi="GHEA Grapalat"/>
        </w:rPr>
        <w:t>%</w:t>
      </w:r>
      <w:r w:rsidR="00C32083">
        <w:rPr>
          <w:rFonts w:ascii="GHEA Grapalat" w:hAnsi="GHEA Grapalat"/>
        </w:rPr>
        <w:t>:</w:t>
      </w:r>
      <w:r w:rsidRPr="00D6668D">
        <w:rPr>
          <w:rFonts w:ascii="GHEA Grapalat" w:hAnsi="GHEA Grapalat"/>
        </w:rPr>
        <w:t xml:space="preserve">  </w:t>
      </w:r>
    </w:p>
    <w:p w:rsidR="00AB08FA" w:rsidRPr="00D6668D" w:rsidRDefault="00AB08FA" w:rsidP="0033646B">
      <w:pPr>
        <w:ind w:firstLine="720"/>
        <w:jc w:val="both"/>
        <w:rPr>
          <w:rFonts w:ascii="GHEA Grapalat" w:hAnsi="GHEA Grapalat"/>
        </w:rPr>
      </w:pPr>
      <w:r w:rsidRPr="00D6668D">
        <w:rPr>
          <w:rFonts w:ascii="GHEA Grapalat" w:hAnsi="GHEA Grapalat"/>
        </w:rPr>
        <w:t xml:space="preserve">Մշակութային ծառայությունների համար 2018 </w:t>
      </w:r>
      <w:r w:rsidR="00264737">
        <w:rPr>
          <w:rFonts w:ascii="GHEA Grapalat" w:hAnsi="GHEA Grapalat"/>
        </w:rPr>
        <w:t>թ.</w:t>
      </w:r>
      <w:r w:rsidRPr="00D6668D">
        <w:rPr>
          <w:rFonts w:ascii="GHEA Grapalat" w:hAnsi="GHEA Grapalat"/>
        </w:rPr>
        <w:t xml:space="preserve"> նախատեսված են 13,564.8 մլն դրամ հատկացումներ` 2017 </w:t>
      </w:r>
      <w:r w:rsidR="00264737">
        <w:rPr>
          <w:rFonts w:ascii="GHEA Grapalat" w:hAnsi="GHEA Grapalat"/>
        </w:rPr>
        <w:t>թ.</w:t>
      </w:r>
      <w:r w:rsidRPr="00D6668D">
        <w:rPr>
          <w:rFonts w:ascii="GHEA Grapalat" w:hAnsi="GHEA Grapalat"/>
        </w:rPr>
        <w:t xml:space="preserve"> 13,995.3 մլն դրամի դիմաց: Մշակութային ծառայությունների գծով ծախ</w:t>
      </w:r>
      <w:r w:rsidRPr="00D6668D">
        <w:rPr>
          <w:rFonts w:ascii="GHEA Grapalat" w:hAnsi="GHEA Grapalat"/>
        </w:rPr>
        <w:softHyphen/>
        <w:t xml:space="preserve">սերը նվազել են 430.5 մլն դրամով կամ 3.1 </w:t>
      </w:r>
      <w:r w:rsidR="00DE52A6">
        <w:rPr>
          <w:rFonts w:ascii="GHEA Grapalat" w:hAnsi="GHEA Grapalat"/>
        </w:rPr>
        <w:t>%</w:t>
      </w:r>
      <w:r w:rsidRPr="00D6668D">
        <w:rPr>
          <w:rFonts w:ascii="GHEA Grapalat" w:hAnsi="GHEA Grapalat"/>
        </w:rPr>
        <w:t>ով:</w:t>
      </w:r>
    </w:p>
    <w:p w:rsidR="00AB08FA" w:rsidRPr="00D6668D" w:rsidRDefault="00AB08FA" w:rsidP="0033646B">
      <w:pPr>
        <w:ind w:firstLine="720"/>
        <w:jc w:val="both"/>
        <w:rPr>
          <w:rFonts w:ascii="GHEA Grapalat" w:hAnsi="GHEA Grapalat"/>
        </w:rPr>
      </w:pPr>
      <w:r w:rsidRPr="00D6668D">
        <w:rPr>
          <w:rFonts w:ascii="GHEA Grapalat" w:hAnsi="GHEA Grapalat"/>
        </w:rPr>
        <w:t xml:space="preserve">Գրադարանների գծով 2018 </w:t>
      </w:r>
      <w:r w:rsidR="00264737">
        <w:rPr>
          <w:rFonts w:ascii="GHEA Grapalat" w:hAnsi="GHEA Grapalat"/>
        </w:rPr>
        <w:t>թ.</w:t>
      </w:r>
      <w:r w:rsidRPr="00D6668D">
        <w:rPr>
          <w:rFonts w:ascii="GHEA Grapalat" w:hAnsi="GHEA Grapalat"/>
        </w:rPr>
        <w:t xml:space="preserve"> նախատեսված են 1,531.1 մլն դրամ հատկացումներ` 2017 </w:t>
      </w:r>
      <w:r w:rsidR="00264737">
        <w:rPr>
          <w:rFonts w:ascii="GHEA Grapalat" w:hAnsi="GHEA Grapalat"/>
        </w:rPr>
        <w:t>թ.</w:t>
      </w:r>
      <w:r w:rsidRPr="00D6668D">
        <w:rPr>
          <w:rFonts w:ascii="GHEA Grapalat" w:hAnsi="GHEA Grapalat"/>
        </w:rPr>
        <w:t xml:space="preserve"> 1,666.3 մլն դրամի դիմաց, որոնք ուղղվելու են գրադարանային ծառայությունների իրականացմանը (15 գրադարաննե</w:t>
      </w:r>
      <w:r w:rsidR="00E55667">
        <w:rPr>
          <w:rFonts w:ascii="GHEA Grapalat" w:hAnsi="GHEA Grapalat"/>
        </w:rPr>
        <w:t>ր, որից 10-ը մարզկենտրոններում)</w:t>
      </w:r>
      <w:r w:rsidR="00C32083">
        <w:rPr>
          <w:rFonts w:ascii="GHEA Grapalat" w:hAnsi="GHEA Grapalat"/>
        </w:rPr>
        <w:t>:</w:t>
      </w:r>
      <w:r w:rsidRPr="00D6668D">
        <w:rPr>
          <w:rFonts w:ascii="GHEA Grapalat" w:hAnsi="GHEA Grapalat"/>
        </w:rPr>
        <w:t xml:space="preserve"> </w:t>
      </w:r>
    </w:p>
    <w:p w:rsidR="00AB08FA" w:rsidRPr="00D6668D" w:rsidRDefault="00AB08FA" w:rsidP="0033646B">
      <w:pPr>
        <w:ind w:firstLine="720"/>
        <w:jc w:val="both"/>
        <w:rPr>
          <w:rFonts w:ascii="GHEA Grapalat" w:hAnsi="GHEA Grapalat"/>
        </w:rPr>
      </w:pPr>
      <w:r w:rsidRPr="00D6668D">
        <w:rPr>
          <w:rFonts w:ascii="GHEA Grapalat" w:hAnsi="GHEA Grapalat"/>
        </w:rPr>
        <w:t xml:space="preserve">Թանգարանների և ցուցասրահների գծով 2018 </w:t>
      </w:r>
      <w:r w:rsidR="00264737">
        <w:rPr>
          <w:rFonts w:ascii="GHEA Grapalat" w:hAnsi="GHEA Grapalat"/>
        </w:rPr>
        <w:t>թ.</w:t>
      </w:r>
      <w:r w:rsidRPr="00D6668D">
        <w:rPr>
          <w:rFonts w:ascii="GHEA Grapalat" w:hAnsi="GHEA Grapalat"/>
        </w:rPr>
        <w:t xml:space="preserve"> նախատեսված են 2,229.2 մլն դրամ հատկացումներ` 2017 </w:t>
      </w:r>
      <w:r w:rsidR="00264737">
        <w:rPr>
          <w:rFonts w:ascii="GHEA Grapalat" w:hAnsi="GHEA Grapalat"/>
        </w:rPr>
        <w:t>թ.</w:t>
      </w:r>
      <w:r w:rsidRPr="00D6668D">
        <w:rPr>
          <w:rFonts w:ascii="GHEA Grapalat" w:hAnsi="GHEA Grapalat"/>
        </w:rPr>
        <w:t xml:space="preserve"> 2,652.5 մլն դրամի դիմաց, որոնք ուղղվելու են թանգարանային ծառայությունների իրականացմանը (32 թանգարաններ, որոնցից 8-ը` մարզպե</w:t>
      </w:r>
      <w:r w:rsidRPr="00D6668D">
        <w:rPr>
          <w:rFonts w:ascii="GHEA Grapalat" w:hAnsi="GHEA Grapalat"/>
        </w:rPr>
        <w:softHyphen/>
        <w:t>տա</w:t>
      </w:r>
      <w:r w:rsidRPr="00D6668D">
        <w:rPr>
          <w:rFonts w:ascii="GHEA Grapalat" w:hAnsi="GHEA Grapalat"/>
        </w:rPr>
        <w:softHyphen/>
        <w:t>րանների ենթակայության), համայնքային բյուջեներին սուբվենցիաների տրամադրմանը (Երևանի 4 թանգարաններ) և մշակութային օբյեկտների հիմնանորոգման աշխատանքների իրակա</w:t>
      </w:r>
      <w:r w:rsidRPr="00D6668D">
        <w:rPr>
          <w:rFonts w:ascii="GHEA Grapalat" w:hAnsi="GHEA Grapalat"/>
        </w:rPr>
        <w:softHyphen/>
        <w:t>նաց</w:t>
      </w:r>
      <w:r w:rsidRPr="00D6668D">
        <w:rPr>
          <w:rFonts w:ascii="GHEA Grapalat" w:hAnsi="GHEA Grapalat"/>
        </w:rPr>
        <w:softHyphen/>
        <w:t>մանը</w:t>
      </w:r>
      <w:r w:rsidR="00C32083">
        <w:rPr>
          <w:rFonts w:ascii="GHEA Grapalat" w:hAnsi="GHEA Grapalat"/>
        </w:rPr>
        <w:t>:</w:t>
      </w:r>
    </w:p>
    <w:p w:rsidR="0033646B" w:rsidRDefault="00AB08FA" w:rsidP="0033646B">
      <w:pPr>
        <w:ind w:firstLine="720"/>
        <w:jc w:val="both"/>
        <w:rPr>
          <w:rFonts w:ascii="GHEA Grapalat" w:hAnsi="GHEA Grapalat"/>
        </w:rPr>
      </w:pPr>
      <w:r w:rsidRPr="00D6668D">
        <w:rPr>
          <w:rFonts w:ascii="GHEA Grapalat" w:hAnsi="GHEA Grapalat"/>
        </w:rPr>
        <w:t xml:space="preserve">Մշակույթի տների, ակումբների, կենտրոնների գծով 2018 </w:t>
      </w:r>
      <w:r w:rsidR="00264737">
        <w:rPr>
          <w:rFonts w:ascii="GHEA Grapalat" w:hAnsi="GHEA Grapalat"/>
        </w:rPr>
        <w:t>թ.</w:t>
      </w:r>
      <w:r w:rsidRPr="00D6668D">
        <w:rPr>
          <w:rFonts w:ascii="GHEA Grapalat" w:hAnsi="GHEA Grapalat"/>
        </w:rPr>
        <w:t xml:space="preserve"> նախատեսված են 372.8 մլն դրամ հատկացումներ` 2017 </w:t>
      </w:r>
      <w:r w:rsidR="00264737">
        <w:rPr>
          <w:rFonts w:ascii="GHEA Grapalat" w:hAnsi="GHEA Grapalat"/>
        </w:rPr>
        <w:t>թ.</w:t>
      </w:r>
      <w:r w:rsidRPr="00D6668D">
        <w:rPr>
          <w:rFonts w:ascii="GHEA Grapalat" w:hAnsi="GHEA Grapalat"/>
        </w:rPr>
        <w:t xml:space="preserve"> 402.1 մլն դրամի դիմաց</w:t>
      </w:r>
      <w:r w:rsidR="00C32083">
        <w:rPr>
          <w:rFonts w:ascii="GHEA Grapalat" w:hAnsi="GHEA Grapalat"/>
        </w:rPr>
        <w:t xml:space="preserve">: </w:t>
      </w:r>
    </w:p>
    <w:p w:rsidR="00AB08FA" w:rsidRPr="00D6668D" w:rsidRDefault="00AB08FA" w:rsidP="0033646B">
      <w:pPr>
        <w:ind w:firstLine="720"/>
        <w:jc w:val="both"/>
        <w:rPr>
          <w:rFonts w:ascii="GHEA Grapalat" w:hAnsi="GHEA Grapalat"/>
        </w:rPr>
      </w:pPr>
      <w:r w:rsidRPr="00D6668D">
        <w:rPr>
          <w:rFonts w:ascii="GHEA Grapalat" w:hAnsi="GHEA Grapalat"/>
        </w:rPr>
        <w:t xml:space="preserve">Այլ մշակութային կազմակերպությունների գծով 2018 </w:t>
      </w:r>
      <w:r w:rsidR="00264737">
        <w:rPr>
          <w:rFonts w:ascii="GHEA Grapalat" w:hAnsi="GHEA Grapalat"/>
        </w:rPr>
        <w:t>թ.</w:t>
      </w:r>
      <w:r w:rsidRPr="00D6668D">
        <w:rPr>
          <w:rFonts w:ascii="GHEA Grapalat" w:hAnsi="GHEA Grapalat"/>
        </w:rPr>
        <w:t xml:space="preserve"> նախատեսված են 808.0 մլն դրամ հատկացումներ` 2017 </w:t>
      </w:r>
      <w:r w:rsidR="00264737">
        <w:rPr>
          <w:rFonts w:ascii="GHEA Grapalat" w:hAnsi="GHEA Grapalat"/>
        </w:rPr>
        <w:t>թ.</w:t>
      </w:r>
      <w:r w:rsidRPr="00D6668D">
        <w:rPr>
          <w:rFonts w:ascii="GHEA Grapalat" w:hAnsi="GHEA Grapalat"/>
        </w:rPr>
        <w:t xml:space="preserve"> 844.9 մլն դրամի դիմաց:</w:t>
      </w:r>
    </w:p>
    <w:p w:rsidR="00AB08FA" w:rsidRPr="00D6668D" w:rsidRDefault="00AB08FA" w:rsidP="00C643B7">
      <w:pPr>
        <w:ind w:firstLine="720"/>
        <w:jc w:val="both"/>
        <w:rPr>
          <w:rFonts w:ascii="GHEA Grapalat" w:hAnsi="GHEA Grapalat"/>
        </w:rPr>
      </w:pPr>
      <w:r w:rsidRPr="00D6668D">
        <w:rPr>
          <w:rFonts w:ascii="GHEA Grapalat" w:hAnsi="GHEA Grapalat"/>
        </w:rPr>
        <w:t xml:space="preserve">Արվեստի գծով 2018 </w:t>
      </w:r>
      <w:r w:rsidR="00264737">
        <w:rPr>
          <w:rFonts w:ascii="GHEA Grapalat" w:hAnsi="GHEA Grapalat"/>
        </w:rPr>
        <w:t>թ.</w:t>
      </w:r>
      <w:r w:rsidRPr="00D6668D">
        <w:rPr>
          <w:rFonts w:ascii="GHEA Grapalat" w:hAnsi="GHEA Grapalat"/>
        </w:rPr>
        <w:t xml:space="preserve"> նախատեսված են 7,616.8 մլն դրամ հատկացումներ` 2017 </w:t>
      </w:r>
      <w:r w:rsidR="00264737">
        <w:rPr>
          <w:rFonts w:ascii="GHEA Grapalat" w:hAnsi="GHEA Grapalat"/>
        </w:rPr>
        <w:t>թ.</w:t>
      </w:r>
      <w:r w:rsidRPr="00D6668D">
        <w:rPr>
          <w:rFonts w:ascii="GHEA Grapalat" w:hAnsi="GHEA Grapalat"/>
        </w:rPr>
        <w:t xml:space="preserve"> 7,370.0 մլն դրամի դիմաց:</w:t>
      </w:r>
    </w:p>
    <w:p w:rsidR="0033646B" w:rsidRDefault="00AB08FA" w:rsidP="0033646B">
      <w:pPr>
        <w:ind w:firstLine="720"/>
        <w:jc w:val="both"/>
        <w:rPr>
          <w:rFonts w:ascii="GHEA Grapalat" w:hAnsi="GHEA Grapalat"/>
        </w:rPr>
      </w:pPr>
      <w:r w:rsidRPr="00D6668D">
        <w:rPr>
          <w:rFonts w:ascii="GHEA Grapalat" w:hAnsi="GHEA Grapalat"/>
        </w:rPr>
        <w:lastRenderedPageBreak/>
        <w:t xml:space="preserve">Կինեմատոգրաֆիայի գծով 2018 </w:t>
      </w:r>
      <w:r w:rsidR="00264737">
        <w:rPr>
          <w:rFonts w:ascii="GHEA Grapalat" w:hAnsi="GHEA Grapalat"/>
        </w:rPr>
        <w:t>թ.</w:t>
      </w:r>
      <w:r w:rsidRPr="00D6668D">
        <w:rPr>
          <w:rFonts w:ascii="GHEA Grapalat" w:hAnsi="GHEA Grapalat"/>
        </w:rPr>
        <w:t xml:space="preserve"> նախատեսված են 611.0 մլն դրամ հատկացումներ` 2017 </w:t>
      </w:r>
      <w:r w:rsidR="00264737">
        <w:rPr>
          <w:rFonts w:ascii="GHEA Grapalat" w:hAnsi="GHEA Grapalat"/>
        </w:rPr>
        <w:t>թ.</w:t>
      </w:r>
      <w:r w:rsidRPr="00D6668D">
        <w:rPr>
          <w:rFonts w:ascii="GHEA Grapalat" w:hAnsi="GHEA Grapalat"/>
        </w:rPr>
        <w:t xml:space="preserve"> 653.5 մլն դրամի դիմաց:</w:t>
      </w:r>
    </w:p>
    <w:p w:rsidR="00AB08FA" w:rsidRPr="00D6668D" w:rsidRDefault="00AB08FA" w:rsidP="0033646B">
      <w:pPr>
        <w:ind w:firstLine="720"/>
        <w:jc w:val="both"/>
        <w:rPr>
          <w:rFonts w:ascii="GHEA Grapalat" w:hAnsi="GHEA Grapalat"/>
        </w:rPr>
      </w:pPr>
      <w:r w:rsidRPr="00D6668D">
        <w:rPr>
          <w:rFonts w:ascii="GHEA Grapalat" w:hAnsi="GHEA Grapalat"/>
        </w:rPr>
        <w:t xml:space="preserve">Հուշարձանների և մշակութային արժեքների վերականգնման և պահպանման գծով 2018 </w:t>
      </w:r>
      <w:r w:rsidR="00264737">
        <w:rPr>
          <w:rFonts w:ascii="GHEA Grapalat" w:hAnsi="GHEA Grapalat"/>
        </w:rPr>
        <w:t>թ.</w:t>
      </w:r>
      <w:r w:rsidRPr="00D6668D">
        <w:rPr>
          <w:rFonts w:ascii="GHEA Grapalat" w:hAnsi="GHEA Grapalat"/>
        </w:rPr>
        <w:t xml:space="preserve"> նախատեսված  </w:t>
      </w:r>
      <w:r w:rsidR="004247B9">
        <w:rPr>
          <w:rFonts w:ascii="GHEA Grapalat" w:hAnsi="GHEA Grapalat"/>
        </w:rPr>
        <w:t>է</w:t>
      </w:r>
      <w:r w:rsidRPr="00D6668D">
        <w:rPr>
          <w:rFonts w:ascii="GHEA Grapalat" w:hAnsi="GHEA Grapalat"/>
        </w:rPr>
        <w:t xml:space="preserve">  395.8 մլն դրամ` 2017 </w:t>
      </w:r>
      <w:r w:rsidR="00264737">
        <w:rPr>
          <w:rFonts w:ascii="GHEA Grapalat" w:hAnsi="GHEA Grapalat"/>
        </w:rPr>
        <w:t>թ.</w:t>
      </w:r>
      <w:r w:rsidRPr="00D6668D">
        <w:rPr>
          <w:rFonts w:ascii="GHEA Grapalat" w:hAnsi="GHEA Grapalat"/>
        </w:rPr>
        <w:t xml:space="preserve"> 405.9 մլն դրամի դիմաց: </w:t>
      </w:r>
    </w:p>
    <w:p w:rsidR="00AB08FA" w:rsidRPr="00D6668D" w:rsidRDefault="00AB08FA" w:rsidP="0033646B">
      <w:pPr>
        <w:ind w:firstLine="720"/>
        <w:jc w:val="both"/>
        <w:rPr>
          <w:rFonts w:ascii="GHEA Grapalat" w:hAnsi="GHEA Grapalat"/>
        </w:rPr>
      </w:pPr>
      <w:r w:rsidRPr="00D6668D">
        <w:rPr>
          <w:rFonts w:ascii="GHEA Grapalat" w:hAnsi="GHEA Grapalat"/>
        </w:rPr>
        <w:t>Ռադիո և հեռուստահաղորդումների հեռարձակման և հրատարակչական ծառայու</w:t>
      </w:r>
      <w:r w:rsidRPr="00D6668D">
        <w:rPr>
          <w:rFonts w:ascii="GHEA Grapalat" w:hAnsi="GHEA Grapalat"/>
        </w:rPr>
        <w:softHyphen/>
        <w:t>թյուն</w:t>
      </w:r>
      <w:r w:rsidRPr="00D6668D">
        <w:rPr>
          <w:rFonts w:ascii="GHEA Grapalat" w:hAnsi="GHEA Grapalat"/>
        </w:rPr>
        <w:softHyphen/>
        <w:t xml:space="preserve">ների իրականացման համար 2018 </w:t>
      </w:r>
      <w:r w:rsidR="00264737">
        <w:rPr>
          <w:rFonts w:ascii="GHEA Grapalat" w:hAnsi="GHEA Grapalat"/>
        </w:rPr>
        <w:t>թ.</w:t>
      </w:r>
      <w:r w:rsidRPr="00D6668D">
        <w:rPr>
          <w:rFonts w:ascii="GHEA Grapalat" w:hAnsi="GHEA Grapalat"/>
        </w:rPr>
        <w:t xml:space="preserve">  նախատեսված են 8,462.4 մլն դրամ հատկացումներ` 2017 </w:t>
      </w:r>
      <w:r w:rsidR="00264737">
        <w:rPr>
          <w:rFonts w:ascii="GHEA Grapalat" w:hAnsi="GHEA Grapalat"/>
        </w:rPr>
        <w:t>թ.</w:t>
      </w:r>
      <w:r w:rsidRPr="00D6668D">
        <w:rPr>
          <w:rFonts w:ascii="GHEA Grapalat" w:hAnsi="GHEA Grapalat"/>
        </w:rPr>
        <w:t xml:space="preserve"> 8,580.0 մլն դրամի դիմաց:</w:t>
      </w:r>
      <w:r w:rsidRPr="00D6668D">
        <w:rPr>
          <w:rFonts w:ascii="GHEA Grapalat" w:hAnsi="GHEA Grapalat"/>
        </w:rPr>
        <w:tab/>
        <w:t xml:space="preserve"> </w:t>
      </w:r>
    </w:p>
    <w:p w:rsidR="00AB08FA" w:rsidRPr="00D6668D" w:rsidRDefault="00AB08FA" w:rsidP="0033646B">
      <w:pPr>
        <w:ind w:firstLine="720"/>
        <w:jc w:val="both"/>
        <w:rPr>
          <w:rFonts w:ascii="GHEA Grapalat" w:hAnsi="GHEA Grapalat"/>
        </w:rPr>
      </w:pPr>
      <w:r w:rsidRPr="00D6668D">
        <w:rPr>
          <w:rFonts w:ascii="GHEA Grapalat" w:hAnsi="GHEA Grapalat"/>
        </w:rPr>
        <w:t xml:space="preserve">Տեղեկատվության ձեռքբերման գծով 2018 </w:t>
      </w:r>
      <w:r w:rsidR="00264737">
        <w:rPr>
          <w:rFonts w:ascii="GHEA Grapalat" w:hAnsi="GHEA Grapalat"/>
        </w:rPr>
        <w:t>թ.</w:t>
      </w:r>
      <w:r w:rsidRPr="00D6668D">
        <w:rPr>
          <w:rFonts w:ascii="GHEA Grapalat" w:hAnsi="GHEA Grapalat"/>
        </w:rPr>
        <w:t xml:space="preserve"> նախատեսված են 361.7 մլն դրամ հատկացումներ` 2017 </w:t>
      </w:r>
      <w:r w:rsidR="00264737">
        <w:rPr>
          <w:rFonts w:ascii="GHEA Grapalat" w:hAnsi="GHEA Grapalat"/>
        </w:rPr>
        <w:t>թ.</w:t>
      </w:r>
      <w:r w:rsidRPr="00D6668D">
        <w:rPr>
          <w:rFonts w:ascii="GHEA Grapalat" w:hAnsi="GHEA Grapalat"/>
        </w:rPr>
        <w:t xml:space="preserve"> 383.6 մլն դրամի դիմաց: </w:t>
      </w:r>
    </w:p>
    <w:p w:rsidR="00AB08FA" w:rsidRPr="00D6668D" w:rsidRDefault="00AB08FA" w:rsidP="0033646B">
      <w:pPr>
        <w:ind w:firstLine="720"/>
        <w:jc w:val="both"/>
        <w:rPr>
          <w:rFonts w:ascii="GHEA Grapalat" w:hAnsi="GHEA Grapalat"/>
        </w:rPr>
      </w:pPr>
      <w:r w:rsidRPr="00D6668D">
        <w:rPr>
          <w:rFonts w:ascii="GHEA Grapalat" w:hAnsi="GHEA Grapalat"/>
        </w:rPr>
        <w:t xml:space="preserve">Կրոնական և հասարակական այլ ծառայությունների գծով 2018 </w:t>
      </w:r>
      <w:r w:rsidR="00264737">
        <w:rPr>
          <w:rFonts w:ascii="GHEA Grapalat" w:hAnsi="GHEA Grapalat"/>
        </w:rPr>
        <w:t>թ.</w:t>
      </w:r>
      <w:r w:rsidRPr="00D6668D">
        <w:rPr>
          <w:rFonts w:ascii="GHEA Grapalat" w:hAnsi="GHEA Grapalat"/>
        </w:rPr>
        <w:t xml:space="preserve"> նախատես</w:t>
      </w:r>
      <w:r w:rsidRPr="00D6668D">
        <w:rPr>
          <w:rFonts w:ascii="GHEA Grapalat" w:hAnsi="GHEA Grapalat"/>
        </w:rPr>
        <w:softHyphen/>
        <w:t xml:space="preserve">ված են 1,181.2 մլն դրամ հատկացումներ` 2017 </w:t>
      </w:r>
      <w:r w:rsidR="00264737">
        <w:rPr>
          <w:rFonts w:ascii="GHEA Grapalat" w:hAnsi="GHEA Grapalat"/>
        </w:rPr>
        <w:t>թ.</w:t>
      </w:r>
      <w:r w:rsidRPr="00D6668D">
        <w:rPr>
          <w:rFonts w:ascii="GHEA Grapalat" w:hAnsi="GHEA Grapalat"/>
        </w:rPr>
        <w:t xml:space="preserve"> 1,148.1 մլն դրամի դիմաց: </w:t>
      </w:r>
      <w:r w:rsidR="005B255C">
        <w:rPr>
          <w:rFonts w:ascii="GHEA Grapalat" w:hAnsi="GHEA Grapalat"/>
        </w:rPr>
        <w:t>Ընդ որում, ե</w:t>
      </w:r>
      <w:r w:rsidRPr="00D6668D">
        <w:rPr>
          <w:rFonts w:ascii="GHEA Grapalat" w:hAnsi="GHEA Grapalat"/>
        </w:rPr>
        <w:t xml:space="preserve">րիտասարդական ծրագրերի իրականացման համար 2018 </w:t>
      </w:r>
      <w:r w:rsidR="00264737">
        <w:rPr>
          <w:rFonts w:ascii="GHEA Grapalat" w:hAnsi="GHEA Grapalat"/>
        </w:rPr>
        <w:t>թ.</w:t>
      </w:r>
      <w:r w:rsidRPr="00D6668D">
        <w:rPr>
          <w:rFonts w:ascii="GHEA Grapalat" w:hAnsi="GHEA Grapalat"/>
        </w:rPr>
        <w:t xml:space="preserve">  նախատեսված են 872.1 մլն դրամ հատկացումներ 2017 </w:t>
      </w:r>
      <w:r w:rsidR="00264737">
        <w:rPr>
          <w:rFonts w:ascii="GHEA Grapalat" w:hAnsi="GHEA Grapalat"/>
        </w:rPr>
        <w:t>թ.</w:t>
      </w:r>
      <w:r w:rsidRPr="00D6668D">
        <w:rPr>
          <w:rFonts w:ascii="GHEA Grapalat" w:hAnsi="GHEA Grapalat"/>
        </w:rPr>
        <w:t xml:space="preserve"> 827.2 մլն դրամի դիմաց: </w:t>
      </w:r>
    </w:p>
    <w:p w:rsidR="00AE2857" w:rsidRDefault="00AE2857" w:rsidP="00AE2857">
      <w:pPr>
        <w:ind w:firstLine="720"/>
        <w:jc w:val="both"/>
        <w:rPr>
          <w:rFonts w:ascii="GHEA Grapalat" w:hAnsi="GHEA Grapalat" w:cs="GHEA Grapalat"/>
        </w:rPr>
      </w:pPr>
      <w:r>
        <w:rPr>
          <w:rFonts w:ascii="GHEA Grapalat" w:hAnsi="GHEA Grapalat" w:cs="GHEA Grapalat"/>
        </w:rPr>
        <w:t>Տես աղյուսակ N</w:t>
      </w:r>
      <w:r w:rsidR="00A3629F">
        <w:rPr>
          <w:rFonts w:ascii="GHEA Grapalat" w:hAnsi="GHEA Grapalat" w:cs="GHEA Grapalat"/>
        </w:rPr>
        <w:t>6</w:t>
      </w:r>
      <w:r>
        <w:rPr>
          <w:rFonts w:ascii="GHEA Grapalat" w:hAnsi="GHEA Grapalat" w:cs="GHEA Grapalat"/>
        </w:rPr>
        <w:t>:</w:t>
      </w:r>
    </w:p>
    <w:p w:rsidR="00AE2857" w:rsidRPr="00AE2857" w:rsidRDefault="00AE2857" w:rsidP="00AE2857">
      <w:pPr>
        <w:jc w:val="center"/>
        <w:rPr>
          <w:rFonts w:ascii="GHEA Grapalat" w:hAnsi="GHEA Grapalat"/>
          <w:i/>
        </w:rPr>
      </w:pPr>
      <w:r w:rsidRPr="00AE2857">
        <w:rPr>
          <w:rFonts w:ascii="GHEA Grapalat" w:hAnsi="GHEA Grapalat"/>
          <w:i/>
        </w:rPr>
        <w:t>ԿՐԹՈՒԹՅՈՒՆ</w:t>
      </w:r>
    </w:p>
    <w:p w:rsidR="00AE2857" w:rsidRPr="001B353D" w:rsidRDefault="00AE2857" w:rsidP="00AE2857">
      <w:pPr>
        <w:jc w:val="center"/>
        <w:rPr>
          <w:rFonts w:ascii="GHEA Grapalat" w:hAnsi="GHEA Grapalat"/>
          <w:sz w:val="16"/>
          <w:szCs w:val="16"/>
        </w:rPr>
      </w:pPr>
    </w:p>
    <w:p w:rsidR="00AB08FA" w:rsidRPr="00D6668D" w:rsidRDefault="00AB08FA" w:rsidP="00045647">
      <w:pPr>
        <w:ind w:firstLine="720"/>
        <w:jc w:val="both"/>
        <w:rPr>
          <w:rFonts w:ascii="GHEA Grapalat" w:hAnsi="GHEA Grapalat"/>
        </w:rPr>
      </w:pPr>
      <w:r w:rsidRPr="00D6668D">
        <w:rPr>
          <w:rFonts w:ascii="GHEA Grapalat" w:hAnsi="GHEA Grapalat"/>
        </w:rPr>
        <w:t xml:space="preserve">2018 </w:t>
      </w:r>
      <w:r w:rsidR="00264737">
        <w:rPr>
          <w:rFonts w:ascii="GHEA Grapalat" w:hAnsi="GHEA Grapalat"/>
        </w:rPr>
        <w:t>թ.</w:t>
      </w:r>
      <w:r w:rsidRPr="00D6668D">
        <w:rPr>
          <w:rFonts w:ascii="GHEA Grapalat" w:hAnsi="GHEA Grapalat"/>
        </w:rPr>
        <w:t xml:space="preserve"> պետական բյուջեի նախագծով նախատեսված կրթության բնագավառի ծախսերը (առանց գիտության գծով ծախսերի) կազմում են 126,714.1 մլն դրամ, որը կազմում է ՀՆԱ-ի 2.17 %-ը, պետական բյուջեի ծախսերի 8.65 %-ը: Ծախսերը 2017 </w:t>
      </w:r>
      <w:r w:rsidR="00264737">
        <w:rPr>
          <w:rFonts w:ascii="GHEA Grapalat" w:hAnsi="GHEA Grapalat"/>
        </w:rPr>
        <w:t>թ.</w:t>
      </w:r>
      <w:r w:rsidRPr="00D6668D">
        <w:rPr>
          <w:rFonts w:ascii="GHEA Grapalat" w:hAnsi="GHEA Grapalat"/>
        </w:rPr>
        <w:t xml:space="preserve"> պետական բյուջեի համապատասխան ցուցանիշի նկատ</w:t>
      </w:r>
      <w:r w:rsidRPr="00D6668D">
        <w:rPr>
          <w:rFonts w:ascii="GHEA Grapalat" w:hAnsi="GHEA Grapalat"/>
        </w:rPr>
        <w:softHyphen/>
        <w:t xml:space="preserve">մամբ նվազել են  712.4  մլն դրամով կամ 0.6 </w:t>
      </w:r>
      <w:r w:rsidR="00DE52A6">
        <w:rPr>
          <w:rFonts w:ascii="GHEA Grapalat" w:hAnsi="GHEA Grapalat"/>
        </w:rPr>
        <w:t>%</w:t>
      </w:r>
      <w:r w:rsidRPr="00D6668D">
        <w:rPr>
          <w:rFonts w:ascii="GHEA Grapalat" w:hAnsi="GHEA Grapalat"/>
        </w:rPr>
        <w:t>ով:</w:t>
      </w:r>
    </w:p>
    <w:p w:rsidR="00AB08FA" w:rsidRDefault="00AB08FA" w:rsidP="00045647">
      <w:pPr>
        <w:ind w:firstLine="720"/>
        <w:jc w:val="both"/>
        <w:rPr>
          <w:rFonts w:ascii="GHEA Grapalat" w:hAnsi="GHEA Grapalat"/>
        </w:rPr>
      </w:pPr>
      <w:r w:rsidRPr="00D6668D">
        <w:rPr>
          <w:rFonts w:ascii="GHEA Grapalat" w:hAnsi="GHEA Grapalat"/>
        </w:rPr>
        <w:t>Կրթական, այդ թվում՝ մարզական, օբյեկտ</w:t>
      </w:r>
      <w:r w:rsidRPr="00D6668D">
        <w:rPr>
          <w:rFonts w:ascii="GHEA Grapalat" w:hAnsi="GHEA Grapalat"/>
        </w:rPr>
        <w:softHyphen/>
      </w:r>
      <w:r w:rsidRPr="00D6668D">
        <w:rPr>
          <w:rFonts w:ascii="GHEA Grapalat" w:hAnsi="GHEA Grapalat"/>
        </w:rPr>
        <w:softHyphen/>
        <w:t>ների հիմնանորոգման և շինարարության գծով ծախսերն աճել են 1,591.8 մլն դրամով</w:t>
      </w:r>
      <w:r w:rsidR="00045647">
        <w:rPr>
          <w:rFonts w:ascii="GHEA Grapalat" w:hAnsi="GHEA Grapalat"/>
        </w:rPr>
        <w:t>:</w:t>
      </w:r>
      <w:r w:rsidRPr="00D6668D">
        <w:rPr>
          <w:rFonts w:ascii="GHEA Grapalat" w:hAnsi="GHEA Grapalat"/>
        </w:rPr>
        <w:t xml:space="preserve"> </w:t>
      </w:r>
    </w:p>
    <w:p w:rsidR="001B353D" w:rsidRPr="00D6668D" w:rsidRDefault="001B353D" w:rsidP="00045647">
      <w:pPr>
        <w:ind w:firstLine="720"/>
        <w:jc w:val="both"/>
        <w:rPr>
          <w:rFonts w:ascii="GHEA Grapalat" w:hAnsi="GHEA Grapalat"/>
        </w:rPr>
      </w:pPr>
      <w:r>
        <w:rPr>
          <w:rFonts w:ascii="GHEA Grapalat" w:hAnsi="GHEA Grapalat"/>
        </w:rPr>
        <w:t xml:space="preserve">Կրթության ոլորտի ծախսերի հիմնական մասը 2018 </w:t>
      </w:r>
      <w:r w:rsidR="00264737">
        <w:rPr>
          <w:rFonts w:ascii="GHEA Grapalat" w:hAnsi="GHEA Grapalat"/>
        </w:rPr>
        <w:t>թ.</w:t>
      </w:r>
      <w:r>
        <w:rPr>
          <w:rFonts w:ascii="GHEA Grapalat" w:hAnsi="GHEA Grapalat"/>
        </w:rPr>
        <w:t xml:space="preserve"> կուղվի`</w:t>
      </w:r>
    </w:p>
    <w:p w:rsidR="00AB08FA" w:rsidRPr="001B353D" w:rsidRDefault="00AB08FA" w:rsidP="00A16ABA">
      <w:pPr>
        <w:pStyle w:val="ListParagraph"/>
        <w:numPr>
          <w:ilvl w:val="0"/>
          <w:numId w:val="41"/>
        </w:numPr>
        <w:ind w:left="450"/>
        <w:jc w:val="both"/>
        <w:rPr>
          <w:rFonts w:ascii="GHEA Grapalat" w:hAnsi="GHEA Grapalat"/>
          <w:sz w:val="24"/>
          <w:szCs w:val="24"/>
        </w:rPr>
      </w:pPr>
      <w:r w:rsidRPr="001B353D">
        <w:rPr>
          <w:rFonts w:ascii="GHEA Grapalat" w:hAnsi="GHEA Grapalat"/>
          <w:sz w:val="24"/>
          <w:szCs w:val="24"/>
        </w:rPr>
        <w:t>Հանրակրթության ոլորտի</w:t>
      </w:r>
      <w:r w:rsidR="001B353D" w:rsidRPr="001B353D">
        <w:rPr>
          <w:rFonts w:ascii="GHEA Grapalat" w:hAnsi="GHEA Grapalat"/>
          <w:sz w:val="24"/>
          <w:szCs w:val="24"/>
        </w:rPr>
        <w:t>ն</w:t>
      </w:r>
      <w:r w:rsidR="00344A37">
        <w:rPr>
          <w:rFonts w:ascii="GHEA Grapalat" w:hAnsi="GHEA Grapalat"/>
          <w:sz w:val="24"/>
          <w:szCs w:val="24"/>
        </w:rPr>
        <w:t xml:space="preserve"> ն</w:t>
      </w:r>
      <w:r w:rsidRPr="001B353D">
        <w:rPr>
          <w:rFonts w:ascii="GHEA Grapalat" w:hAnsi="GHEA Grapalat"/>
          <w:sz w:val="24"/>
          <w:szCs w:val="24"/>
        </w:rPr>
        <w:t xml:space="preserve">ախատեսվել է 74,237.1 մլն դրամ: Ծախսերի նվազումը 2017 </w:t>
      </w:r>
      <w:r w:rsidR="00264737">
        <w:rPr>
          <w:rFonts w:ascii="GHEA Grapalat" w:hAnsi="GHEA Grapalat"/>
          <w:sz w:val="24"/>
          <w:szCs w:val="24"/>
        </w:rPr>
        <w:t>թ.</w:t>
      </w:r>
      <w:r w:rsidRPr="001B353D">
        <w:rPr>
          <w:rFonts w:ascii="GHEA Grapalat" w:hAnsi="GHEA Grapalat"/>
          <w:sz w:val="24"/>
          <w:szCs w:val="24"/>
        </w:rPr>
        <w:t xml:space="preserve">  համապա</w:t>
      </w:r>
      <w:r w:rsidRPr="001B353D">
        <w:rPr>
          <w:rFonts w:ascii="GHEA Grapalat" w:hAnsi="GHEA Grapalat"/>
          <w:sz w:val="24"/>
          <w:szCs w:val="24"/>
        </w:rPr>
        <w:softHyphen/>
        <w:t xml:space="preserve">տասխան ցուցանիշի նկատմամբ կազմել է 2,184.7 մլն դրամ կամ 2.9 </w:t>
      </w:r>
      <w:r w:rsidR="00DE52A6">
        <w:rPr>
          <w:rFonts w:ascii="GHEA Grapalat" w:hAnsi="GHEA Grapalat"/>
          <w:sz w:val="24"/>
          <w:szCs w:val="24"/>
        </w:rPr>
        <w:t>%</w:t>
      </w:r>
      <w:r w:rsidR="001B353D" w:rsidRPr="001B353D">
        <w:rPr>
          <w:rFonts w:ascii="GHEA Grapalat" w:hAnsi="GHEA Grapalat"/>
          <w:sz w:val="24"/>
          <w:szCs w:val="24"/>
        </w:rPr>
        <w:t xml:space="preserve">: </w:t>
      </w:r>
      <w:r w:rsidR="00344A37">
        <w:rPr>
          <w:rFonts w:ascii="GHEA Grapalat" w:hAnsi="GHEA Grapalat"/>
          <w:sz w:val="24"/>
          <w:szCs w:val="24"/>
        </w:rPr>
        <w:t>Ընդ որում, միայն հ</w:t>
      </w:r>
      <w:r w:rsidRPr="001B353D">
        <w:rPr>
          <w:rFonts w:ascii="GHEA Grapalat" w:hAnsi="GHEA Grapalat"/>
          <w:sz w:val="24"/>
          <w:szCs w:val="24"/>
        </w:rPr>
        <w:t>անրակրթական դպրոցների ոչ ուսուցչական անձնակազմի թվաքանակի նվազ</w:t>
      </w:r>
      <w:r w:rsidR="001B353D" w:rsidRPr="001B353D">
        <w:rPr>
          <w:rFonts w:ascii="GHEA Grapalat" w:hAnsi="GHEA Grapalat"/>
          <w:sz w:val="24"/>
          <w:szCs w:val="24"/>
        </w:rPr>
        <w:t xml:space="preserve">ման արդյունքում </w:t>
      </w:r>
      <w:r w:rsidRPr="001B353D">
        <w:rPr>
          <w:rFonts w:ascii="GHEA Grapalat" w:hAnsi="GHEA Grapalat"/>
          <w:sz w:val="24"/>
          <w:szCs w:val="24"/>
        </w:rPr>
        <w:t>ծախսերը պակասել են 3,275.3 մլն դրամով</w:t>
      </w:r>
      <w:r w:rsidR="00A16ABA">
        <w:rPr>
          <w:rFonts w:ascii="GHEA Grapalat" w:hAnsi="GHEA Grapalat"/>
          <w:sz w:val="24"/>
          <w:szCs w:val="24"/>
        </w:rPr>
        <w:t>;</w:t>
      </w:r>
    </w:p>
    <w:p w:rsidR="001B353D" w:rsidRPr="00BC776F" w:rsidRDefault="00AB08FA" w:rsidP="006A2AC7">
      <w:pPr>
        <w:pStyle w:val="ListParagraph"/>
        <w:numPr>
          <w:ilvl w:val="0"/>
          <w:numId w:val="41"/>
        </w:numPr>
        <w:ind w:left="450"/>
        <w:jc w:val="both"/>
        <w:rPr>
          <w:rFonts w:ascii="GHEA Grapalat" w:hAnsi="GHEA Grapalat"/>
          <w:sz w:val="24"/>
          <w:szCs w:val="24"/>
        </w:rPr>
      </w:pPr>
      <w:r w:rsidRPr="00BC776F">
        <w:rPr>
          <w:rFonts w:ascii="GHEA Grapalat" w:hAnsi="GHEA Grapalat"/>
          <w:sz w:val="24"/>
          <w:szCs w:val="24"/>
        </w:rPr>
        <w:t>«Ներառական կրթություն» ծրագրի գծով նախատեսվել է 3,196.1 մլն դրամ`  կրթության առանձնահատուկ պայմանների կարիք ունեցող, միջին տարեկան հաշվարկով, շուրջ 5.8 հազար երեխաների ուսուցման կազ</w:t>
      </w:r>
      <w:r w:rsidRPr="00BC776F">
        <w:rPr>
          <w:rFonts w:ascii="GHEA Grapalat" w:hAnsi="GHEA Grapalat"/>
          <w:sz w:val="24"/>
          <w:szCs w:val="24"/>
        </w:rPr>
        <w:softHyphen/>
        <w:t xml:space="preserve">մակերպման գծով: </w:t>
      </w:r>
      <w:r w:rsidR="001B353D" w:rsidRPr="00BC776F">
        <w:rPr>
          <w:rFonts w:ascii="GHEA Grapalat" w:hAnsi="GHEA Grapalat"/>
          <w:sz w:val="24"/>
          <w:szCs w:val="24"/>
        </w:rPr>
        <w:t xml:space="preserve">Այս  </w:t>
      </w:r>
      <w:r w:rsidRPr="00BC776F">
        <w:rPr>
          <w:rFonts w:ascii="GHEA Grapalat" w:hAnsi="GHEA Grapalat"/>
          <w:sz w:val="24"/>
          <w:szCs w:val="24"/>
        </w:rPr>
        <w:t xml:space="preserve">ծրագրի գծով ծախսերի նվազումը 2017 </w:t>
      </w:r>
      <w:r w:rsidR="00264737">
        <w:rPr>
          <w:rFonts w:ascii="GHEA Grapalat" w:hAnsi="GHEA Grapalat"/>
          <w:sz w:val="24"/>
          <w:szCs w:val="24"/>
        </w:rPr>
        <w:t>թ.</w:t>
      </w:r>
      <w:r w:rsidRPr="00BC776F">
        <w:rPr>
          <w:rFonts w:ascii="GHEA Grapalat" w:hAnsi="GHEA Grapalat"/>
          <w:sz w:val="24"/>
          <w:szCs w:val="24"/>
        </w:rPr>
        <w:t xml:space="preserve"> համապա</w:t>
      </w:r>
      <w:r w:rsidRPr="00BC776F">
        <w:rPr>
          <w:rFonts w:ascii="GHEA Grapalat" w:hAnsi="GHEA Grapalat"/>
          <w:sz w:val="24"/>
          <w:szCs w:val="24"/>
        </w:rPr>
        <w:softHyphen/>
        <w:t xml:space="preserve">տասխան ցուցանիշի նկատմամբ կազմել է 568.4 մլն դրամ կամ 15.1 </w:t>
      </w:r>
      <w:r w:rsidR="00DE52A6">
        <w:rPr>
          <w:rFonts w:ascii="GHEA Grapalat" w:hAnsi="GHEA Grapalat"/>
          <w:sz w:val="24"/>
          <w:szCs w:val="24"/>
        </w:rPr>
        <w:t>%</w:t>
      </w:r>
      <w:r w:rsidR="001B353D" w:rsidRPr="00BC776F">
        <w:rPr>
          <w:rFonts w:ascii="GHEA Grapalat" w:hAnsi="GHEA Grapalat"/>
          <w:sz w:val="24"/>
          <w:szCs w:val="24"/>
        </w:rPr>
        <w:t>;</w:t>
      </w:r>
    </w:p>
    <w:p w:rsidR="00BC776F" w:rsidRPr="00BC776F" w:rsidRDefault="00AB08FA" w:rsidP="006A2AC7">
      <w:pPr>
        <w:pStyle w:val="ListParagraph"/>
        <w:numPr>
          <w:ilvl w:val="0"/>
          <w:numId w:val="41"/>
        </w:numPr>
        <w:ind w:left="450"/>
        <w:jc w:val="both"/>
        <w:rPr>
          <w:rFonts w:ascii="GHEA Grapalat" w:hAnsi="GHEA Grapalat"/>
          <w:sz w:val="24"/>
          <w:szCs w:val="24"/>
        </w:rPr>
      </w:pPr>
      <w:r w:rsidRPr="00BC776F">
        <w:rPr>
          <w:rFonts w:ascii="GHEA Grapalat" w:hAnsi="GHEA Grapalat"/>
          <w:sz w:val="24"/>
          <w:szCs w:val="24"/>
        </w:rPr>
        <w:t>«Հատուկ կրթություն» ծրագրի</w:t>
      </w:r>
      <w:r w:rsidR="004247B9">
        <w:rPr>
          <w:rFonts w:ascii="GHEA Grapalat" w:hAnsi="GHEA Grapalat"/>
          <w:sz w:val="24"/>
          <w:szCs w:val="24"/>
        </w:rPr>
        <w:t xml:space="preserve">ն </w:t>
      </w:r>
      <w:r w:rsidRPr="00BC776F">
        <w:rPr>
          <w:rFonts w:ascii="GHEA Grapalat" w:hAnsi="GHEA Grapalat"/>
          <w:sz w:val="24"/>
          <w:szCs w:val="24"/>
        </w:rPr>
        <w:t>նախա</w:t>
      </w:r>
      <w:r w:rsidRPr="00BC776F">
        <w:rPr>
          <w:rFonts w:ascii="GHEA Grapalat" w:hAnsi="GHEA Grapalat"/>
          <w:sz w:val="24"/>
          <w:szCs w:val="24"/>
        </w:rPr>
        <w:softHyphen/>
        <w:t>տեսվել է 2,750.7 մլն դրամ` 17 հատուկ կրթական հաստատություններում 1.8 հազար սաների ուսուցման կազ</w:t>
      </w:r>
      <w:r w:rsidRPr="00BC776F">
        <w:rPr>
          <w:rFonts w:ascii="GHEA Grapalat" w:hAnsi="GHEA Grapalat"/>
          <w:sz w:val="24"/>
          <w:szCs w:val="24"/>
        </w:rPr>
        <w:softHyphen/>
        <w:t>մա</w:t>
      </w:r>
      <w:r w:rsidRPr="00BC776F">
        <w:rPr>
          <w:rFonts w:ascii="GHEA Grapalat" w:hAnsi="GHEA Grapalat"/>
          <w:sz w:val="24"/>
          <w:szCs w:val="24"/>
        </w:rPr>
        <w:softHyphen/>
        <w:t>կերպման</w:t>
      </w:r>
      <w:r w:rsidR="004247B9">
        <w:rPr>
          <w:rFonts w:ascii="GHEA Grapalat" w:hAnsi="GHEA Grapalat"/>
          <w:sz w:val="24"/>
          <w:szCs w:val="24"/>
        </w:rPr>
        <w:t>ը</w:t>
      </w:r>
      <w:r w:rsidRPr="00BC776F">
        <w:rPr>
          <w:rFonts w:ascii="GHEA Grapalat" w:hAnsi="GHEA Grapalat"/>
          <w:sz w:val="24"/>
          <w:szCs w:val="24"/>
        </w:rPr>
        <w:t xml:space="preserve">` 2017 </w:t>
      </w:r>
      <w:r w:rsidR="00264737">
        <w:rPr>
          <w:rFonts w:ascii="GHEA Grapalat" w:hAnsi="GHEA Grapalat"/>
          <w:sz w:val="24"/>
          <w:szCs w:val="24"/>
        </w:rPr>
        <w:t>թ.</w:t>
      </w:r>
      <w:r w:rsidRPr="00BC776F">
        <w:rPr>
          <w:rFonts w:ascii="GHEA Grapalat" w:hAnsi="GHEA Grapalat"/>
          <w:sz w:val="24"/>
          <w:szCs w:val="24"/>
        </w:rPr>
        <w:t xml:space="preserve"> շուրջ 2.0 հազար սանի դիմաց: «</w:t>
      </w:r>
      <w:r w:rsidR="00BC776F" w:rsidRPr="00BC776F">
        <w:rPr>
          <w:rFonts w:ascii="GHEA Grapalat" w:hAnsi="GHEA Grapalat"/>
          <w:sz w:val="24"/>
          <w:szCs w:val="24"/>
        </w:rPr>
        <w:t>Այս</w:t>
      </w:r>
      <w:r w:rsidRPr="00BC776F">
        <w:rPr>
          <w:rFonts w:ascii="GHEA Grapalat" w:hAnsi="GHEA Grapalat"/>
          <w:sz w:val="24"/>
          <w:szCs w:val="24"/>
        </w:rPr>
        <w:t xml:space="preserve"> ծրագրի գծով ծախսերի նվազումը 2017 </w:t>
      </w:r>
      <w:r w:rsidR="00264737">
        <w:rPr>
          <w:rFonts w:ascii="GHEA Grapalat" w:hAnsi="GHEA Grapalat"/>
          <w:sz w:val="24"/>
          <w:szCs w:val="24"/>
        </w:rPr>
        <w:t>թ.</w:t>
      </w:r>
      <w:r w:rsidRPr="00BC776F">
        <w:rPr>
          <w:rFonts w:ascii="GHEA Grapalat" w:hAnsi="GHEA Grapalat"/>
          <w:sz w:val="24"/>
          <w:szCs w:val="24"/>
        </w:rPr>
        <w:t xml:space="preserve"> համապատասխան ցուցա</w:t>
      </w:r>
      <w:r w:rsidRPr="00BC776F">
        <w:rPr>
          <w:rFonts w:ascii="GHEA Grapalat" w:hAnsi="GHEA Grapalat"/>
          <w:sz w:val="24"/>
          <w:szCs w:val="24"/>
        </w:rPr>
        <w:softHyphen/>
        <w:t xml:space="preserve">նիշի նկատմամբ կազմել է 334.7 մլն դրամ կամ 10.8 </w:t>
      </w:r>
      <w:r w:rsidR="00DE52A6">
        <w:rPr>
          <w:rFonts w:ascii="GHEA Grapalat" w:hAnsi="GHEA Grapalat"/>
          <w:sz w:val="24"/>
          <w:szCs w:val="24"/>
        </w:rPr>
        <w:t>%</w:t>
      </w:r>
      <w:r w:rsidR="00BC776F" w:rsidRPr="00BC776F">
        <w:rPr>
          <w:rFonts w:ascii="GHEA Grapalat" w:hAnsi="GHEA Grapalat"/>
          <w:sz w:val="24"/>
          <w:szCs w:val="24"/>
        </w:rPr>
        <w:t>;</w:t>
      </w:r>
    </w:p>
    <w:p w:rsidR="00BC776F" w:rsidRPr="00BC776F" w:rsidRDefault="00722FD7" w:rsidP="006A2AC7">
      <w:pPr>
        <w:pStyle w:val="ListParagraph"/>
        <w:numPr>
          <w:ilvl w:val="0"/>
          <w:numId w:val="41"/>
        </w:numPr>
        <w:ind w:left="450"/>
        <w:jc w:val="both"/>
        <w:rPr>
          <w:rFonts w:ascii="GHEA Grapalat" w:hAnsi="GHEA Grapalat"/>
          <w:sz w:val="24"/>
          <w:szCs w:val="24"/>
        </w:rPr>
      </w:pPr>
      <w:r w:rsidRPr="00BC776F">
        <w:rPr>
          <w:rFonts w:ascii="GHEA Grapalat" w:hAnsi="GHEA Grapalat"/>
          <w:sz w:val="24"/>
          <w:szCs w:val="24"/>
        </w:rPr>
        <w:t>Մ</w:t>
      </w:r>
      <w:r w:rsidR="00AB08FA" w:rsidRPr="00BC776F">
        <w:rPr>
          <w:rFonts w:ascii="GHEA Grapalat" w:hAnsi="GHEA Grapalat"/>
          <w:sz w:val="24"/>
          <w:szCs w:val="24"/>
        </w:rPr>
        <w:t>ասնագի</w:t>
      </w:r>
      <w:r w:rsidR="00AB08FA" w:rsidRPr="00BC776F">
        <w:rPr>
          <w:rFonts w:ascii="GHEA Grapalat" w:hAnsi="GHEA Grapalat"/>
          <w:sz w:val="24"/>
          <w:szCs w:val="24"/>
        </w:rPr>
        <w:softHyphen/>
        <w:t>տացված հանրակրթական ուսուցման գծով նախա</w:t>
      </w:r>
      <w:r w:rsidR="00AB08FA" w:rsidRPr="00BC776F">
        <w:rPr>
          <w:rFonts w:ascii="GHEA Grapalat" w:hAnsi="GHEA Grapalat"/>
          <w:sz w:val="24"/>
          <w:szCs w:val="24"/>
        </w:rPr>
        <w:softHyphen/>
        <w:t xml:space="preserve">տեսվել է 2,727.3 մլն  դրամ` 2017 </w:t>
      </w:r>
      <w:r w:rsidR="00264737">
        <w:rPr>
          <w:rFonts w:ascii="GHEA Grapalat" w:hAnsi="GHEA Grapalat"/>
          <w:sz w:val="24"/>
          <w:szCs w:val="24"/>
        </w:rPr>
        <w:t>թ.</w:t>
      </w:r>
      <w:r w:rsidR="00AB08FA" w:rsidRPr="00BC776F">
        <w:rPr>
          <w:rFonts w:ascii="GHEA Grapalat" w:hAnsi="GHEA Grapalat"/>
          <w:sz w:val="24"/>
          <w:szCs w:val="24"/>
        </w:rPr>
        <w:t xml:space="preserve"> 2158.3 մլն դրամի դիմաց</w:t>
      </w:r>
      <w:r w:rsidR="00BC776F" w:rsidRPr="00BC776F">
        <w:rPr>
          <w:rFonts w:ascii="GHEA Grapalat" w:hAnsi="GHEA Grapalat"/>
          <w:sz w:val="24"/>
          <w:szCs w:val="24"/>
        </w:rPr>
        <w:t>;</w:t>
      </w:r>
    </w:p>
    <w:p w:rsidR="00BC776F" w:rsidRPr="00BC776F" w:rsidRDefault="00AB08FA" w:rsidP="006A2AC7">
      <w:pPr>
        <w:pStyle w:val="ListParagraph"/>
        <w:numPr>
          <w:ilvl w:val="0"/>
          <w:numId w:val="41"/>
        </w:numPr>
        <w:ind w:left="450"/>
        <w:jc w:val="both"/>
        <w:rPr>
          <w:rFonts w:ascii="GHEA Grapalat" w:hAnsi="GHEA Grapalat"/>
          <w:sz w:val="24"/>
          <w:szCs w:val="24"/>
        </w:rPr>
      </w:pPr>
      <w:r w:rsidRPr="00BC776F">
        <w:rPr>
          <w:rFonts w:ascii="GHEA Grapalat" w:hAnsi="GHEA Grapalat"/>
          <w:sz w:val="24"/>
          <w:szCs w:val="24"/>
        </w:rPr>
        <w:t xml:space="preserve">«Նախնական մասնագիտական (արհեստագործական) կրթություն» դասի գծով նախատեսվել է 2,660.9 մլն դրամ, որը 2017 </w:t>
      </w:r>
      <w:r w:rsidR="00264737">
        <w:rPr>
          <w:rFonts w:ascii="GHEA Grapalat" w:hAnsi="GHEA Grapalat"/>
          <w:sz w:val="24"/>
          <w:szCs w:val="24"/>
        </w:rPr>
        <w:t>թ.</w:t>
      </w:r>
      <w:r w:rsidRPr="00BC776F">
        <w:rPr>
          <w:rFonts w:ascii="GHEA Grapalat" w:hAnsi="GHEA Grapalat"/>
          <w:sz w:val="24"/>
          <w:szCs w:val="24"/>
        </w:rPr>
        <w:t xml:space="preserve"> պետական բյուջեի համապատասխան ցուցանիշի նկատմամբ աճել է 66.9 մլն դրա</w:t>
      </w:r>
      <w:r w:rsidRPr="00BC776F">
        <w:rPr>
          <w:rFonts w:ascii="GHEA Grapalat" w:hAnsi="GHEA Grapalat"/>
          <w:sz w:val="24"/>
          <w:szCs w:val="24"/>
        </w:rPr>
        <w:softHyphen/>
        <w:t xml:space="preserve">մով կամ 2.6 </w:t>
      </w:r>
      <w:r w:rsidR="00DE52A6">
        <w:rPr>
          <w:rFonts w:ascii="GHEA Grapalat" w:hAnsi="GHEA Grapalat"/>
          <w:sz w:val="24"/>
          <w:szCs w:val="24"/>
        </w:rPr>
        <w:t>%</w:t>
      </w:r>
      <w:r w:rsidRPr="00BC776F">
        <w:rPr>
          <w:rFonts w:ascii="GHEA Grapalat" w:hAnsi="GHEA Grapalat"/>
          <w:sz w:val="24"/>
          <w:szCs w:val="24"/>
        </w:rPr>
        <w:t>ով</w:t>
      </w:r>
      <w:r w:rsidR="00BC776F" w:rsidRPr="00BC776F">
        <w:rPr>
          <w:rFonts w:ascii="GHEA Grapalat" w:hAnsi="GHEA Grapalat"/>
          <w:sz w:val="24"/>
          <w:szCs w:val="24"/>
        </w:rPr>
        <w:t>;</w:t>
      </w:r>
    </w:p>
    <w:p w:rsidR="00BC776F" w:rsidRPr="00BC776F" w:rsidRDefault="00AB08FA" w:rsidP="006A2AC7">
      <w:pPr>
        <w:pStyle w:val="ListParagraph"/>
        <w:numPr>
          <w:ilvl w:val="0"/>
          <w:numId w:val="41"/>
        </w:numPr>
        <w:ind w:left="450"/>
        <w:jc w:val="both"/>
        <w:rPr>
          <w:rFonts w:ascii="GHEA Grapalat" w:hAnsi="GHEA Grapalat"/>
          <w:sz w:val="24"/>
          <w:szCs w:val="24"/>
        </w:rPr>
      </w:pPr>
      <w:r w:rsidRPr="00BC776F">
        <w:rPr>
          <w:rFonts w:ascii="GHEA Grapalat" w:hAnsi="GHEA Grapalat"/>
          <w:sz w:val="24"/>
          <w:szCs w:val="24"/>
        </w:rPr>
        <w:t xml:space="preserve">«Միջին մասնագիտական կրթություն» դասի գծով նախատեսվել է 8,026.8 մլն դրամ, որը 2017 </w:t>
      </w:r>
      <w:r w:rsidR="00264737">
        <w:rPr>
          <w:rFonts w:ascii="GHEA Grapalat" w:hAnsi="GHEA Grapalat"/>
          <w:sz w:val="24"/>
          <w:szCs w:val="24"/>
        </w:rPr>
        <w:t>թ.</w:t>
      </w:r>
      <w:r w:rsidRPr="00BC776F">
        <w:rPr>
          <w:rFonts w:ascii="GHEA Grapalat" w:hAnsi="GHEA Grapalat"/>
          <w:sz w:val="24"/>
          <w:szCs w:val="24"/>
        </w:rPr>
        <w:t xml:space="preserve"> պետական բյուջեի համա</w:t>
      </w:r>
      <w:r w:rsidRPr="00BC776F">
        <w:rPr>
          <w:rFonts w:ascii="GHEA Grapalat" w:hAnsi="GHEA Grapalat"/>
          <w:sz w:val="24"/>
          <w:szCs w:val="24"/>
        </w:rPr>
        <w:softHyphen/>
        <w:t>պատասխան ցուցանիշի նկատմամբ նվազել է 431.3 մլն դրա</w:t>
      </w:r>
      <w:r w:rsidRPr="00BC776F">
        <w:rPr>
          <w:rFonts w:ascii="GHEA Grapalat" w:hAnsi="GHEA Grapalat"/>
          <w:sz w:val="24"/>
          <w:szCs w:val="24"/>
        </w:rPr>
        <w:softHyphen/>
        <w:t xml:space="preserve">մով կամ 5.1 </w:t>
      </w:r>
      <w:r w:rsidR="00DE52A6">
        <w:rPr>
          <w:rFonts w:ascii="GHEA Grapalat" w:hAnsi="GHEA Grapalat"/>
          <w:sz w:val="24"/>
          <w:szCs w:val="24"/>
        </w:rPr>
        <w:t>%</w:t>
      </w:r>
      <w:r w:rsidRPr="00BC776F">
        <w:rPr>
          <w:rFonts w:ascii="GHEA Grapalat" w:hAnsi="GHEA Grapalat"/>
          <w:sz w:val="24"/>
          <w:szCs w:val="24"/>
        </w:rPr>
        <w:t>ով</w:t>
      </w:r>
      <w:r w:rsidR="00BC776F" w:rsidRPr="00BC776F">
        <w:rPr>
          <w:rFonts w:ascii="GHEA Grapalat" w:hAnsi="GHEA Grapalat"/>
          <w:sz w:val="24"/>
          <w:szCs w:val="24"/>
        </w:rPr>
        <w:t>;</w:t>
      </w:r>
    </w:p>
    <w:p w:rsidR="00BC776F" w:rsidRPr="00BC776F" w:rsidRDefault="00AB08FA" w:rsidP="006A2AC7">
      <w:pPr>
        <w:pStyle w:val="ListParagraph"/>
        <w:numPr>
          <w:ilvl w:val="0"/>
          <w:numId w:val="41"/>
        </w:numPr>
        <w:ind w:left="450"/>
        <w:jc w:val="both"/>
        <w:rPr>
          <w:rFonts w:ascii="GHEA Grapalat" w:hAnsi="GHEA Grapalat"/>
          <w:sz w:val="24"/>
          <w:szCs w:val="24"/>
        </w:rPr>
      </w:pPr>
      <w:r w:rsidRPr="00BC776F">
        <w:rPr>
          <w:rFonts w:ascii="GHEA Grapalat" w:hAnsi="GHEA Grapalat"/>
          <w:sz w:val="24"/>
          <w:szCs w:val="24"/>
        </w:rPr>
        <w:lastRenderedPageBreak/>
        <w:t xml:space="preserve">Բարձրագույն կրթության գծով 2018 </w:t>
      </w:r>
      <w:r w:rsidR="00264737">
        <w:rPr>
          <w:rFonts w:ascii="GHEA Grapalat" w:hAnsi="GHEA Grapalat"/>
          <w:sz w:val="24"/>
          <w:szCs w:val="24"/>
        </w:rPr>
        <w:t>թ.</w:t>
      </w:r>
      <w:r w:rsidRPr="00BC776F">
        <w:rPr>
          <w:rFonts w:ascii="GHEA Grapalat" w:hAnsi="GHEA Grapalat"/>
          <w:sz w:val="24"/>
          <w:szCs w:val="24"/>
        </w:rPr>
        <w:t xml:space="preserve"> պետական բյուջեի նախագծով նախա</w:t>
      </w:r>
      <w:r w:rsidRPr="00BC776F">
        <w:rPr>
          <w:rFonts w:ascii="GHEA Grapalat" w:hAnsi="GHEA Grapalat"/>
          <w:sz w:val="24"/>
          <w:szCs w:val="24"/>
        </w:rPr>
        <w:softHyphen/>
        <w:t xml:space="preserve">տեսվել է 12,069.1 մլն դրամ, որը 2017 </w:t>
      </w:r>
      <w:r w:rsidR="00264737">
        <w:rPr>
          <w:rFonts w:ascii="GHEA Grapalat" w:hAnsi="GHEA Grapalat"/>
          <w:sz w:val="24"/>
          <w:szCs w:val="24"/>
        </w:rPr>
        <w:t>թ.</w:t>
      </w:r>
      <w:r w:rsidRPr="00BC776F">
        <w:rPr>
          <w:rFonts w:ascii="GHEA Grapalat" w:hAnsi="GHEA Grapalat"/>
          <w:sz w:val="24"/>
          <w:szCs w:val="24"/>
        </w:rPr>
        <w:t xml:space="preserve"> պետական բյուջեի համապատաս</w:t>
      </w:r>
      <w:r w:rsidRPr="00BC776F">
        <w:rPr>
          <w:rFonts w:ascii="GHEA Grapalat" w:hAnsi="GHEA Grapalat"/>
          <w:sz w:val="24"/>
          <w:szCs w:val="24"/>
        </w:rPr>
        <w:softHyphen/>
        <w:t xml:space="preserve">խան ցուցանիշի նկատմամբ աճել է 32.4 մլն դրամով կամ 0.3 </w:t>
      </w:r>
      <w:r w:rsidR="00DE52A6">
        <w:rPr>
          <w:rFonts w:ascii="GHEA Grapalat" w:hAnsi="GHEA Grapalat"/>
          <w:sz w:val="24"/>
          <w:szCs w:val="24"/>
        </w:rPr>
        <w:t>%</w:t>
      </w:r>
      <w:r w:rsidRPr="00BC776F">
        <w:rPr>
          <w:rFonts w:ascii="GHEA Grapalat" w:hAnsi="GHEA Grapalat"/>
          <w:sz w:val="24"/>
          <w:szCs w:val="24"/>
        </w:rPr>
        <w:t>ով</w:t>
      </w:r>
      <w:r w:rsidR="004247B9">
        <w:rPr>
          <w:rFonts w:ascii="GHEA Grapalat" w:hAnsi="GHEA Grapalat"/>
          <w:sz w:val="24"/>
          <w:szCs w:val="24"/>
        </w:rPr>
        <w:t>;</w:t>
      </w:r>
    </w:p>
    <w:p w:rsidR="00BC776F" w:rsidRPr="00BC776F" w:rsidRDefault="00AB08FA" w:rsidP="006A2AC7">
      <w:pPr>
        <w:pStyle w:val="ListParagraph"/>
        <w:numPr>
          <w:ilvl w:val="0"/>
          <w:numId w:val="41"/>
        </w:numPr>
        <w:ind w:left="450"/>
        <w:jc w:val="both"/>
        <w:rPr>
          <w:rFonts w:ascii="GHEA Grapalat" w:hAnsi="GHEA Grapalat"/>
          <w:sz w:val="24"/>
          <w:szCs w:val="24"/>
        </w:rPr>
      </w:pPr>
      <w:r w:rsidRPr="00BC776F">
        <w:rPr>
          <w:rFonts w:ascii="GHEA Grapalat" w:hAnsi="GHEA Grapalat"/>
          <w:sz w:val="24"/>
          <w:szCs w:val="24"/>
        </w:rPr>
        <w:t>«Արտադպրոցական դաստիարա</w:t>
      </w:r>
      <w:r w:rsidRPr="00BC776F">
        <w:rPr>
          <w:rFonts w:ascii="GHEA Grapalat" w:hAnsi="GHEA Grapalat"/>
          <w:sz w:val="24"/>
          <w:szCs w:val="24"/>
        </w:rPr>
        <w:softHyphen/>
        <w:t xml:space="preserve">կություն» դասի  գծով նախատեսվել է 4,292.9 մլն դրամ, որը 2017 </w:t>
      </w:r>
      <w:r w:rsidR="00264737">
        <w:rPr>
          <w:rFonts w:ascii="GHEA Grapalat" w:hAnsi="GHEA Grapalat"/>
          <w:sz w:val="24"/>
          <w:szCs w:val="24"/>
        </w:rPr>
        <w:t>թ.</w:t>
      </w:r>
      <w:r w:rsidRPr="00BC776F">
        <w:rPr>
          <w:rFonts w:ascii="GHEA Grapalat" w:hAnsi="GHEA Grapalat"/>
          <w:sz w:val="24"/>
          <w:szCs w:val="24"/>
        </w:rPr>
        <w:t xml:space="preserve"> պետական բյուջեի համապատասխան ցուցանիշի նկատմամբ նվազել է 89.9 մլն դրամով կամ 2.1 </w:t>
      </w:r>
      <w:r w:rsidR="00DE52A6">
        <w:rPr>
          <w:rFonts w:ascii="GHEA Grapalat" w:hAnsi="GHEA Grapalat"/>
          <w:sz w:val="24"/>
          <w:szCs w:val="24"/>
        </w:rPr>
        <w:t>%</w:t>
      </w:r>
      <w:r w:rsidRPr="00BC776F">
        <w:rPr>
          <w:rFonts w:ascii="GHEA Grapalat" w:hAnsi="GHEA Grapalat"/>
          <w:sz w:val="24"/>
          <w:szCs w:val="24"/>
        </w:rPr>
        <w:t>ով</w:t>
      </w:r>
      <w:r w:rsidR="00BC776F" w:rsidRPr="00BC776F">
        <w:rPr>
          <w:rFonts w:ascii="GHEA Grapalat" w:hAnsi="GHEA Grapalat"/>
          <w:sz w:val="24"/>
          <w:szCs w:val="24"/>
        </w:rPr>
        <w:t>;</w:t>
      </w:r>
      <w:r w:rsidRPr="00BC776F">
        <w:rPr>
          <w:rFonts w:ascii="GHEA Grapalat" w:hAnsi="GHEA Grapalat"/>
          <w:sz w:val="24"/>
          <w:szCs w:val="24"/>
        </w:rPr>
        <w:t xml:space="preserve"> </w:t>
      </w:r>
    </w:p>
    <w:p w:rsidR="00AB08FA" w:rsidRPr="00BC776F" w:rsidRDefault="00AB08FA" w:rsidP="006A2AC7">
      <w:pPr>
        <w:pStyle w:val="ListParagraph"/>
        <w:numPr>
          <w:ilvl w:val="0"/>
          <w:numId w:val="41"/>
        </w:numPr>
        <w:ind w:left="450"/>
        <w:jc w:val="both"/>
        <w:rPr>
          <w:rFonts w:ascii="GHEA Grapalat" w:hAnsi="GHEA Grapalat"/>
          <w:sz w:val="24"/>
          <w:szCs w:val="24"/>
        </w:rPr>
      </w:pPr>
      <w:r w:rsidRPr="00BC776F">
        <w:rPr>
          <w:rFonts w:ascii="GHEA Grapalat" w:hAnsi="GHEA Grapalat"/>
          <w:sz w:val="24"/>
          <w:szCs w:val="24"/>
        </w:rPr>
        <w:t xml:space="preserve">«Լրացուցիչ կրթություն» դասի  գծով նախատեսվել է 1,259.4 մլն դրամ, որը 2017 </w:t>
      </w:r>
      <w:r w:rsidR="00264737">
        <w:rPr>
          <w:rFonts w:ascii="GHEA Grapalat" w:hAnsi="GHEA Grapalat"/>
          <w:sz w:val="24"/>
          <w:szCs w:val="24"/>
        </w:rPr>
        <w:t>թ.</w:t>
      </w:r>
      <w:r w:rsidRPr="00BC776F">
        <w:rPr>
          <w:rFonts w:ascii="GHEA Grapalat" w:hAnsi="GHEA Grapalat"/>
          <w:sz w:val="24"/>
          <w:szCs w:val="24"/>
        </w:rPr>
        <w:t xml:space="preserve"> պետական բյուջեի համապատասխան ցուցանիշի նկատմամբ նվազել է 138.1 մլն դրամով կամ 9.9 </w:t>
      </w:r>
      <w:r w:rsidR="00DE52A6">
        <w:rPr>
          <w:rFonts w:ascii="GHEA Grapalat" w:hAnsi="GHEA Grapalat"/>
          <w:sz w:val="24"/>
          <w:szCs w:val="24"/>
        </w:rPr>
        <w:t>%</w:t>
      </w:r>
      <w:r w:rsidRPr="00BC776F">
        <w:rPr>
          <w:rFonts w:ascii="GHEA Grapalat" w:hAnsi="GHEA Grapalat"/>
          <w:sz w:val="24"/>
          <w:szCs w:val="24"/>
        </w:rPr>
        <w:t>ով</w:t>
      </w:r>
      <w:r w:rsidR="00BC776F" w:rsidRPr="00BC776F">
        <w:rPr>
          <w:rFonts w:ascii="GHEA Grapalat" w:hAnsi="GHEA Grapalat"/>
          <w:sz w:val="24"/>
          <w:szCs w:val="24"/>
        </w:rPr>
        <w:t>;</w:t>
      </w:r>
    </w:p>
    <w:p w:rsidR="00AB08FA" w:rsidRPr="00D6668D" w:rsidRDefault="00AB08FA" w:rsidP="00BC776F">
      <w:pPr>
        <w:ind w:firstLine="450"/>
        <w:jc w:val="both"/>
        <w:rPr>
          <w:rFonts w:ascii="GHEA Grapalat" w:hAnsi="GHEA Grapalat"/>
        </w:rPr>
      </w:pPr>
      <w:r w:rsidRPr="00D6668D">
        <w:rPr>
          <w:rFonts w:ascii="GHEA Grapalat" w:hAnsi="GHEA Grapalat"/>
        </w:rPr>
        <w:t>Միաժամանակ կրթության ոլորտում նախատեսվում են շարունակել և իրականացնել արտաքին աղբյուրներից ստացվող նպատակային վարկային և դրամաշնորհային միջոցներով ծրագրեր</w:t>
      </w:r>
      <w:r w:rsidR="00987AE4">
        <w:rPr>
          <w:rFonts w:ascii="GHEA Grapalat" w:hAnsi="GHEA Grapalat"/>
        </w:rPr>
        <w:t>, որոնցից են`</w:t>
      </w:r>
    </w:p>
    <w:p w:rsidR="00AB08FA" w:rsidRPr="00A3629F" w:rsidRDefault="00AB08FA" w:rsidP="006A2AC7">
      <w:pPr>
        <w:pStyle w:val="ListParagraph"/>
        <w:numPr>
          <w:ilvl w:val="0"/>
          <w:numId w:val="12"/>
        </w:numPr>
        <w:ind w:left="450"/>
        <w:jc w:val="both"/>
        <w:rPr>
          <w:rFonts w:ascii="GHEA Grapalat" w:hAnsi="GHEA Grapalat"/>
          <w:sz w:val="24"/>
          <w:szCs w:val="24"/>
        </w:rPr>
      </w:pPr>
      <w:r w:rsidRPr="00A3629F">
        <w:rPr>
          <w:rFonts w:ascii="GHEA Grapalat" w:hAnsi="GHEA Grapalat"/>
          <w:sz w:val="24"/>
          <w:szCs w:val="24"/>
        </w:rPr>
        <w:t>Հ</w:t>
      </w:r>
      <w:r w:rsidR="00A3629F" w:rsidRPr="00A3629F">
        <w:rPr>
          <w:rFonts w:ascii="GHEA Grapalat" w:hAnsi="GHEA Grapalat"/>
          <w:sz w:val="24"/>
          <w:szCs w:val="24"/>
        </w:rPr>
        <w:t>Բ</w:t>
      </w:r>
      <w:r w:rsidRPr="00A3629F">
        <w:rPr>
          <w:rFonts w:ascii="GHEA Grapalat" w:hAnsi="GHEA Grapalat"/>
          <w:sz w:val="24"/>
          <w:szCs w:val="24"/>
        </w:rPr>
        <w:t xml:space="preserve"> աջակցությամբ իրականացվող Կրթության բարելավման ծրագիր</w:t>
      </w:r>
      <w:r w:rsidR="00A3629F" w:rsidRPr="00A3629F">
        <w:rPr>
          <w:rFonts w:ascii="GHEA Grapalat" w:hAnsi="GHEA Grapalat"/>
          <w:sz w:val="24"/>
          <w:szCs w:val="24"/>
        </w:rPr>
        <w:t>. Ծ</w:t>
      </w:r>
      <w:r w:rsidRPr="00A3629F">
        <w:rPr>
          <w:rFonts w:ascii="GHEA Grapalat" w:hAnsi="GHEA Grapalat"/>
          <w:sz w:val="24"/>
          <w:szCs w:val="24"/>
        </w:rPr>
        <w:t xml:space="preserve">րագրի շրջանակներում 2018 </w:t>
      </w:r>
      <w:r w:rsidR="00264737">
        <w:rPr>
          <w:rFonts w:ascii="GHEA Grapalat" w:hAnsi="GHEA Grapalat"/>
          <w:sz w:val="24"/>
          <w:szCs w:val="24"/>
        </w:rPr>
        <w:t>թ.</w:t>
      </w:r>
      <w:r w:rsidRPr="00A3629F">
        <w:rPr>
          <w:rFonts w:ascii="GHEA Grapalat" w:hAnsi="GHEA Grapalat"/>
          <w:sz w:val="24"/>
          <w:szCs w:val="24"/>
        </w:rPr>
        <w:t xml:space="preserve"> նախատեսված է 2,582.8 մլն դրամ, այդ թվում վարկային միջոցներ` 2,124.2 մլն դրամ, ՀՀ համաֆինանսավորում`  458.6 մլն դրամ:</w:t>
      </w:r>
    </w:p>
    <w:p w:rsidR="00AB08FA" w:rsidRPr="00A3629F" w:rsidRDefault="00AB08FA" w:rsidP="006A2AC7">
      <w:pPr>
        <w:pStyle w:val="ListParagraph"/>
        <w:numPr>
          <w:ilvl w:val="0"/>
          <w:numId w:val="12"/>
        </w:numPr>
        <w:ind w:left="450"/>
        <w:jc w:val="both"/>
        <w:rPr>
          <w:rFonts w:ascii="GHEA Grapalat" w:hAnsi="GHEA Grapalat"/>
          <w:sz w:val="24"/>
          <w:szCs w:val="24"/>
        </w:rPr>
      </w:pPr>
      <w:r w:rsidRPr="00A3629F">
        <w:rPr>
          <w:rFonts w:ascii="GHEA Grapalat" w:hAnsi="GHEA Grapalat"/>
          <w:sz w:val="24"/>
          <w:szCs w:val="24"/>
        </w:rPr>
        <w:t>Ասիական զարգացման բանկի աջակցությամբ իրականացվող Դպրոցների սեյսմիկ պաշտպանության ծրագիր</w:t>
      </w:r>
      <w:r w:rsidR="00A3629F" w:rsidRPr="00A3629F">
        <w:rPr>
          <w:rFonts w:ascii="GHEA Grapalat" w:hAnsi="GHEA Grapalat"/>
          <w:sz w:val="24"/>
          <w:szCs w:val="24"/>
        </w:rPr>
        <w:t xml:space="preserve">. </w:t>
      </w:r>
      <w:r w:rsidRPr="00A3629F">
        <w:rPr>
          <w:rFonts w:ascii="GHEA Grapalat" w:hAnsi="GHEA Grapalat"/>
          <w:sz w:val="24"/>
          <w:szCs w:val="24"/>
        </w:rPr>
        <w:t xml:space="preserve"> Ծրագրի շրջանակներում 2018 </w:t>
      </w:r>
      <w:r w:rsidR="00264737">
        <w:rPr>
          <w:rFonts w:ascii="GHEA Grapalat" w:hAnsi="GHEA Grapalat"/>
          <w:sz w:val="24"/>
          <w:szCs w:val="24"/>
        </w:rPr>
        <w:t>թ.</w:t>
      </w:r>
      <w:r w:rsidRPr="00A3629F">
        <w:rPr>
          <w:rFonts w:ascii="GHEA Grapalat" w:hAnsi="GHEA Grapalat"/>
          <w:sz w:val="24"/>
          <w:szCs w:val="24"/>
        </w:rPr>
        <w:t xml:space="preserve"> նախատեսված է 3,405.5 մլն դրամ, այդ թվում վարկային միջոցներ` 2,818.5 մլն դրամ, ՀՀ համաֆինանսավորում`  587.0 մլն դրամ:</w:t>
      </w:r>
    </w:p>
    <w:p w:rsidR="00A3629F" w:rsidRDefault="00A3629F" w:rsidP="00A3629F">
      <w:pPr>
        <w:ind w:left="450"/>
        <w:jc w:val="both"/>
        <w:rPr>
          <w:rFonts w:ascii="GHEA Grapalat" w:hAnsi="GHEA Grapalat" w:cs="GHEA Grapalat"/>
        </w:rPr>
      </w:pPr>
      <w:r>
        <w:rPr>
          <w:rFonts w:ascii="GHEA Grapalat" w:hAnsi="GHEA Grapalat" w:cs="GHEA Grapalat"/>
        </w:rPr>
        <w:t>Տես աղյուսակ N7:</w:t>
      </w:r>
    </w:p>
    <w:p w:rsidR="00AB08FA" w:rsidRPr="00A3629F" w:rsidRDefault="00A3629F" w:rsidP="00A3629F">
      <w:pPr>
        <w:jc w:val="center"/>
        <w:rPr>
          <w:rFonts w:ascii="GHEA Grapalat" w:hAnsi="GHEA Grapalat"/>
          <w:i/>
        </w:rPr>
      </w:pPr>
      <w:r w:rsidRPr="00A3629F">
        <w:rPr>
          <w:rFonts w:ascii="GHEA Grapalat" w:hAnsi="GHEA Grapalat"/>
          <w:i/>
        </w:rPr>
        <w:t>ԳԻՏՈՒԹՅՈՒՆ</w:t>
      </w:r>
    </w:p>
    <w:p w:rsidR="00A3629F" w:rsidRPr="00BC776F" w:rsidRDefault="00A3629F" w:rsidP="00A3629F">
      <w:pPr>
        <w:jc w:val="center"/>
        <w:rPr>
          <w:rFonts w:ascii="GHEA Grapalat" w:hAnsi="GHEA Grapalat"/>
          <w:sz w:val="16"/>
          <w:szCs w:val="16"/>
        </w:rPr>
      </w:pPr>
    </w:p>
    <w:p w:rsidR="00AB08FA" w:rsidRPr="00D6668D" w:rsidRDefault="00AB08FA" w:rsidP="00095707">
      <w:pPr>
        <w:ind w:firstLine="720"/>
        <w:jc w:val="both"/>
        <w:rPr>
          <w:rFonts w:ascii="GHEA Grapalat" w:hAnsi="GHEA Grapalat"/>
        </w:rPr>
      </w:pPr>
      <w:r w:rsidRPr="00D6668D">
        <w:rPr>
          <w:rFonts w:ascii="GHEA Grapalat" w:hAnsi="GHEA Grapalat"/>
        </w:rPr>
        <w:t xml:space="preserve">2018 </w:t>
      </w:r>
      <w:r w:rsidR="00264737">
        <w:rPr>
          <w:rFonts w:ascii="GHEA Grapalat" w:hAnsi="GHEA Grapalat"/>
        </w:rPr>
        <w:t>թ.</w:t>
      </w:r>
      <w:r w:rsidRPr="00D6668D">
        <w:rPr>
          <w:rFonts w:ascii="GHEA Grapalat" w:hAnsi="GHEA Grapalat"/>
        </w:rPr>
        <w:t xml:space="preserve"> պետական բյուջեի նախագծով գիտության բնագավառի ծախսերը կազմում են  շուրջ 14,276.0 մլն դրամ:</w:t>
      </w:r>
    </w:p>
    <w:p w:rsidR="00AB08FA" w:rsidRPr="00D6668D" w:rsidRDefault="00F07FE1" w:rsidP="00095707">
      <w:pPr>
        <w:ind w:firstLine="720"/>
        <w:jc w:val="both"/>
        <w:rPr>
          <w:rFonts w:ascii="GHEA Grapalat" w:hAnsi="GHEA Grapalat"/>
        </w:rPr>
      </w:pPr>
      <w:r>
        <w:rPr>
          <w:rFonts w:ascii="GHEA Grapalat" w:hAnsi="GHEA Grapalat"/>
        </w:rPr>
        <w:t>2018</w:t>
      </w:r>
      <w:r w:rsidR="00AB08FA" w:rsidRPr="00D6668D">
        <w:rPr>
          <w:rFonts w:ascii="GHEA Grapalat" w:hAnsi="GHEA Grapalat"/>
        </w:rPr>
        <w:t>թ</w:t>
      </w:r>
      <w:r>
        <w:rPr>
          <w:rFonts w:ascii="GHEA Grapalat" w:hAnsi="GHEA Grapalat"/>
        </w:rPr>
        <w:t>.</w:t>
      </w:r>
      <w:r w:rsidR="00AB08FA" w:rsidRPr="00D6668D">
        <w:rPr>
          <w:rFonts w:ascii="GHEA Grapalat" w:hAnsi="GHEA Grapalat"/>
        </w:rPr>
        <w:t xml:space="preserve"> պետական բյուջեի նախագծով ՀՀ կրթության և գիտության նախարարության գիտության պետական կոմիտեի ապարատի պահպանման համար նախա</w:t>
      </w:r>
      <w:r w:rsidR="00AB08FA" w:rsidRPr="00D6668D">
        <w:rPr>
          <w:rFonts w:ascii="GHEA Grapalat" w:hAnsi="GHEA Grapalat"/>
        </w:rPr>
        <w:softHyphen/>
        <w:t xml:space="preserve">տեսվել է 166.3 մլն դրամ` 2017 </w:t>
      </w:r>
      <w:r w:rsidR="00264737">
        <w:rPr>
          <w:rFonts w:ascii="GHEA Grapalat" w:hAnsi="GHEA Grapalat"/>
        </w:rPr>
        <w:t>թ.</w:t>
      </w:r>
      <w:r w:rsidR="00AB08FA" w:rsidRPr="00D6668D">
        <w:rPr>
          <w:rFonts w:ascii="GHEA Grapalat" w:hAnsi="GHEA Grapalat"/>
        </w:rPr>
        <w:t xml:space="preserve"> հաստատված բյուջեի 160.6 մլն դրամի դիմաց:</w:t>
      </w:r>
    </w:p>
    <w:p w:rsidR="00AB08FA" w:rsidRPr="00D6668D" w:rsidRDefault="00AB08FA" w:rsidP="00095707">
      <w:pPr>
        <w:ind w:firstLine="720"/>
        <w:jc w:val="both"/>
        <w:rPr>
          <w:rFonts w:ascii="GHEA Grapalat" w:hAnsi="GHEA Grapalat"/>
        </w:rPr>
      </w:pPr>
      <w:r w:rsidRPr="00D6668D">
        <w:rPr>
          <w:rFonts w:ascii="GHEA Grapalat" w:hAnsi="GHEA Grapalat"/>
        </w:rPr>
        <w:t xml:space="preserve">2018 </w:t>
      </w:r>
      <w:r w:rsidR="00264737">
        <w:rPr>
          <w:rFonts w:ascii="GHEA Grapalat" w:hAnsi="GHEA Grapalat"/>
        </w:rPr>
        <w:t>թ.</w:t>
      </w:r>
      <w:r w:rsidRPr="00D6668D">
        <w:rPr>
          <w:rFonts w:ascii="GHEA Grapalat" w:hAnsi="GHEA Grapalat"/>
        </w:rPr>
        <w:t xml:space="preserve"> պետական բյուջեի նախագծով գիտատեխնիկական գործունեության  համար նախատեսվել է շուրջ 14,276.0 մլն դրամ` 2017 </w:t>
      </w:r>
      <w:r w:rsidR="00264737">
        <w:rPr>
          <w:rFonts w:ascii="GHEA Grapalat" w:hAnsi="GHEA Grapalat"/>
        </w:rPr>
        <w:t>թ.</w:t>
      </w:r>
      <w:r w:rsidRPr="00D6668D">
        <w:rPr>
          <w:rFonts w:ascii="GHEA Grapalat" w:hAnsi="GHEA Grapalat"/>
        </w:rPr>
        <w:t xml:space="preserve"> 14276.8 մլն դրամի դիմաց, որը բաշխվելու է  հետևյալ ուղղություններով.</w:t>
      </w:r>
    </w:p>
    <w:p w:rsidR="00AB08FA" w:rsidRPr="00F07FE1" w:rsidRDefault="00AB08FA" w:rsidP="006A2AC7">
      <w:pPr>
        <w:pStyle w:val="ListParagraph"/>
        <w:numPr>
          <w:ilvl w:val="0"/>
          <w:numId w:val="42"/>
        </w:numPr>
        <w:ind w:left="360"/>
        <w:jc w:val="both"/>
        <w:rPr>
          <w:rFonts w:ascii="GHEA Grapalat" w:hAnsi="GHEA Grapalat"/>
          <w:sz w:val="24"/>
          <w:szCs w:val="24"/>
        </w:rPr>
      </w:pPr>
      <w:r w:rsidRPr="00F07FE1">
        <w:rPr>
          <w:rFonts w:ascii="GHEA Grapalat" w:hAnsi="GHEA Grapalat"/>
          <w:b/>
          <w:sz w:val="24"/>
          <w:szCs w:val="24"/>
        </w:rPr>
        <w:t>Բազային  ֆինանսավորում</w:t>
      </w:r>
      <w:r w:rsidRPr="00F07FE1">
        <w:rPr>
          <w:rFonts w:ascii="GHEA Grapalat" w:hAnsi="GHEA Grapalat"/>
          <w:sz w:val="24"/>
          <w:szCs w:val="24"/>
        </w:rPr>
        <w:t xml:space="preserve"> ստացող կազմակերպությունների համար 2018 </w:t>
      </w:r>
      <w:r w:rsidR="00264737">
        <w:rPr>
          <w:rFonts w:ascii="GHEA Grapalat" w:hAnsi="GHEA Grapalat"/>
          <w:sz w:val="24"/>
          <w:szCs w:val="24"/>
        </w:rPr>
        <w:t>թ.</w:t>
      </w:r>
      <w:r w:rsidRPr="00F07FE1">
        <w:rPr>
          <w:rFonts w:ascii="GHEA Grapalat" w:hAnsi="GHEA Grapalat"/>
          <w:sz w:val="24"/>
          <w:szCs w:val="24"/>
        </w:rPr>
        <w:t xml:space="preserve"> պետական բյուջեի նախագծով նախատեսվել է 9588.4 մլն դրամ` 2017 </w:t>
      </w:r>
      <w:r w:rsidR="00264737">
        <w:rPr>
          <w:rFonts w:ascii="GHEA Grapalat" w:hAnsi="GHEA Grapalat"/>
          <w:sz w:val="24"/>
          <w:szCs w:val="24"/>
        </w:rPr>
        <w:t>թ.</w:t>
      </w:r>
      <w:r w:rsidRPr="00F07FE1">
        <w:rPr>
          <w:rFonts w:ascii="GHEA Grapalat" w:hAnsi="GHEA Grapalat"/>
          <w:sz w:val="24"/>
          <w:szCs w:val="24"/>
        </w:rPr>
        <w:t xml:space="preserve">  10065.4 մլն դրամի դիմաց, կամ` 477.0 մլն դրամով պակաս</w:t>
      </w:r>
      <w:r w:rsidR="00F07FE1">
        <w:rPr>
          <w:rFonts w:ascii="GHEA Grapalat" w:hAnsi="GHEA Grapalat"/>
          <w:sz w:val="24"/>
          <w:szCs w:val="24"/>
        </w:rPr>
        <w:t>;</w:t>
      </w:r>
    </w:p>
    <w:p w:rsidR="00AB08FA" w:rsidRPr="00F07FE1" w:rsidRDefault="00AB08FA" w:rsidP="006A2AC7">
      <w:pPr>
        <w:pStyle w:val="ListParagraph"/>
        <w:numPr>
          <w:ilvl w:val="0"/>
          <w:numId w:val="42"/>
        </w:numPr>
        <w:ind w:left="360"/>
        <w:jc w:val="both"/>
        <w:rPr>
          <w:rFonts w:ascii="GHEA Grapalat" w:hAnsi="GHEA Grapalat"/>
          <w:sz w:val="24"/>
          <w:szCs w:val="24"/>
        </w:rPr>
      </w:pPr>
      <w:r w:rsidRPr="00F07FE1">
        <w:rPr>
          <w:rFonts w:ascii="GHEA Grapalat" w:hAnsi="GHEA Grapalat"/>
          <w:b/>
          <w:sz w:val="24"/>
          <w:szCs w:val="24"/>
        </w:rPr>
        <w:t>Պետական նպատակային-ծրագրային ֆինանսավորման</w:t>
      </w:r>
      <w:r w:rsidRPr="00F07FE1">
        <w:rPr>
          <w:rFonts w:ascii="GHEA Grapalat" w:hAnsi="GHEA Grapalat"/>
          <w:sz w:val="24"/>
          <w:szCs w:val="24"/>
        </w:rPr>
        <w:t xml:space="preserve">  համար նախատեսվում է 2568.5 մլն դրամ` 2017 թ</w:t>
      </w:r>
      <w:r w:rsidR="00F07FE1">
        <w:rPr>
          <w:rFonts w:ascii="GHEA Grapalat" w:hAnsi="GHEA Grapalat"/>
          <w:sz w:val="24"/>
          <w:szCs w:val="24"/>
        </w:rPr>
        <w:t>.</w:t>
      </w:r>
      <w:r w:rsidRPr="00F07FE1">
        <w:rPr>
          <w:rFonts w:ascii="GHEA Grapalat" w:hAnsi="GHEA Grapalat"/>
          <w:sz w:val="24"/>
          <w:szCs w:val="24"/>
        </w:rPr>
        <w:t xml:space="preserve"> 1848.0 մլն դրամի դիմաց, կամ` 720.5 մլն դրամով ավել</w:t>
      </w:r>
      <w:r w:rsidR="00F07FE1">
        <w:rPr>
          <w:rFonts w:ascii="GHEA Grapalat" w:hAnsi="GHEA Grapalat"/>
          <w:sz w:val="24"/>
          <w:szCs w:val="24"/>
        </w:rPr>
        <w:t>;</w:t>
      </w:r>
      <w:r w:rsidRPr="00F07FE1">
        <w:rPr>
          <w:rFonts w:ascii="GHEA Grapalat" w:hAnsi="GHEA Grapalat"/>
          <w:sz w:val="24"/>
          <w:szCs w:val="24"/>
        </w:rPr>
        <w:t>:</w:t>
      </w:r>
    </w:p>
    <w:p w:rsidR="00095707" w:rsidRPr="00F07FE1" w:rsidRDefault="00AB08FA" w:rsidP="006A2AC7">
      <w:pPr>
        <w:pStyle w:val="ListParagraph"/>
        <w:numPr>
          <w:ilvl w:val="0"/>
          <w:numId w:val="42"/>
        </w:numPr>
        <w:ind w:left="360"/>
        <w:jc w:val="both"/>
        <w:rPr>
          <w:rFonts w:ascii="GHEA Grapalat" w:hAnsi="GHEA Grapalat"/>
          <w:sz w:val="24"/>
          <w:szCs w:val="24"/>
        </w:rPr>
      </w:pPr>
      <w:r w:rsidRPr="00F07FE1">
        <w:rPr>
          <w:rFonts w:ascii="GHEA Grapalat" w:hAnsi="GHEA Grapalat"/>
          <w:b/>
          <w:sz w:val="24"/>
          <w:szCs w:val="24"/>
        </w:rPr>
        <w:t>Պայմանագրային (թեմատիկ) ֆինանսավորման</w:t>
      </w:r>
      <w:r w:rsidRPr="00F07FE1">
        <w:rPr>
          <w:rFonts w:ascii="GHEA Grapalat" w:hAnsi="GHEA Grapalat"/>
          <w:sz w:val="24"/>
          <w:szCs w:val="24"/>
        </w:rPr>
        <w:t xml:space="preserve"> համար  նախատեսվում է 1306.7 մլն դրամ`  2017 </w:t>
      </w:r>
      <w:r w:rsidR="00264737">
        <w:rPr>
          <w:rFonts w:ascii="GHEA Grapalat" w:hAnsi="GHEA Grapalat"/>
          <w:sz w:val="24"/>
          <w:szCs w:val="24"/>
        </w:rPr>
        <w:t>թ.</w:t>
      </w:r>
      <w:r w:rsidRPr="00F07FE1">
        <w:rPr>
          <w:rFonts w:ascii="GHEA Grapalat" w:hAnsi="GHEA Grapalat"/>
          <w:sz w:val="24"/>
          <w:szCs w:val="24"/>
        </w:rPr>
        <w:t xml:space="preserve"> 1523.0 մլն դրամի դիմաց /216.3 մլն դրամով պակաս</w:t>
      </w:r>
      <w:r w:rsidR="00095707" w:rsidRPr="00F07FE1">
        <w:rPr>
          <w:rFonts w:ascii="GHEA Grapalat" w:hAnsi="GHEA Grapalat"/>
          <w:sz w:val="24"/>
          <w:szCs w:val="24"/>
        </w:rPr>
        <w:t>/:</w:t>
      </w:r>
    </w:p>
    <w:p w:rsidR="00095707" w:rsidRDefault="00397765" w:rsidP="00397765">
      <w:pPr>
        <w:jc w:val="both"/>
        <w:rPr>
          <w:rFonts w:ascii="GHEA Grapalat" w:hAnsi="GHEA Grapalat" w:cs="GHEA Grapalat"/>
        </w:rPr>
      </w:pPr>
      <w:r>
        <w:rPr>
          <w:rFonts w:ascii="GHEA Grapalat" w:hAnsi="GHEA Grapalat" w:cs="GHEA Grapalat"/>
        </w:rPr>
        <w:t xml:space="preserve">     </w:t>
      </w:r>
      <w:r w:rsidR="00095707">
        <w:rPr>
          <w:rFonts w:ascii="GHEA Grapalat" w:hAnsi="GHEA Grapalat" w:cs="GHEA Grapalat"/>
        </w:rPr>
        <w:t>Տես աղյուսակ N8:</w:t>
      </w:r>
    </w:p>
    <w:p w:rsidR="00095707" w:rsidRPr="00F07FE1" w:rsidRDefault="00095707" w:rsidP="00095707">
      <w:pPr>
        <w:jc w:val="both"/>
        <w:rPr>
          <w:rFonts w:ascii="GHEA Grapalat" w:hAnsi="GHEA Grapalat"/>
          <w:sz w:val="16"/>
          <w:szCs w:val="16"/>
        </w:rPr>
      </w:pPr>
    </w:p>
    <w:p w:rsidR="0055707E" w:rsidRPr="0055707E" w:rsidRDefault="0055707E" w:rsidP="0055707E">
      <w:pPr>
        <w:jc w:val="center"/>
        <w:rPr>
          <w:rFonts w:ascii="GHEA Grapalat" w:hAnsi="GHEA Grapalat"/>
          <w:i/>
        </w:rPr>
      </w:pPr>
      <w:r w:rsidRPr="0055707E">
        <w:rPr>
          <w:rFonts w:ascii="GHEA Grapalat" w:hAnsi="GHEA Grapalat"/>
          <w:i/>
        </w:rPr>
        <w:t>ՍՈՑԻԱԼԱԿԱՆ ՊԱՇՏՊԱՆՈՒԹՅՈՒՆ</w:t>
      </w:r>
    </w:p>
    <w:p w:rsidR="00AB08FA" w:rsidRPr="006D055C" w:rsidRDefault="00AB08FA" w:rsidP="00095707">
      <w:pPr>
        <w:jc w:val="both"/>
        <w:rPr>
          <w:rFonts w:ascii="GHEA Grapalat" w:hAnsi="GHEA Grapalat"/>
          <w:sz w:val="12"/>
          <w:szCs w:val="12"/>
        </w:rPr>
      </w:pPr>
      <w:r w:rsidRPr="00D6668D">
        <w:rPr>
          <w:rFonts w:ascii="GHEA Grapalat" w:hAnsi="GHEA Grapalat"/>
        </w:rPr>
        <w:t xml:space="preserve"> </w:t>
      </w:r>
    </w:p>
    <w:p w:rsidR="00AB08FA" w:rsidRPr="00D6668D" w:rsidRDefault="00AB08FA" w:rsidP="00E56656">
      <w:pPr>
        <w:ind w:firstLine="720"/>
        <w:jc w:val="both"/>
        <w:rPr>
          <w:rFonts w:ascii="GHEA Grapalat" w:hAnsi="GHEA Grapalat"/>
        </w:rPr>
      </w:pPr>
      <w:r w:rsidRPr="00D6668D">
        <w:rPr>
          <w:rFonts w:ascii="GHEA Grapalat" w:hAnsi="GHEA Grapalat"/>
        </w:rPr>
        <w:t xml:space="preserve">2018 </w:t>
      </w:r>
      <w:r w:rsidR="00264737">
        <w:rPr>
          <w:rFonts w:ascii="GHEA Grapalat" w:hAnsi="GHEA Grapalat"/>
        </w:rPr>
        <w:t>թ.</w:t>
      </w:r>
      <w:r w:rsidRPr="00D6668D">
        <w:rPr>
          <w:rFonts w:ascii="GHEA Grapalat" w:hAnsi="GHEA Grapalat"/>
        </w:rPr>
        <w:t xml:space="preserve"> սոցիալական պաշտպանության ոլորտի ծախսերը կկազմեն 408 652.9 մլն դրամ</w:t>
      </w:r>
      <w:r w:rsidR="00AC6AF6">
        <w:rPr>
          <w:rFonts w:ascii="GHEA Grapalat" w:hAnsi="GHEA Grapalat"/>
        </w:rPr>
        <w:t>, որը</w:t>
      </w:r>
      <w:r w:rsidRPr="00D6668D">
        <w:rPr>
          <w:rFonts w:ascii="GHEA Grapalat" w:hAnsi="GHEA Grapalat"/>
        </w:rPr>
        <w:t xml:space="preserve"> </w:t>
      </w:r>
      <w:r w:rsidR="00AC6AF6" w:rsidRPr="00D6668D">
        <w:rPr>
          <w:rFonts w:ascii="GHEA Grapalat" w:hAnsi="GHEA Grapalat"/>
        </w:rPr>
        <w:t xml:space="preserve">362.8 մլն դրամով </w:t>
      </w:r>
      <w:r w:rsidR="00AC6AF6">
        <w:rPr>
          <w:rFonts w:ascii="GHEA Grapalat" w:hAnsi="GHEA Grapalat"/>
        </w:rPr>
        <w:t>պակաս է</w:t>
      </w:r>
      <w:r w:rsidRPr="00D6668D">
        <w:rPr>
          <w:rFonts w:ascii="GHEA Grapalat" w:hAnsi="GHEA Grapalat"/>
        </w:rPr>
        <w:t xml:space="preserve"> 2017 </w:t>
      </w:r>
      <w:r w:rsidR="00264737">
        <w:rPr>
          <w:rFonts w:ascii="GHEA Grapalat" w:hAnsi="GHEA Grapalat"/>
        </w:rPr>
        <w:t>թ.</w:t>
      </w:r>
      <w:r w:rsidRPr="00D6668D">
        <w:rPr>
          <w:rFonts w:ascii="GHEA Grapalat" w:hAnsi="GHEA Grapalat"/>
        </w:rPr>
        <w:t xml:space="preserve"> (409 015.7 մլն դրամ)</w:t>
      </w:r>
      <w:r w:rsidR="001B6996">
        <w:rPr>
          <w:rFonts w:ascii="GHEA Grapalat" w:hAnsi="GHEA Grapalat"/>
        </w:rPr>
        <w:t xml:space="preserve"> համապատասխան ցուցանիշից</w:t>
      </w:r>
      <w:r w:rsidRPr="00D6668D">
        <w:rPr>
          <w:rFonts w:ascii="GHEA Grapalat" w:hAnsi="GHEA Grapalat"/>
        </w:rPr>
        <w:t xml:space="preserve">: </w:t>
      </w:r>
    </w:p>
    <w:p w:rsidR="00AB08FA" w:rsidRPr="00D6668D" w:rsidRDefault="00AB08FA" w:rsidP="00E56656">
      <w:pPr>
        <w:ind w:firstLine="720"/>
        <w:jc w:val="both"/>
        <w:rPr>
          <w:rFonts w:ascii="GHEA Grapalat" w:hAnsi="GHEA Grapalat"/>
        </w:rPr>
      </w:pPr>
      <w:r w:rsidRPr="00D6668D">
        <w:rPr>
          <w:rFonts w:ascii="GHEA Grapalat" w:hAnsi="GHEA Grapalat"/>
        </w:rPr>
        <w:t xml:space="preserve">Սոցիալական պաշտպանության ոլորտի ծախսերը </w:t>
      </w:r>
      <w:r w:rsidR="00E56656">
        <w:rPr>
          <w:rFonts w:ascii="GHEA Grapalat" w:hAnsi="GHEA Grapalat"/>
        </w:rPr>
        <w:t>հիմնականում ուղղվել են`</w:t>
      </w:r>
    </w:p>
    <w:p w:rsidR="00AB08FA" w:rsidRDefault="00AB08FA" w:rsidP="006A2AC7">
      <w:pPr>
        <w:pStyle w:val="ListParagraph"/>
        <w:numPr>
          <w:ilvl w:val="0"/>
          <w:numId w:val="43"/>
        </w:numPr>
        <w:ind w:left="360"/>
        <w:jc w:val="both"/>
        <w:rPr>
          <w:rFonts w:ascii="GHEA Grapalat" w:hAnsi="GHEA Grapalat"/>
          <w:b/>
        </w:rPr>
      </w:pPr>
      <w:r w:rsidRPr="001B6996">
        <w:rPr>
          <w:rFonts w:ascii="GHEA Grapalat" w:hAnsi="GHEA Grapalat" w:cs="Sylfaen"/>
          <w:b/>
        </w:rPr>
        <w:t>Ծերությ</w:t>
      </w:r>
      <w:r w:rsidR="00E56656" w:rsidRPr="001B6996">
        <w:rPr>
          <w:rFonts w:ascii="GHEA Grapalat" w:hAnsi="GHEA Grapalat"/>
          <w:b/>
        </w:rPr>
        <w:t>ա</w:t>
      </w:r>
      <w:r w:rsidRPr="001B6996">
        <w:rPr>
          <w:rFonts w:ascii="GHEA Grapalat" w:hAnsi="GHEA Grapalat"/>
          <w:b/>
        </w:rPr>
        <w:t>ն</w:t>
      </w:r>
      <w:r w:rsidR="00E56656" w:rsidRPr="001B6996">
        <w:rPr>
          <w:rFonts w:ascii="GHEA Grapalat" w:hAnsi="GHEA Grapalat"/>
          <w:b/>
        </w:rPr>
        <w:t>ը.</w:t>
      </w:r>
    </w:p>
    <w:p w:rsidR="00AB08FA" w:rsidRPr="001B6996" w:rsidRDefault="00AB08FA" w:rsidP="006A2AC7">
      <w:pPr>
        <w:pStyle w:val="ListParagraph"/>
        <w:numPr>
          <w:ilvl w:val="0"/>
          <w:numId w:val="44"/>
        </w:numPr>
        <w:ind w:left="450" w:hanging="180"/>
        <w:jc w:val="both"/>
        <w:rPr>
          <w:rFonts w:ascii="GHEA Grapalat" w:hAnsi="GHEA Grapalat"/>
          <w:sz w:val="24"/>
          <w:szCs w:val="24"/>
        </w:rPr>
      </w:pPr>
      <w:r w:rsidRPr="001B6996">
        <w:rPr>
          <w:rFonts w:ascii="GHEA Grapalat" w:hAnsi="GHEA Grapalat"/>
          <w:sz w:val="24"/>
          <w:szCs w:val="24"/>
        </w:rPr>
        <w:lastRenderedPageBreak/>
        <w:t>«Սպայական անձնակազմի և նրանց ընտանիքների անդամների կենսաթոշակներ» ծրագրով նախատեսվում է 24 639.2 մլն դրամի չափով ծախս (2017 թ</w:t>
      </w:r>
      <w:r w:rsidR="001B6996">
        <w:rPr>
          <w:rFonts w:ascii="GHEA Grapalat" w:hAnsi="GHEA Grapalat"/>
          <w:sz w:val="24"/>
          <w:szCs w:val="24"/>
        </w:rPr>
        <w:t>.</w:t>
      </w:r>
      <w:r w:rsidRPr="001B6996">
        <w:rPr>
          <w:rFonts w:ascii="GHEA Grapalat" w:hAnsi="GHEA Grapalat"/>
          <w:sz w:val="24"/>
          <w:szCs w:val="24"/>
        </w:rPr>
        <w:t>` 24 323.7 մլն դրամ): Ծախսերի աճը 315.5 մլն դրամի չափով պայմանավորված է</w:t>
      </w:r>
      <w:r w:rsidR="00E56656" w:rsidRPr="001B6996">
        <w:rPr>
          <w:rFonts w:ascii="GHEA Grapalat" w:hAnsi="GHEA Grapalat"/>
          <w:sz w:val="24"/>
          <w:szCs w:val="24"/>
        </w:rPr>
        <w:t xml:space="preserve"> </w:t>
      </w:r>
      <w:r w:rsidRPr="001B6996">
        <w:rPr>
          <w:rFonts w:ascii="GHEA Grapalat" w:hAnsi="GHEA Grapalat"/>
          <w:sz w:val="24"/>
          <w:szCs w:val="24"/>
        </w:rPr>
        <w:t xml:space="preserve">կենսաթոշակառուների թվաքանակի աճով` 46 մարդով </w:t>
      </w:r>
      <w:r w:rsidR="00E56656" w:rsidRPr="001B6996">
        <w:rPr>
          <w:rFonts w:ascii="GHEA Grapalat" w:hAnsi="GHEA Grapalat"/>
          <w:sz w:val="24"/>
          <w:szCs w:val="24"/>
        </w:rPr>
        <w:t xml:space="preserve">և </w:t>
      </w:r>
      <w:r w:rsidRPr="001B6996">
        <w:rPr>
          <w:rFonts w:ascii="GHEA Grapalat" w:hAnsi="GHEA Grapalat"/>
          <w:sz w:val="24"/>
          <w:szCs w:val="24"/>
        </w:rPr>
        <w:t>կենսաթոշակի միջին ամսական չափի ճշտմամբ (68 061 դրամ) 2017 թ</w:t>
      </w:r>
      <w:r w:rsidR="001B6996">
        <w:rPr>
          <w:rFonts w:ascii="GHEA Grapalat" w:hAnsi="GHEA Grapalat"/>
          <w:sz w:val="24"/>
          <w:szCs w:val="24"/>
        </w:rPr>
        <w:t>.</w:t>
      </w:r>
      <w:r w:rsidRPr="001B6996">
        <w:rPr>
          <w:rFonts w:ascii="GHEA Grapalat" w:hAnsi="GHEA Grapalat"/>
          <w:sz w:val="24"/>
          <w:szCs w:val="24"/>
        </w:rPr>
        <w:t xml:space="preserve"> հաշվարկային 67 292 դրամի դիմաց</w:t>
      </w:r>
      <w:r w:rsidR="001B6996">
        <w:rPr>
          <w:rFonts w:ascii="GHEA Grapalat" w:hAnsi="GHEA Grapalat"/>
          <w:sz w:val="24"/>
          <w:szCs w:val="24"/>
        </w:rPr>
        <w:t>;</w:t>
      </w:r>
      <w:r w:rsidRPr="001B6996">
        <w:rPr>
          <w:rFonts w:ascii="GHEA Grapalat" w:hAnsi="GHEA Grapalat"/>
          <w:sz w:val="24"/>
          <w:szCs w:val="24"/>
        </w:rPr>
        <w:t xml:space="preserve">  </w:t>
      </w:r>
    </w:p>
    <w:p w:rsidR="00AB08FA" w:rsidRPr="001B6996" w:rsidRDefault="00AB08FA" w:rsidP="006A2AC7">
      <w:pPr>
        <w:pStyle w:val="ListParagraph"/>
        <w:numPr>
          <w:ilvl w:val="0"/>
          <w:numId w:val="44"/>
        </w:numPr>
        <w:ind w:left="450" w:hanging="180"/>
        <w:jc w:val="both"/>
        <w:rPr>
          <w:rFonts w:ascii="GHEA Grapalat" w:hAnsi="GHEA Grapalat"/>
          <w:sz w:val="24"/>
          <w:szCs w:val="24"/>
        </w:rPr>
      </w:pPr>
      <w:r w:rsidRPr="001B6996">
        <w:rPr>
          <w:rFonts w:ascii="GHEA Grapalat" w:hAnsi="GHEA Grapalat"/>
          <w:sz w:val="24"/>
          <w:szCs w:val="24"/>
        </w:rPr>
        <w:t>«Շարքային զինծառայողների և նրանց ընտանիքների անդամների կենսաթոշակներ» ծրագրով նախատեսվում է 567.1 մլն դրամի չափով ծախս (2017 թ</w:t>
      </w:r>
      <w:r w:rsidR="001B6996">
        <w:rPr>
          <w:rFonts w:ascii="GHEA Grapalat" w:hAnsi="GHEA Grapalat"/>
          <w:sz w:val="24"/>
          <w:szCs w:val="24"/>
        </w:rPr>
        <w:t>.</w:t>
      </w:r>
      <w:r w:rsidRPr="001B6996">
        <w:rPr>
          <w:rFonts w:ascii="GHEA Grapalat" w:hAnsi="GHEA Grapalat"/>
          <w:sz w:val="24"/>
          <w:szCs w:val="24"/>
        </w:rPr>
        <w:t>` 634.9 մլն դրամ): Ծախսերի նվազումը 67.8 մլն դրամի չափով պայմանավորված է</w:t>
      </w:r>
      <w:r w:rsidR="00E56656" w:rsidRPr="001B6996">
        <w:rPr>
          <w:rFonts w:ascii="GHEA Grapalat" w:hAnsi="GHEA Grapalat"/>
          <w:sz w:val="24"/>
          <w:szCs w:val="24"/>
        </w:rPr>
        <w:t xml:space="preserve"> </w:t>
      </w:r>
      <w:r w:rsidRPr="001B6996">
        <w:rPr>
          <w:rFonts w:ascii="GHEA Grapalat" w:hAnsi="GHEA Grapalat"/>
          <w:sz w:val="24"/>
          <w:szCs w:val="24"/>
        </w:rPr>
        <w:t xml:space="preserve"> կենսաթոշակառուների թվաքանակի </w:t>
      </w:r>
      <w:r w:rsidR="00E56656" w:rsidRPr="001B6996">
        <w:rPr>
          <w:rFonts w:ascii="GHEA Grapalat" w:hAnsi="GHEA Grapalat"/>
          <w:sz w:val="24"/>
          <w:szCs w:val="24"/>
        </w:rPr>
        <w:t xml:space="preserve">220 մարդով </w:t>
      </w:r>
      <w:r w:rsidRPr="001B6996">
        <w:rPr>
          <w:rFonts w:ascii="GHEA Grapalat" w:hAnsi="GHEA Grapalat"/>
          <w:sz w:val="24"/>
          <w:szCs w:val="24"/>
        </w:rPr>
        <w:t xml:space="preserve">նվազմամբ </w:t>
      </w:r>
      <w:r w:rsidR="00E56656" w:rsidRPr="001B6996">
        <w:rPr>
          <w:rFonts w:ascii="GHEA Grapalat" w:hAnsi="GHEA Grapalat"/>
          <w:sz w:val="24"/>
          <w:szCs w:val="24"/>
        </w:rPr>
        <w:t xml:space="preserve">և </w:t>
      </w:r>
      <w:r w:rsidRPr="001B6996">
        <w:rPr>
          <w:rFonts w:ascii="GHEA Grapalat" w:hAnsi="GHEA Grapalat"/>
          <w:sz w:val="24"/>
          <w:szCs w:val="24"/>
        </w:rPr>
        <w:t>կենսաթոշակի միջին ամսական չափի ճշտմամբ (24 639.9 դրամ)</w:t>
      </w:r>
      <w:r w:rsidR="001B6996">
        <w:rPr>
          <w:rFonts w:ascii="GHEA Grapalat" w:hAnsi="GHEA Grapalat"/>
          <w:sz w:val="24"/>
          <w:szCs w:val="24"/>
        </w:rPr>
        <w:t>;</w:t>
      </w:r>
      <w:r w:rsidRPr="001B6996">
        <w:rPr>
          <w:rFonts w:ascii="GHEA Grapalat" w:hAnsi="GHEA Grapalat"/>
          <w:sz w:val="24"/>
          <w:szCs w:val="24"/>
        </w:rPr>
        <w:t xml:space="preserve">  </w:t>
      </w:r>
    </w:p>
    <w:p w:rsidR="00AB08FA" w:rsidRPr="001B6996" w:rsidRDefault="00AB08FA" w:rsidP="006A2AC7">
      <w:pPr>
        <w:pStyle w:val="ListParagraph"/>
        <w:numPr>
          <w:ilvl w:val="0"/>
          <w:numId w:val="44"/>
        </w:numPr>
        <w:ind w:left="450" w:hanging="180"/>
        <w:jc w:val="both"/>
        <w:rPr>
          <w:rFonts w:ascii="GHEA Grapalat" w:hAnsi="GHEA Grapalat"/>
          <w:sz w:val="24"/>
          <w:szCs w:val="24"/>
        </w:rPr>
      </w:pPr>
      <w:r w:rsidRPr="001B6996">
        <w:rPr>
          <w:rFonts w:ascii="GHEA Grapalat" w:hAnsi="GHEA Grapalat"/>
          <w:sz w:val="24"/>
          <w:szCs w:val="24"/>
        </w:rPr>
        <w:t>«Աշխատանքային կենսաթոշակներ» ծրագրով նախատեսվում է 210 470.9 մլն դրամի չափով ծախս (2017 թ</w:t>
      </w:r>
      <w:r w:rsidR="001B6996">
        <w:rPr>
          <w:rFonts w:ascii="GHEA Grapalat" w:hAnsi="GHEA Grapalat"/>
          <w:sz w:val="24"/>
          <w:szCs w:val="24"/>
        </w:rPr>
        <w:t>.</w:t>
      </w:r>
      <w:r w:rsidRPr="001B6996">
        <w:rPr>
          <w:rFonts w:ascii="GHEA Grapalat" w:hAnsi="GHEA Grapalat"/>
          <w:sz w:val="24"/>
          <w:szCs w:val="24"/>
        </w:rPr>
        <w:t>` 223 469.5 մլն դրամ): Ծախսերի նվազումը 12 998.5 մլն դրամով պայմանավորված է</w:t>
      </w:r>
      <w:r w:rsidR="00E56656" w:rsidRPr="001B6996">
        <w:rPr>
          <w:rFonts w:ascii="GHEA Grapalat" w:hAnsi="GHEA Grapalat"/>
          <w:sz w:val="24"/>
          <w:szCs w:val="24"/>
        </w:rPr>
        <w:t xml:space="preserve"> </w:t>
      </w:r>
      <w:r w:rsidRPr="001B6996">
        <w:rPr>
          <w:rFonts w:ascii="GHEA Grapalat" w:hAnsi="GHEA Grapalat"/>
          <w:sz w:val="24"/>
          <w:szCs w:val="24"/>
        </w:rPr>
        <w:t>կենսաթոշակառուների թվաքանակի նվազմամբ</w:t>
      </w:r>
      <w:r w:rsidR="001B6996">
        <w:rPr>
          <w:rFonts w:ascii="GHEA Grapalat" w:hAnsi="GHEA Grapalat"/>
          <w:sz w:val="24"/>
          <w:szCs w:val="24"/>
        </w:rPr>
        <w:t xml:space="preserve"> և </w:t>
      </w:r>
      <w:r w:rsidR="001B6996" w:rsidRPr="001B6996">
        <w:rPr>
          <w:rFonts w:ascii="GHEA Grapalat" w:hAnsi="GHEA Grapalat"/>
          <w:sz w:val="24"/>
          <w:szCs w:val="24"/>
        </w:rPr>
        <w:t xml:space="preserve">կենսաթոշակի միջին ամսական չափի փոփոխությամբ </w:t>
      </w:r>
      <w:r w:rsidR="001B6996">
        <w:rPr>
          <w:rFonts w:ascii="GHEA Grapalat" w:hAnsi="GHEA Grapalat"/>
          <w:sz w:val="24"/>
          <w:szCs w:val="24"/>
        </w:rPr>
        <w:t>(</w:t>
      </w:r>
      <w:r w:rsidR="001B6996" w:rsidRPr="001B6996">
        <w:rPr>
          <w:rFonts w:ascii="GHEA Grapalat" w:hAnsi="GHEA Grapalat"/>
          <w:sz w:val="24"/>
          <w:szCs w:val="24"/>
        </w:rPr>
        <w:t xml:space="preserve"> նախատեսվում է 39 361 դրամ</w:t>
      </w:r>
      <w:r w:rsidR="001B6996">
        <w:rPr>
          <w:rFonts w:ascii="GHEA Grapalat" w:hAnsi="GHEA Grapalat"/>
          <w:sz w:val="24"/>
          <w:szCs w:val="24"/>
        </w:rPr>
        <w:t>);</w:t>
      </w:r>
      <w:r w:rsidRPr="001B6996">
        <w:rPr>
          <w:rFonts w:ascii="GHEA Grapalat" w:hAnsi="GHEA Grapalat"/>
          <w:sz w:val="24"/>
          <w:szCs w:val="24"/>
        </w:rPr>
        <w:t xml:space="preserve"> </w:t>
      </w:r>
    </w:p>
    <w:p w:rsidR="00AB08FA" w:rsidRPr="001B6996" w:rsidRDefault="00AB08FA" w:rsidP="006A2AC7">
      <w:pPr>
        <w:pStyle w:val="ListParagraph"/>
        <w:numPr>
          <w:ilvl w:val="0"/>
          <w:numId w:val="44"/>
        </w:numPr>
        <w:ind w:left="450" w:hanging="180"/>
        <w:jc w:val="both"/>
        <w:rPr>
          <w:rFonts w:ascii="GHEA Grapalat" w:hAnsi="GHEA Grapalat"/>
          <w:sz w:val="24"/>
          <w:szCs w:val="24"/>
        </w:rPr>
      </w:pPr>
      <w:r w:rsidRPr="001B6996">
        <w:rPr>
          <w:rFonts w:ascii="GHEA Grapalat" w:hAnsi="GHEA Grapalat"/>
          <w:sz w:val="24"/>
          <w:szCs w:val="24"/>
        </w:rPr>
        <w:t xml:space="preserve">«ՀՀ օրենքներով նշանակված կենսաթոշակներ» ծրագրով նախատեսվում է 2 648.6 մլն դրամի չափով ծախս (2017 </w:t>
      </w:r>
      <w:r w:rsidR="00264737">
        <w:rPr>
          <w:rFonts w:ascii="GHEA Grapalat" w:hAnsi="GHEA Grapalat"/>
          <w:sz w:val="24"/>
          <w:szCs w:val="24"/>
        </w:rPr>
        <w:t>թ.</w:t>
      </w:r>
      <w:r w:rsidRPr="001B6996">
        <w:rPr>
          <w:rFonts w:ascii="GHEA Grapalat" w:hAnsi="GHEA Grapalat"/>
          <w:sz w:val="24"/>
          <w:szCs w:val="24"/>
        </w:rPr>
        <w:t>` 2 632.3 մլն դրամ): Ծախսերը աճում են 16.3 մլն դրամով, որը պայմանավորված է</w:t>
      </w:r>
      <w:r w:rsidR="00E56656" w:rsidRPr="001B6996">
        <w:rPr>
          <w:rFonts w:ascii="GHEA Grapalat" w:hAnsi="GHEA Grapalat"/>
          <w:sz w:val="24"/>
          <w:szCs w:val="24"/>
        </w:rPr>
        <w:t xml:space="preserve"> </w:t>
      </w:r>
      <w:r w:rsidRPr="001B6996">
        <w:rPr>
          <w:rFonts w:ascii="GHEA Grapalat" w:hAnsi="GHEA Grapalat"/>
          <w:sz w:val="24"/>
          <w:szCs w:val="24"/>
        </w:rPr>
        <w:t xml:space="preserve">կենսաթոշակառուների թվաքանակի աճով </w:t>
      </w:r>
      <w:r w:rsidR="00F50419">
        <w:rPr>
          <w:rFonts w:ascii="GHEA Grapalat" w:hAnsi="GHEA Grapalat"/>
          <w:sz w:val="24"/>
          <w:szCs w:val="24"/>
        </w:rPr>
        <w:t xml:space="preserve">(2018թ. </w:t>
      </w:r>
      <w:r w:rsidRPr="001B6996">
        <w:rPr>
          <w:rFonts w:ascii="GHEA Grapalat" w:hAnsi="GHEA Grapalat"/>
          <w:sz w:val="24"/>
          <w:szCs w:val="24"/>
        </w:rPr>
        <w:t>645 մարդ</w:t>
      </w:r>
      <w:r w:rsidR="00F50419">
        <w:rPr>
          <w:rFonts w:ascii="GHEA Grapalat" w:hAnsi="GHEA Grapalat"/>
          <w:sz w:val="24"/>
          <w:szCs w:val="24"/>
        </w:rPr>
        <w:t xml:space="preserve"> </w:t>
      </w:r>
      <w:r w:rsidRPr="001B6996">
        <w:rPr>
          <w:rFonts w:ascii="GHEA Grapalat" w:hAnsi="GHEA Grapalat"/>
          <w:sz w:val="24"/>
          <w:szCs w:val="24"/>
        </w:rPr>
        <w:t xml:space="preserve">2017 </w:t>
      </w:r>
      <w:r w:rsidR="00264737">
        <w:rPr>
          <w:rFonts w:ascii="GHEA Grapalat" w:hAnsi="GHEA Grapalat"/>
          <w:sz w:val="24"/>
          <w:szCs w:val="24"/>
        </w:rPr>
        <w:t>թ.</w:t>
      </w:r>
      <w:r w:rsidRPr="001B6996">
        <w:rPr>
          <w:rFonts w:ascii="GHEA Grapalat" w:hAnsi="GHEA Grapalat"/>
          <w:sz w:val="24"/>
          <w:szCs w:val="24"/>
        </w:rPr>
        <w:t xml:space="preserve"> 623 մարդու դիմաց</w:t>
      </w:r>
      <w:r w:rsidR="00F50419">
        <w:rPr>
          <w:rFonts w:ascii="GHEA Grapalat" w:hAnsi="GHEA Grapalat"/>
          <w:sz w:val="24"/>
          <w:szCs w:val="24"/>
        </w:rPr>
        <w:t>)</w:t>
      </w:r>
      <w:r w:rsidR="00E56656" w:rsidRPr="001B6996">
        <w:rPr>
          <w:rFonts w:ascii="GHEA Grapalat" w:hAnsi="GHEA Grapalat"/>
          <w:sz w:val="24"/>
          <w:szCs w:val="24"/>
        </w:rPr>
        <w:t xml:space="preserve"> և </w:t>
      </w:r>
      <w:r w:rsidRPr="001B6996">
        <w:rPr>
          <w:rFonts w:ascii="GHEA Grapalat" w:hAnsi="GHEA Grapalat"/>
          <w:sz w:val="24"/>
          <w:szCs w:val="24"/>
        </w:rPr>
        <w:t>կենսաթոշակի միջին ամսակա</w:t>
      </w:r>
      <w:r w:rsidR="00E56656" w:rsidRPr="001B6996">
        <w:rPr>
          <w:rFonts w:ascii="GHEA Grapalat" w:hAnsi="GHEA Grapalat"/>
          <w:sz w:val="24"/>
          <w:szCs w:val="24"/>
        </w:rPr>
        <w:t>ն չափի ճշտմամբ (342 200.9 դրամ)</w:t>
      </w:r>
      <w:r w:rsidR="001B6996">
        <w:rPr>
          <w:rFonts w:ascii="GHEA Grapalat" w:hAnsi="GHEA Grapalat"/>
          <w:sz w:val="24"/>
          <w:szCs w:val="24"/>
        </w:rPr>
        <w:t>;</w:t>
      </w:r>
      <w:r w:rsidRPr="001B6996">
        <w:rPr>
          <w:rFonts w:ascii="GHEA Grapalat" w:hAnsi="GHEA Grapalat"/>
          <w:sz w:val="24"/>
          <w:szCs w:val="24"/>
        </w:rPr>
        <w:t xml:space="preserve"> </w:t>
      </w:r>
    </w:p>
    <w:p w:rsidR="00AB08FA" w:rsidRPr="001B6996" w:rsidRDefault="00AB08FA" w:rsidP="006A2AC7">
      <w:pPr>
        <w:pStyle w:val="ListParagraph"/>
        <w:numPr>
          <w:ilvl w:val="0"/>
          <w:numId w:val="44"/>
        </w:numPr>
        <w:ind w:left="450" w:hanging="180"/>
        <w:jc w:val="both"/>
        <w:rPr>
          <w:rFonts w:ascii="GHEA Grapalat" w:hAnsi="GHEA Grapalat"/>
          <w:sz w:val="24"/>
          <w:szCs w:val="24"/>
        </w:rPr>
      </w:pPr>
      <w:r w:rsidRPr="001B6996">
        <w:rPr>
          <w:rFonts w:ascii="GHEA Grapalat" w:hAnsi="GHEA Grapalat"/>
          <w:sz w:val="24"/>
          <w:szCs w:val="24"/>
        </w:rPr>
        <w:t>«Կուտակային կենսաթոշակային համակարգի ներդնում» ծրագրի գծով նախատեսվում է ծախս 42 633.0 մլն դրամի չափով (2017 թ</w:t>
      </w:r>
      <w:r w:rsidR="001B6996">
        <w:rPr>
          <w:rFonts w:ascii="GHEA Grapalat" w:hAnsi="GHEA Grapalat"/>
          <w:sz w:val="24"/>
          <w:szCs w:val="24"/>
        </w:rPr>
        <w:t>.</w:t>
      </w:r>
      <w:r w:rsidRPr="001B6996">
        <w:rPr>
          <w:rFonts w:ascii="GHEA Grapalat" w:hAnsi="GHEA Grapalat"/>
          <w:sz w:val="24"/>
          <w:szCs w:val="24"/>
        </w:rPr>
        <w:t>` 28 688.1 մլն դրամ): Ծախսերը աճում են 13 944.9 մլն դրամով, որը պայմանավորված է</w:t>
      </w:r>
      <w:r w:rsidR="00E56656" w:rsidRPr="001B6996">
        <w:rPr>
          <w:rFonts w:ascii="GHEA Grapalat" w:hAnsi="GHEA Grapalat"/>
          <w:sz w:val="24"/>
          <w:szCs w:val="24"/>
        </w:rPr>
        <w:t xml:space="preserve"> </w:t>
      </w:r>
      <w:r w:rsidRPr="001B6996">
        <w:rPr>
          <w:rFonts w:ascii="GHEA Grapalat" w:hAnsi="GHEA Grapalat"/>
          <w:sz w:val="24"/>
          <w:szCs w:val="24"/>
        </w:rPr>
        <w:t xml:space="preserve">կուտակային համակարգի մասնակիցների թվաքանակի աճով 57.9 հազ. մարդով </w:t>
      </w:r>
      <w:r w:rsidR="001B6996">
        <w:rPr>
          <w:rFonts w:ascii="GHEA Grapalat" w:hAnsi="GHEA Grapalat"/>
          <w:sz w:val="24"/>
          <w:szCs w:val="24"/>
        </w:rPr>
        <w:t>(</w:t>
      </w:r>
      <w:r w:rsidRPr="001B6996">
        <w:rPr>
          <w:rFonts w:ascii="GHEA Grapalat" w:hAnsi="GHEA Grapalat"/>
          <w:sz w:val="24"/>
          <w:szCs w:val="24"/>
        </w:rPr>
        <w:t xml:space="preserve">կանխատեսվում է 219.8 հազ. մարդ 2017 </w:t>
      </w:r>
      <w:r w:rsidR="00264737">
        <w:rPr>
          <w:rFonts w:ascii="GHEA Grapalat" w:hAnsi="GHEA Grapalat"/>
          <w:sz w:val="24"/>
          <w:szCs w:val="24"/>
        </w:rPr>
        <w:t>թ.</w:t>
      </w:r>
      <w:r w:rsidRPr="001B6996">
        <w:rPr>
          <w:rFonts w:ascii="GHEA Grapalat" w:hAnsi="GHEA Grapalat"/>
          <w:sz w:val="24"/>
          <w:szCs w:val="24"/>
        </w:rPr>
        <w:t xml:space="preserve"> 161.9 հազ. մարդու դիմաց</w:t>
      </w:r>
      <w:r w:rsidR="001B6996">
        <w:rPr>
          <w:rFonts w:ascii="GHEA Grapalat" w:hAnsi="GHEA Grapalat"/>
          <w:sz w:val="24"/>
          <w:szCs w:val="24"/>
        </w:rPr>
        <w:t>)</w:t>
      </w:r>
      <w:r w:rsidR="00E56656" w:rsidRPr="001B6996">
        <w:rPr>
          <w:rFonts w:ascii="GHEA Grapalat" w:hAnsi="GHEA Grapalat"/>
          <w:sz w:val="24"/>
          <w:szCs w:val="24"/>
        </w:rPr>
        <w:t xml:space="preserve"> և </w:t>
      </w:r>
      <w:r w:rsidRPr="001B6996">
        <w:rPr>
          <w:rFonts w:ascii="GHEA Grapalat" w:hAnsi="GHEA Grapalat"/>
          <w:sz w:val="24"/>
          <w:szCs w:val="24"/>
        </w:rPr>
        <w:t xml:space="preserve"> կուտակային համակարգի մասնակիցների միջին աշխատավարձի 3.9% բնականոն աճով</w:t>
      </w:r>
      <w:r w:rsidR="001B6996">
        <w:rPr>
          <w:rFonts w:ascii="GHEA Grapalat" w:hAnsi="GHEA Grapalat"/>
          <w:sz w:val="24"/>
          <w:szCs w:val="24"/>
        </w:rPr>
        <w:t>;</w:t>
      </w:r>
    </w:p>
    <w:p w:rsidR="00AB08FA" w:rsidRPr="001B6996" w:rsidRDefault="00AB08FA" w:rsidP="006A2AC7">
      <w:pPr>
        <w:pStyle w:val="ListParagraph"/>
        <w:numPr>
          <w:ilvl w:val="0"/>
          <w:numId w:val="44"/>
        </w:numPr>
        <w:ind w:left="450" w:hanging="180"/>
        <w:jc w:val="both"/>
        <w:rPr>
          <w:rFonts w:ascii="GHEA Grapalat" w:hAnsi="GHEA Grapalat"/>
          <w:sz w:val="24"/>
          <w:szCs w:val="24"/>
        </w:rPr>
      </w:pPr>
      <w:r w:rsidRPr="001B6996">
        <w:rPr>
          <w:rFonts w:ascii="GHEA Grapalat" w:hAnsi="GHEA Grapalat"/>
          <w:sz w:val="24"/>
          <w:szCs w:val="24"/>
        </w:rPr>
        <w:t xml:space="preserve">«Ծերության, հաշմանդամության, կերակրողին կորցնելու դեպքում սոցիալական նպաստներ» ծրագրով նախատեսվում է 13 508.5 մլն դրամի չափով ծախս (2017 </w:t>
      </w:r>
      <w:r w:rsidR="00264737">
        <w:rPr>
          <w:rFonts w:ascii="GHEA Grapalat" w:hAnsi="GHEA Grapalat"/>
          <w:sz w:val="24"/>
          <w:szCs w:val="24"/>
        </w:rPr>
        <w:t>թ.</w:t>
      </w:r>
      <w:r w:rsidRPr="001B6996">
        <w:rPr>
          <w:rFonts w:ascii="GHEA Grapalat" w:hAnsi="GHEA Grapalat"/>
          <w:sz w:val="24"/>
          <w:szCs w:val="24"/>
        </w:rPr>
        <w:t>` 13 958.5 մլն դրամ): Ծախսերը նվազում են 450.0 մլն դրամով, որը պայմանավորված է</w:t>
      </w:r>
      <w:r w:rsidR="00E56656" w:rsidRPr="001B6996">
        <w:rPr>
          <w:rFonts w:ascii="GHEA Grapalat" w:hAnsi="GHEA Grapalat"/>
          <w:sz w:val="24"/>
          <w:szCs w:val="24"/>
        </w:rPr>
        <w:t xml:space="preserve"> </w:t>
      </w:r>
      <w:r w:rsidRPr="001B6996">
        <w:rPr>
          <w:rFonts w:ascii="GHEA Grapalat" w:hAnsi="GHEA Grapalat"/>
          <w:sz w:val="24"/>
          <w:szCs w:val="24"/>
        </w:rPr>
        <w:t xml:space="preserve"> նպաստ ստացողների թվաքանակի նվազմամբ</w:t>
      </w:r>
      <w:r w:rsidR="001B6996">
        <w:rPr>
          <w:rFonts w:ascii="GHEA Grapalat" w:hAnsi="GHEA Grapalat"/>
          <w:sz w:val="24"/>
          <w:szCs w:val="24"/>
        </w:rPr>
        <w:t xml:space="preserve"> (</w:t>
      </w:r>
      <w:r w:rsidRPr="001B6996">
        <w:rPr>
          <w:rFonts w:ascii="GHEA Grapalat" w:hAnsi="GHEA Grapalat"/>
          <w:sz w:val="24"/>
          <w:szCs w:val="24"/>
        </w:rPr>
        <w:t xml:space="preserve"> կանխատեսվում է 63 177 մարդ 2017 թ</w:t>
      </w:r>
      <w:r w:rsidR="001B6996">
        <w:rPr>
          <w:rFonts w:ascii="GHEA Grapalat" w:hAnsi="GHEA Grapalat"/>
          <w:sz w:val="24"/>
          <w:szCs w:val="24"/>
        </w:rPr>
        <w:t>.</w:t>
      </w:r>
      <w:r w:rsidRPr="001B6996">
        <w:rPr>
          <w:rFonts w:ascii="GHEA Grapalat" w:hAnsi="GHEA Grapalat"/>
          <w:sz w:val="24"/>
          <w:szCs w:val="24"/>
        </w:rPr>
        <w:t xml:space="preserve"> 65 220  մարդու դիմաց</w:t>
      </w:r>
      <w:r w:rsidR="001B6996">
        <w:rPr>
          <w:rFonts w:ascii="GHEA Grapalat" w:hAnsi="GHEA Grapalat"/>
          <w:sz w:val="24"/>
          <w:szCs w:val="24"/>
        </w:rPr>
        <w:t>)</w:t>
      </w:r>
      <w:r w:rsidR="00E56656" w:rsidRPr="001B6996">
        <w:rPr>
          <w:rFonts w:ascii="GHEA Grapalat" w:hAnsi="GHEA Grapalat"/>
          <w:sz w:val="24"/>
          <w:szCs w:val="24"/>
        </w:rPr>
        <w:t xml:space="preserve"> և </w:t>
      </w:r>
      <w:r w:rsidRPr="001B6996">
        <w:rPr>
          <w:rFonts w:ascii="GHEA Grapalat" w:hAnsi="GHEA Grapalat"/>
          <w:sz w:val="24"/>
          <w:szCs w:val="24"/>
        </w:rPr>
        <w:t xml:space="preserve">նպաստի միջին ամսական չափի ճշտմամբ (17 818 դրամ) 2017 </w:t>
      </w:r>
      <w:r w:rsidR="00264737">
        <w:rPr>
          <w:rFonts w:ascii="GHEA Grapalat" w:hAnsi="GHEA Grapalat"/>
          <w:sz w:val="24"/>
          <w:szCs w:val="24"/>
        </w:rPr>
        <w:t>թ.</w:t>
      </w:r>
      <w:r w:rsidRPr="001B6996">
        <w:rPr>
          <w:rFonts w:ascii="GHEA Grapalat" w:hAnsi="GHEA Grapalat"/>
          <w:sz w:val="24"/>
          <w:szCs w:val="24"/>
        </w:rPr>
        <w:t xml:space="preserve"> հաշվարկային 17 835 դրամի դիմաց</w:t>
      </w:r>
      <w:r w:rsidR="001B6996">
        <w:rPr>
          <w:rFonts w:ascii="GHEA Grapalat" w:hAnsi="GHEA Grapalat"/>
          <w:sz w:val="24"/>
          <w:szCs w:val="24"/>
        </w:rPr>
        <w:t>;</w:t>
      </w:r>
      <w:r w:rsidRPr="001B6996">
        <w:rPr>
          <w:rFonts w:ascii="GHEA Grapalat" w:hAnsi="GHEA Grapalat"/>
          <w:sz w:val="24"/>
          <w:szCs w:val="24"/>
        </w:rPr>
        <w:t xml:space="preserve"> </w:t>
      </w:r>
    </w:p>
    <w:p w:rsidR="00AB08FA" w:rsidRPr="001B6996" w:rsidRDefault="00AB08FA" w:rsidP="006A2AC7">
      <w:pPr>
        <w:pStyle w:val="ListParagraph"/>
        <w:numPr>
          <w:ilvl w:val="0"/>
          <w:numId w:val="44"/>
        </w:numPr>
        <w:ind w:left="450" w:hanging="180"/>
        <w:jc w:val="both"/>
        <w:rPr>
          <w:rFonts w:ascii="GHEA Grapalat" w:hAnsi="GHEA Grapalat"/>
          <w:sz w:val="24"/>
          <w:szCs w:val="24"/>
        </w:rPr>
      </w:pPr>
      <w:r w:rsidRPr="001B6996">
        <w:rPr>
          <w:rFonts w:ascii="GHEA Grapalat" w:hAnsi="GHEA Grapalat"/>
          <w:sz w:val="24"/>
          <w:szCs w:val="24"/>
        </w:rPr>
        <w:t>«Տարեցների և հաշմանդամություն ունեցող 18 տարին լրացած անձանց շուրջօրյա խնամքի ծառայություններ» ծրագրի գծով նախատեսվում է ծախս 2</w:t>
      </w:r>
      <w:r w:rsidRPr="001B6996">
        <w:rPr>
          <w:sz w:val="24"/>
          <w:szCs w:val="24"/>
        </w:rPr>
        <w:t> </w:t>
      </w:r>
      <w:r w:rsidRPr="001B6996">
        <w:rPr>
          <w:rFonts w:ascii="GHEA Grapalat" w:hAnsi="GHEA Grapalat"/>
          <w:sz w:val="24"/>
          <w:szCs w:val="24"/>
        </w:rPr>
        <w:t>148.8 մլն դրամի չափով (2017 թ</w:t>
      </w:r>
      <w:r w:rsidR="001B6996">
        <w:rPr>
          <w:rFonts w:ascii="GHEA Grapalat" w:hAnsi="GHEA Grapalat"/>
          <w:sz w:val="24"/>
          <w:szCs w:val="24"/>
        </w:rPr>
        <w:t>.</w:t>
      </w:r>
      <w:r w:rsidRPr="001B6996">
        <w:rPr>
          <w:rFonts w:ascii="GHEA Grapalat" w:hAnsi="GHEA Grapalat"/>
          <w:sz w:val="24"/>
          <w:szCs w:val="24"/>
        </w:rPr>
        <w:t>` 2</w:t>
      </w:r>
      <w:r w:rsidRPr="001B6996">
        <w:rPr>
          <w:sz w:val="24"/>
          <w:szCs w:val="24"/>
        </w:rPr>
        <w:t> </w:t>
      </w:r>
      <w:r w:rsidRPr="001B6996">
        <w:rPr>
          <w:rFonts w:ascii="GHEA Grapalat" w:hAnsi="GHEA Grapalat"/>
          <w:sz w:val="24"/>
          <w:szCs w:val="24"/>
        </w:rPr>
        <w:t xml:space="preserve">176.2 մլն դրամ): Ծախսերի նվազումը </w:t>
      </w:r>
      <w:r w:rsidR="00E56656" w:rsidRPr="001B6996">
        <w:rPr>
          <w:rFonts w:ascii="GHEA Grapalat" w:hAnsi="GHEA Grapalat"/>
          <w:sz w:val="24"/>
          <w:szCs w:val="24"/>
        </w:rPr>
        <w:t xml:space="preserve">կազմել է </w:t>
      </w:r>
      <w:r w:rsidRPr="001B6996">
        <w:rPr>
          <w:rFonts w:ascii="GHEA Grapalat" w:hAnsi="GHEA Grapalat"/>
          <w:sz w:val="24"/>
          <w:szCs w:val="24"/>
        </w:rPr>
        <w:t>27.4 մլն դրամ</w:t>
      </w:r>
      <w:r w:rsidR="00E56656" w:rsidRPr="001B6996">
        <w:rPr>
          <w:rFonts w:ascii="GHEA Grapalat" w:hAnsi="GHEA Grapalat"/>
          <w:sz w:val="24"/>
          <w:szCs w:val="24"/>
        </w:rPr>
        <w:t xml:space="preserve">: </w:t>
      </w:r>
    </w:p>
    <w:p w:rsidR="00AB08FA" w:rsidRPr="000C7C9B" w:rsidRDefault="00AB08FA" w:rsidP="006A2AC7">
      <w:pPr>
        <w:pStyle w:val="ListParagraph"/>
        <w:numPr>
          <w:ilvl w:val="0"/>
          <w:numId w:val="43"/>
        </w:numPr>
        <w:ind w:left="270"/>
        <w:jc w:val="both"/>
        <w:rPr>
          <w:rFonts w:ascii="GHEA Grapalat" w:hAnsi="GHEA Grapalat"/>
          <w:sz w:val="24"/>
          <w:szCs w:val="24"/>
        </w:rPr>
      </w:pPr>
      <w:r w:rsidRPr="000C7C9B">
        <w:rPr>
          <w:rFonts w:ascii="GHEA Grapalat" w:hAnsi="GHEA Grapalat" w:cs="Sylfaen"/>
          <w:b/>
          <w:sz w:val="24"/>
          <w:szCs w:val="24"/>
        </w:rPr>
        <w:t>Հարազատին</w:t>
      </w:r>
      <w:r w:rsidRPr="000C7C9B">
        <w:rPr>
          <w:rFonts w:ascii="GHEA Grapalat" w:hAnsi="GHEA Grapalat"/>
          <w:b/>
          <w:sz w:val="24"/>
          <w:szCs w:val="24"/>
        </w:rPr>
        <w:t xml:space="preserve"> կորցրած անձինք</w:t>
      </w:r>
      <w:r w:rsidR="00E56656" w:rsidRPr="000C7C9B">
        <w:rPr>
          <w:rFonts w:ascii="GHEA Grapalat" w:hAnsi="GHEA Grapalat"/>
          <w:b/>
          <w:sz w:val="24"/>
          <w:szCs w:val="24"/>
        </w:rPr>
        <w:t>.</w:t>
      </w:r>
      <w:r w:rsidR="000C7C9B" w:rsidRPr="000C7C9B">
        <w:rPr>
          <w:rFonts w:ascii="GHEA Grapalat" w:hAnsi="GHEA Grapalat"/>
          <w:b/>
          <w:sz w:val="24"/>
          <w:szCs w:val="24"/>
        </w:rPr>
        <w:t xml:space="preserve"> </w:t>
      </w:r>
      <w:r w:rsidRPr="000C7C9B">
        <w:rPr>
          <w:rFonts w:ascii="GHEA Grapalat" w:hAnsi="GHEA Grapalat"/>
          <w:sz w:val="24"/>
          <w:szCs w:val="24"/>
        </w:rPr>
        <w:t>«Կենսաթոշակառուի, ծերության, հաշմանդամության, կերակրողին կորցնելու դեպքում սոցիալական նպաստառուի մահվան դեպքում տրվող թաղման նպաստ» ծրագրով նախա</w:t>
      </w:r>
      <w:r w:rsidRPr="000C7C9B">
        <w:rPr>
          <w:rFonts w:ascii="GHEA Grapalat" w:hAnsi="GHEA Grapalat"/>
          <w:sz w:val="24"/>
          <w:szCs w:val="24"/>
        </w:rPr>
        <w:softHyphen/>
        <w:t xml:space="preserve">տեսվում է 4 907.2 մլն դրամի չափով ծախս (2017 </w:t>
      </w:r>
      <w:r w:rsidR="00264737">
        <w:rPr>
          <w:rFonts w:ascii="GHEA Grapalat" w:hAnsi="GHEA Grapalat"/>
          <w:sz w:val="24"/>
          <w:szCs w:val="24"/>
        </w:rPr>
        <w:t>թ.</w:t>
      </w:r>
      <w:r w:rsidRPr="000C7C9B">
        <w:rPr>
          <w:rFonts w:ascii="GHEA Grapalat" w:hAnsi="GHEA Grapalat"/>
          <w:sz w:val="24"/>
          <w:szCs w:val="24"/>
        </w:rPr>
        <w:t xml:space="preserve">` 4 909.0 մլն դրամ): Ծախսերի նվազումը </w:t>
      </w:r>
      <w:r w:rsidR="00D77199">
        <w:rPr>
          <w:rFonts w:ascii="GHEA Grapalat" w:hAnsi="GHEA Grapalat"/>
          <w:sz w:val="24"/>
          <w:szCs w:val="24"/>
        </w:rPr>
        <w:t>պ</w:t>
      </w:r>
      <w:r w:rsidRPr="000C7C9B">
        <w:rPr>
          <w:rFonts w:ascii="GHEA Grapalat" w:hAnsi="GHEA Grapalat"/>
          <w:sz w:val="24"/>
          <w:szCs w:val="24"/>
        </w:rPr>
        <w:t>այմանավորված է շահառուների թվաքանակի նվազմամբ</w:t>
      </w:r>
      <w:r w:rsidR="00D77199">
        <w:rPr>
          <w:rFonts w:ascii="GHEA Grapalat" w:hAnsi="GHEA Grapalat"/>
          <w:sz w:val="24"/>
          <w:szCs w:val="24"/>
        </w:rPr>
        <w:t>`</w:t>
      </w:r>
      <w:r w:rsidRPr="000C7C9B">
        <w:rPr>
          <w:rFonts w:ascii="GHEA Grapalat" w:hAnsi="GHEA Grapalat"/>
          <w:sz w:val="24"/>
          <w:szCs w:val="24"/>
        </w:rPr>
        <w:t xml:space="preserve"> պահպանելով հուղարկավորությունը կատարող անձանց տրվող թաղման նպաստի չափը` 200.0 հազ. դրամ: </w:t>
      </w:r>
    </w:p>
    <w:p w:rsidR="00AB08FA" w:rsidRDefault="0049437D" w:rsidP="006A2AC7">
      <w:pPr>
        <w:pStyle w:val="ListParagraph"/>
        <w:numPr>
          <w:ilvl w:val="0"/>
          <w:numId w:val="43"/>
        </w:numPr>
        <w:ind w:left="270"/>
        <w:jc w:val="both"/>
        <w:rPr>
          <w:rFonts w:ascii="GHEA Grapalat" w:hAnsi="GHEA Grapalat"/>
          <w:b/>
          <w:sz w:val="24"/>
          <w:szCs w:val="24"/>
        </w:rPr>
      </w:pPr>
      <w:r w:rsidRPr="000C7C9B">
        <w:rPr>
          <w:rFonts w:ascii="GHEA Grapalat" w:hAnsi="GHEA Grapalat" w:cs="Sylfaen"/>
          <w:b/>
          <w:sz w:val="24"/>
          <w:szCs w:val="24"/>
        </w:rPr>
        <w:t>Ընտանիքի</w:t>
      </w:r>
      <w:r w:rsidRPr="000C7C9B">
        <w:rPr>
          <w:rFonts w:ascii="GHEA Grapalat" w:hAnsi="GHEA Grapalat"/>
          <w:b/>
          <w:sz w:val="24"/>
          <w:szCs w:val="24"/>
        </w:rPr>
        <w:t xml:space="preserve"> անդամներ և զավակներ.</w:t>
      </w:r>
    </w:p>
    <w:p w:rsidR="00AB08FA" w:rsidRPr="000C7C9B" w:rsidRDefault="00AB08FA" w:rsidP="006A2AC7">
      <w:pPr>
        <w:pStyle w:val="ListParagraph"/>
        <w:numPr>
          <w:ilvl w:val="0"/>
          <w:numId w:val="45"/>
        </w:numPr>
        <w:ind w:left="360" w:hanging="270"/>
        <w:jc w:val="both"/>
        <w:rPr>
          <w:rFonts w:ascii="GHEA Grapalat" w:hAnsi="GHEA Grapalat"/>
          <w:sz w:val="24"/>
          <w:szCs w:val="24"/>
        </w:rPr>
      </w:pPr>
      <w:bookmarkStart w:id="4" w:name="OLE_LINK1"/>
      <w:bookmarkStart w:id="5" w:name="OLE_LINK2"/>
      <w:r w:rsidRPr="000C7C9B">
        <w:rPr>
          <w:rFonts w:ascii="GHEA Grapalat" w:hAnsi="GHEA Grapalat"/>
          <w:sz w:val="24"/>
          <w:szCs w:val="24"/>
        </w:rPr>
        <w:t>«Ընտանիքի կենսամակարդակի բարձրացմանն ուղղված նպաստներ</w:t>
      </w:r>
      <w:bookmarkEnd w:id="4"/>
      <w:bookmarkEnd w:id="5"/>
      <w:r w:rsidRPr="000C7C9B">
        <w:rPr>
          <w:rFonts w:ascii="GHEA Grapalat" w:hAnsi="GHEA Grapalat"/>
          <w:sz w:val="24"/>
          <w:szCs w:val="24"/>
        </w:rPr>
        <w:t xml:space="preserve">» ծրագրի ծախսը կազմում է 39 498.3 մլն դրամ (պահպանվել է 2017 </w:t>
      </w:r>
      <w:r w:rsidR="00264737">
        <w:rPr>
          <w:rFonts w:ascii="GHEA Grapalat" w:hAnsi="GHEA Grapalat"/>
          <w:sz w:val="24"/>
          <w:szCs w:val="24"/>
        </w:rPr>
        <w:t>թ.</w:t>
      </w:r>
      <w:r w:rsidRPr="000C7C9B">
        <w:rPr>
          <w:rFonts w:ascii="GHEA Grapalat" w:hAnsi="GHEA Grapalat"/>
          <w:sz w:val="24"/>
          <w:szCs w:val="24"/>
        </w:rPr>
        <w:t xml:space="preserve"> համար նախատեսված չափը): 2018 </w:t>
      </w:r>
      <w:r w:rsidR="00264737">
        <w:rPr>
          <w:rFonts w:ascii="GHEA Grapalat" w:hAnsi="GHEA Grapalat"/>
          <w:sz w:val="24"/>
          <w:szCs w:val="24"/>
        </w:rPr>
        <w:t>թ.</w:t>
      </w:r>
      <w:r w:rsidRPr="000C7C9B">
        <w:rPr>
          <w:rFonts w:ascii="GHEA Grapalat" w:hAnsi="GHEA Grapalat"/>
          <w:sz w:val="24"/>
          <w:szCs w:val="24"/>
        </w:rPr>
        <w:t xml:space="preserve"> կպահպանվի ընտանեկան նպաստի միջին ամսական չափը` 31 442.2 դրամ և նպաս</w:t>
      </w:r>
      <w:r w:rsidRPr="000C7C9B">
        <w:rPr>
          <w:rFonts w:ascii="GHEA Grapalat" w:hAnsi="GHEA Grapalat"/>
          <w:sz w:val="24"/>
          <w:szCs w:val="24"/>
        </w:rPr>
        <w:softHyphen/>
        <w:t>տա</w:t>
      </w:r>
      <w:r w:rsidRPr="000C7C9B">
        <w:rPr>
          <w:rFonts w:ascii="GHEA Grapalat" w:hAnsi="GHEA Grapalat"/>
          <w:sz w:val="24"/>
          <w:szCs w:val="24"/>
        </w:rPr>
        <w:softHyphen/>
        <w:t>ռուների թիվը` 104 685 ընտանիք</w:t>
      </w:r>
      <w:r w:rsidR="000C7C9B" w:rsidRPr="000C7C9B">
        <w:rPr>
          <w:rFonts w:ascii="GHEA Grapalat" w:hAnsi="GHEA Grapalat"/>
          <w:sz w:val="24"/>
          <w:szCs w:val="24"/>
        </w:rPr>
        <w:t>;</w:t>
      </w:r>
      <w:r w:rsidRPr="000C7C9B">
        <w:rPr>
          <w:rFonts w:ascii="GHEA Grapalat" w:hAnsi="GHEA Grapalat"/>
          <w:sz w:val="24"/>
          <w:szCs w:val="24"/>
        </w:rPr>
        <w:t xml:space="preserve"> </w:t>
      </w:r>
    </w:p>
    <w:p w:rsidR="00205164" w:rsidRDefault="00AB08FA" w:rsidP="00205164">
      <w:pPr>
        <w:pStyle w:val="ListParagraph"/>
        <w:numPr>
          <w:ilvl w:val="0"/>
          <w:numId w:val="45"/>
        </w:numPr>
        <w:ind w:left="360" w:hanging="270"/>
        <w:jc w:val="both"/>
        <w:rPr>
          <w:rFonts w:ascii="GHEA Grapalat" w:hAnsi="GHEA Grapalat"/>
          <w:sz w:val="24"/>
          <w:szCs w:val="24"/>
        </w:rPr>
      </w:pPr>
      <w:r w:rsidRPr="000C7C9B">
        <w:rPr>
          <w:rFonts w:ascii="GHEA Grapalat" w:hAnsi="GHEA Grapalat"/>
          <w:sz w:val="24"/>
          <w:szCs w:val="24"/>
        </w:rPr>
        <w:lastRenderedPageBreak/>
        <w:t xml:space="preserve">«Մինչև 2 տարեկան երեխայի խնամքի նպաստ» ծրագրով նախատեսվում է 2 841.0 մլն դրամի չափով ծախս (2017 </w:t>
      </w:r>
      <w:r w:rsidR="00264737">
        <w:rPr>
          <w:rFonts w:ascii="GHEA Grapalat" w:hAnsi="GHEA Grapalat"/>
          <w:sz w:val="24"/>
          <w:szCs w:val="24"/>
        </w:rPr>
        <w:t>թ.</w:t>
      </w:r>
      <w:r w:rsidRPr="000C7C9B">
        <w:rPr>
          <w:rFonts w:ascii="GHEA Grapalat" w:hAnsi="GHEA Grapalat"/>
          <w:sz w:val="24"/>
          <w:szCs w:val="24"/>
        </w:rPr>
        <w:t xml:space="preserve">` 2 866.5 մլն դրամ): Ծախսերը նվազում են 25.5 մլն դրամով, որը պայմանավորված </w:t>
      </w:r>
      <w:r w:rsidR="0049437D" w:rsidRPr="000C7C9B">
        <w:rPr>
          <w:rFonts w:ascii="GHEA Grapalat" w:hAnsi="GHEA Grapalat"/>
          <w:sz w:val="24"/>
          <w:szCs w:val="24"/>
        </w:rPr>
        <w:t>է նպաստ ստացողների թվի նվազմամբ</w:t>
      </w:r>
      <w:r w:rsidR="000C7C9B" w:rsidRPr="000C7C9B">
        <w:rPr>
          <w:rFonts w:ascii="GHEA Grapalat" w:hAnsi="GHEA Grapalat"/>
          <w:sz w:val="24"/>
          <w:szCs w:val="24"/>
        </w:rPr>
        <w:t>;</w:t>
      </w:r>
    </w:p>
    <w:p w:rsidR="00205164" w:rsidRDefault="00AB08FA" w:rsidP="00205164">
      <w:pPr>
        <w:pStyle w:val="ListParagraph"/>
        <w:numPr>
          <w:ilvl w:val="0"/>
          <w:numId w:val="45"/>
        </w:numPr>
        <w:ind w:left="360" w:hanging="270"/>
        <w:jc w:val="both"/>
        <w:rPr>
          <w:rFonts w:ascii="GHEA Grapalat" w:hAnsi="GHEA Grapalat"/>
          <w:sz w:val="24"/>
          <w:szCs w:val="24"/>
        </w:rPr>
      </w:pPr>
      <w:r w:rsidRPr="00205164">
        <w:rPr>
          <w:rFonts w:ascii="GHEA Grapalat" w:hAnsi="GHEA Grapalat"/>
          <w:sz w:val="24"/>
          <w:szCs w:val="24"/>
        </w:rPr>
        <w:t>«Երեխայի ծննդյան միանվագ նպաստ» ծրագրով նախատեսվում է 9 977.3 մլն դրամի չափով ծախս (2017 թ</w:t>
      </w:r>
      <w:r w:rsidR="000C7C9B" w:rsidRPr="00205164">
        <w:rPr>
          <w:rFonts w:ascii="GHEA Grapalat" w:hAnsi="GHEA Grapalat"/>
          <w:sz w:val="24"/>
          <w:szCs w:val="24"/>
        </w:rPr>
        <w:t>.-</w:t>
      </w:r>
      <w:r w:rsidRPr="00205164">
        <w:rPr>
          <w:rFonts w:ascii="GHEA Grapalat" w:hAnsi="GHEA Grapalat"/>
          <w:sz w:val="24"/>
          <w:szCs w:val="24"/>
        </w:rPr>
        <w:t>ին` 9 550.7 մլն դրամ): Ծախսերը աճում են 426.6 մլն դրամով</w:t>
      </w:r>
      <w:r w:rsidR="00205164" w:rsidRPr="00205164">
        <w:rPr>
          <w:rFonts w:ascii="GHEA Grapalat" w:hAnsi="GHEA Grapalat"/>
          <w:sz w:val="24"/>
          <w:szCs w:val="24"/>
        </w:rPr>
        <w:t xml:space="preserve">: </w:t>
      </w:r>
    </w:p>
    <w:p w:rsidR="00205164" w:rsidRPr="00205164" w:rsidRDefault="00205164" w:rsidP="00205164">
      <w:pPr>
        <w:pStyle w:val="ListParagraph"/>
        <w:ind w:left="360" w:firstLine="0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        </w:t>
      </w:r>
      <w:r w:rsidRPr="00205164">
        <w:rPr>
          <w:rFonts w:ascii="GHEA Grapalat" w:hAnsi="GHEA Grapalat"/>
          <w:sz w:val="24"/>
          <w:szCs w:val="24"/>
        </w:rPr>
        <w:t>2018 թվականին կպահպանվի 2017 թվականի համար նախատեսված երեխայի ծննդյան միանվագ նպաստի չափերը` առաջին և երկրորդ երեխայի ծննդյան դեպքում` 50.0 հազ. դրամ, երրորդ և չորրորդ երեխայի ծննդյան դեպքում` 1.0 մլն դրամ, հինգ և ավելի երեխայի ծննդյան դեպքում` 1.5 մլն դրամ</w:t>
      </w:r>
      <w:r>
        <w:rPr>
          <w:rFonts w:ascii="GHEA Grapalat" w:hAnsi="GHEA Grapalat"/>
          <w:sz w:val="24"/>
          <w:szCs w:val="24"/>
        </w:rPr>
        <w:t>;</w:t>
      </w:r>
    </w:p>
    <w:p w:rsidR="00AB08FA" w:rsidRPr="000C7C9B" w:rsidRDefault="00AB08FA" w:rsidP="006A2AC7">
      <w:pPr>
        <w:pStyle w:val="ListParagraph"/>
        <w:numPr>
          <w:ilvl w:val="0"/>
          <w:numId w:val="45"/>
        </w:numPr>
        <w:ind w:left="360" w:hanging="270"/>
        <w:jc w:val="both"/>
        <w:rPr>
          <w:rFonts w:ascii="GHEA Grapalat" w:hAnsi="GHEA Grapalat"/>
          <w:sz w:val="24"/>
          <w:szCs w:val="24"/>
        </w:rPr>
      </w:pPr>
      <w:r w:rsidRPr="000C7C9B">
        <w:rPr>
          <w:rFonts w:ascii="GHEA Grapalat" w:hAnsi="GHEA Grapalat"/>
          <w:sz w:val="24"/>
          <w:szCs w:val="24"/>
        </w:rPr>
        <w:t xml:space="preserve">«Մայրության նպաստի վճարում» ծրագրով նախատեսվում է 10 253.7 մլն դրամի չափով ծախս (2017 </w:t>
      </w:r>
      <w:r w:rsidR="000C7C9B" w:rsidRPr="000C7C9B">
        <w:rPr>
          <w:rFonts w:ascii="GHEA Grapalat" w:hAnsi="GHEA Grapalat"/>
          <w:sz w:val="24"/>
          <w:szCs w:val="24"/>
        </w:rPr>
        <w:t xml:space="preserve">թ.-ին` </w:t>
      </w:r>
      <w:r w:rsidRPr="000C7C9B">
        <w:rPr>
          <w:rFonts w:ascii="GHEA Grapalat" w:hAnsi="GHEA Grapalat"/>
          <w:sz w:val="24"/>
          <w:szCs w:val="24"/>
        </w:rPr>
        <w:t xml:space="preserve">10 432.6 մլն դրամ): Ծախսերը նվազում են 178.9 մլն դրամով, որը </w:t>
      </w:r>
      <w:r w:rsidR="0049437D" w:rsidRPr="000C7C9B">
        <w:rPr>
          <w:rFonts w:ascii="GHEA Grapalat" w:hAnsi="GHEA Grapalat"/>
          <w:sz w:val="24"/>
          <w:szCs w:val="24"/>
        </w:rPr>
        <w:t xml:space="preserve">հիմնականում </w:t>
      </w:r>
      <w:r w:rsidRPr="000C7C9B">
        <w:rPr>
          <w:rFonts w:ascii="GHEA Grapalat" w:hAnsi="GHEA Grapalat"/>
          <w:sz w:val="24"/>
          <w:szCs w:val="24"/>
        </w:rPr>
        <w:t>պայմանավորված է</w:t>
      </w:r>
      <w:r w:rsidR="0049437D" w:rsidRPr="000C7C9B">
        <w:rPr>
          <w:rFonts w:ascii="GHEA Grapalat" w:hAnsi="GHEA Grapalat"/>
          <w:sz w:val="24"/>
          <w:szCs w:val="24"/>
        </w:rPr>
        <w:t xml:space="preserve"> </w:t>
      </w:r>
      <w:r w:rsidRPr="000C7C9B">
        <w:rPr>
          <w:rFonts w:ascii="GHEA Grapalat" w:hAnsi="GHEA Grapalat"/>
          <w:sz w:val="24"/>
          <w:szCs w:val="24"/>
        </w:rPr>
        <w:t>28 644 չաշխատող անձանց (2017 թ</w:t>
      </w:r>
      <w:r w:rsidR="000C7C9B" w:rsidRPr="000C7C9B">
        <w:rPr>
          <w:rFonts w:ascii="GHEA Grapalat" w:hAnsi="GHEA Grapalat"/>
          <w:sz w:val="24"/>
          <w:szCs w:val="24"/>
        </w:rPr>
        <w:t>.</w:t>
      </w:r>
      <w:r w:rsidRPr="000C7C9B">
        <w:rPr>
          <w:rFonts w:ascii="GHEA Grapalat" w:hAnsi="GHEA Grapalat"/>
          <w:sz w:val="24"/>
          <w:szCs w:val="24"/>
        </w:rPr>
        <w:t xml:space="preserve"> 28 900 անձի դիմաց) տրվելիք մայրության նպաստի (միանվագ շուրջ 127.0 հազ. դրամ) գծով ծախսերի նվազմամբ</w:t>
      </w:r>
      <w:r w:rsidR="002705F9">
        <w:rPr>
          <w:rFonts w:ascii="GHEA Grapalat" w:hAnsi="GHEA Grapalat"/>
          <w:sz w:val="24"/>
          <w:szCs w:val="24"/>
        </w:rPr>
        <w:t>;</w:t>
      </w:r>
      <w:r w:rsidRPr="000C7C9B">
        <w:rPr>
          <w:rFonts w:ascii="GHEA Grapalat" w:hAnsi="GHEA Grapalat"/>
          <w:sz w:val="24"/>
          <w:szCs w:val="24"/>
        </w:rPr>
        <w:t xml:space="preserve">     </w:t>
      </w:r>
    </w:p>
    <w:p w:rsidR="00AB08FA" w:rsidRPr="000C7C9B" w:rsidRDefault="00AB08FA" w:rsidP="006A2AC7">
      <w:pPr>
        <w:pStyle w:val="ListParagraph"/>
        <w:numPr>
          <w:ilvl w:val="0"/>
          <w:numId w:val="45"/>
        </w:numPr>
        <w:ind w:left="360" w:hanging="270"/>
        <w:jc w:val="both"/>
        <w:rPr>
          <w:rFonts w:ascii="GHEA Grapalat" w:hAnsi="GHEA Grapalat"/>
          <w:sz w:val="24"/>
          <w:szCs w:val="24"/>
        </w:rPr>
      </w:pPr>
      <w:r w:rsidRPr="000C7C9B">
        <w:rPr>
          <w:rFonts w:ascii="GHEA Grapalat" w:hAnsi="GHEA Grapalat"/>
          <w:sz w:val="24"/>
          <w:szCs w:val="24"/>
        </w:rPr>
        <w:t>«Երեխաների շուրջօրյա խնամքի ծառայություններ» ծրագրով նախատեսվում է 2 017.3  մլն դրամի չափով ծախս (2017 թ</w:t>
      </w:r>
      <w:r w:rsidR="000C7C9B" w:rsidRPr="000C7C9B">
        <w:rPr>
          <w:rFonts w:ascii="GHEA Grapalat" w:hAnsi="GHEA Grapalat"/>
          <w:sz w:val="24"/>
          <w:szCs w:val="24"/>
        </w:rPr>
        <w:t>.-</w:t>
      </w:r>
      <w:r w:rsidRPr="000C7C9B">
        <w:rPr>
          <w:rFonts w:ascii="GHEA Grapalat" w:hAnsi="GHEA Grapalat"/>
          <w:sz w:val="24"/>
          <w:szCs w:val="24"/>
        </w:rPr>
        <w:t>ին` 2 042.3  մլն դրամ): Ծախսերը նվազում են 25.0 մլն դրամով</w:t>
      </w:r>
      <w:r w:rsidR="000C7C9B" w:rsidRPr="000C7C9B">
        <w:rPr>
          <w:rFonts w:ascii="GHEA Grapalat" w:hAnsi="GHEA Grapalat"/>
          <w:sz w:val="24"/>
          <w:szCs w:val="24"/>
        </w:rPr>
        <w:t>;</w:t>
      </w:r>
      <w:r w:rsidR="0049437D" w:rsidRPr="000C7C9B">
        <w:rPr>
          <w:rFonts w:ascii="GHEA Grapalat" w:hAnsi="GHEA Grapalat"/>
          <w:sz w:val="24"/>
          <w:szCs w:val="24"/>
        </w:rPr>
        <w:t xml:space="preserve"> </w:t>
      </w:r>
    </w:p>
    <w:p w:rsidR="00AB08FA" w:rsidRPr="000C7C9B" w:rsidRDefault="00AB08FA" w:rsidP="006A2AC7">
      <w:pPr>
        <w:pStyle w:val="ListParagraph"/>
        <w:numPr>
          <w:ilvl w:val="0"/>
          <w:numId w:val="46"/>
        </w:numPr>
        <w:tabs>
          <w:tab w:val="left" w:pos="270"/>
        </w:tabs>
        <w:ind w:left="270"/>
        <w:jc w:val="both"/>
        <w:rPr>
          <w:rFonts w:ascii="GHEA Grapalat" w:hAnsi="GHEA Grapalat"/>
          <w:b/>
          <w:sz w:val="24"/>
          <w:szCs w:val="24"/>
        </w:rPr>
      </w:pPr>
      <w:r w:rsidRPr="000C7C9B">
        <w:rPr>
          <w:rFonts w:ascii="GHEA Grapalat" w:hAnsi="GHEA Grapalat" w:cs="Sylfaen"/>
          <w:b/>
          <w:sz w:val="24"/>
          <w:szCs w:val="24"/>
        </w:rPr>
        <w:t>Գործազրկություն</w:t>
      </w:r>
      <w:r w:rsidR="0049437D" w:rsidRPr="000C7C9B">
        <w:rPr>
          <w:rFonts w:ascii="GHEA Grapalat" w:hAnsi="GHEA Grapalat"/>
          <w:b/>
          <w:sz w:val="24"/>
          <w:szCs w:val="24"/>
        </w:rPr>
        <w:t>.</w:t>
      </w:r>
    </w:p>
    <w:p w:rsidR="00AB08FA" w:rsidRPr="006D0830" w:rsidRDefault="00AB08FA" w:rsidP="006A2AC7">
      <w:pPr>
        <w:pStyle w:val="ListParagraph"/>
        <w:numPr>
          <w:ilvl w:val="0"/>
          <w:numId w:val="47"/>
        </w:numPr>
        <w:ind w:left="360" w:hanging="180"/>
        <w:jc w:val="both"/>
        <w:rPr>
          <w:rFonts w:ascii="GHEA Grapalat" w:hAnsi="GHEA Grapalat"/>
          <w:sz w:val="24"/>
          <w:szCs w:val="24"/>
        </w:rPr>
      </w:pPr>
      <w:r w:rsidRPr="006D0830">
        <w:rPr>
          <w:rFonts w:ascii="GHEA Grapalat" w:hAnsi="GHEA Grapalat"/>
          <w:sz w:val="24"/>
          <w:szCs w:val="24"/>
        </w:rPr>
        <w:t>«Ձեռք բերած մասնագիտությամբ մասնագիտական աշխատանքային փորձ ձեռք բերելու համար գործազուրկներին աջակցության տրամադրում» ծրագրի գծով նախա</w:t>
      </w:r>
      <w:r w:rsidRPr="006D0830">
        <w:rPr>
          <w:rFonts w:ascii="GHEA Grapalat" w:hAnsi="GHEA Grapalat"/>
          <w:sz w:val="24"/>
          <w:szCs w:val="24"/>
        </w:rPr>
        <w:softHyphen/>
        <w:t xml:space="preserve">տեսվում է ծախս 350.6 մլն դրամի չափով (2017 </w:t>
      </w:r>
      <w:r w:rsidR="00264737">
        <w:rPr>
          <w:rFonts w:ascii="GHEA Grapalat" w:hAnsi="GHEA Grapalat"/>
          <w:sz w:val="24"/>
          <w:szCs w:val="24"/>
        </w:rPr>
        <w:t>թ.</w:t>
      </w:r>
      <w:r w:rsidRPr="006D0830">
        <w:rPr>
          <w:rFonts w:ascii="GHEA Grapalat" w:hAnsi="GHEA Grapalat"/>
          <w:sz w:val="24"/>
          <w:szCs w:val="24"/>
        </w:rPr>
        <w:t>` 160.3 մլն դրամ): Ծախսերի աճը 190.3 մլն դրամի չափով պայմանավորված է շահառուների թվաքանակի աճով</w:t>
      </w:r>
      <w:r w:rsidR="00205164">
        <w:rPr>
          <w:rFonts w:ascii="GHEA Grapalat" w:hAnsi="GHEA Grapalat"/>
          <w:sz w:val="24"/>
          <w:szCs w:val="24"/>
        </w:rPr>
        <w:t>`</w:t>
      </w:r>
      <w:r w:rsidRPr="006D0830">
        <w:rPr>
          <w:rFonts w:ascii="GHEA Grapalat" w:hAnsi="GHEA Grapalat"/>
          <w:sz w:val="24"/>
          <w:szCs w:val="24"/>
        </w:rPr>
        <w:t xml:space="preserve"> կանխատեսվում է 1500 մարդ 2017 </w:t>
      </w:r>
      <w:r w:rsidR="00264737">
        <w:rPr>
          <w:rFonts w:ascii="GHEA Grapalat" w:hAnsi="GHEA Grapalat"/>
          <w:sz w:val="24"/>
          <w:szCs w:val="24"/>
        </w:rPr>
        <w:t>թ.</w:t>
      </w:r>
      <w:r w:rsidRPr="006D0830">
        <w:rPr>
          <w:rFonts w:ascii="GHEA Grapalat" w:hAnsi="GHEA Grapalat"/>
          <w:sz w:val="24"/>
          <w:szCs w:val="24"/>
        </w:rPr>
        <w:t xml:space="preserve"> 477 դիմաց</w:t>
      </w:r>
      <w:r w:rsidR="006D0830" w:rsidRPr="006D0830">
        <w:rPr>
          <w:rFonts w:ascii="GHEA Grapalat" w:hAnsi="GHEA Grapalat"/>
          <w:sz w:val="24"/>
          <w:szCs w:val="24"/>
        </w:rPr>
        <w:t>;</w:t>
      </w:r>
      <w:r w:rsidRPr="006D0830">
        <w:rPr>
          <w:rFonts w:ascii="GHEA Grapalat" w:hAnsi="GHEA Grapalat"/>
          <w:sz w:val="24"/>
          <w:szCs w:val="24"/>
        </w:rPr>
        <w:t xml:space="preserve"> </w:t>
      </w:r>
    </w:p>
    <w:p w:rsidR="00AB08FA" w:rsidRPr="006D0830" w:rsidRDefault="00AB08FA" w:rsidP="006A2AC7">
      <w:pPr>
        <w:pStyle w:val="ListParagraph"/>
        <w:numPr>
          <w:ilvl w:val="0"/>
          <w:numId w:val="47"/>
        </w:numPr>
        <w:ind w:left="360" w:hanging="180"/>
        <w:jc w:val="both"/>
        <w:rPr>
          <w:rFonts w:ascii="GHEA Grapalat" w:hAnsi="GHEA Grapalat"/>
          <w:sz w:val="24"/>
          <w:szCs w:val="24"/>
        </w:rPr>
      </w:pPr>
      <w:r w:rsidRPr="006D0830">
        <w:rPr>
          <w:rFonts w:ascii="GHEA Grapalat" w:hAnsi="GHEA Grapalat"/>
          <w:sz w:val="24"/>
          <w:szCs w:val="24"/>
        </w:rPr>
        <w:t xml:space="preserve">«Աշխատաշուկայում անմրցունակ անձանց աշխատանքի տեղավորման դեպքում գործատուին միանվագ փոխհատուցման տրամադրում» ծրագրով նախատեսվում է հատկացնել 1000.0 մլն դրամի չափով ծախս (2017 </w:t>
      </w:r>
      <w:r w:rsidR="00264737">
        <w:rPr>
          <w:rFonts w:ascii="GHEA Grapalat" w:hAnsi="GHEA Grapalat"/>
          <w:sz w:val="24"/>
          <w:szCs w:val="24"/>
        </w:rPr>
        <w:t>թ.</w:t>
      </w:r>
      <w:r w:rsidRPr="006D0830">
        <w:rPr>
          <w:rFonts w:ascii="GHEA Grapalat" w:hAnsi="GHEA Grapalat"/>
          <w:sz w:val="24"/>
          <w:szCs w:val="24"/>
        </w:rPr>
        <w:t>` 159.5 մլն դրամ): Ծախսերի աճը 840.5 մլն դրամի չափով պայմանավորված է շահառուների թվաքանակի աճով</w:t>
      </w:r>
      <w:r w:rsidR="00205164">
        <w:rPr>
          <w:rFonts w:ascii="GHEA Grapalat" w:hAnsi="GHEA Grapalat"/>
          <w:sz w:val="24"/>
          <w:szCs w:val="24"/>
        </w:rPr>
        <w:t>`</w:t>
      </w:r>
      <w:r w:rsidRPr="006D0830">
        <w:rPr>
          <w:rFonts w:ascii="GHEA Grapalat" w:hAnsi="GHEA Grapalat"/>
          <w:sz w:val="24"/>
          <w:szCs w:val="24"/>
        </w:rPr>
        <w:t xml:space="preserve"> կանխատեսվում է 5000 շահառու 2017 </w:t>
      </w:r>
      <w:r w:rsidR="00264737">
        <w:rPr>
          <w:rFonts w:ascii="GHEA Grapalat" w:hAnsi="GHEA Grapalat"/>
          <w:sz w:val="24"/>
          <w:szCs w:val="24"/>
        </w:rPr>
        <w:t>թ.</w:t>
      </w:r>
      <w:r w:rsidRPr="006D0830">
        <w:rPr>
          <w:rFonts w:ascii="GHEA Grapalat" w:hAnsi="GHEA Grapalat"/>
          <w:sz w:val="24"/>
          <w:szCs w:val="24"/>
        </w:rPr>
        <w:t xml:space="preserve"> 751 դիմաց</w:t>
      </w:r>
      <w:r w:rsidR="006D0830" w:rsidRPr="006D0830">
        <w:rPr>
          <w:rFonts w:ascii="GHEA Grapalat" w:hAnsi="GHEA Grapalat"/>
          <w:sz w:val="24"/>
          <w:szCs w:val="24"/>
        </w:rPr>
        <w:t>;</w:t>
      </w:r>
    </w:p>
    <w:p w:rsidR="00F300F6" w:rsidRPr="00F300F6" w:rsidRDefault="00AB08FA" w:rsidP="006A2AC7">
      <w:pPr>
        <w:pStyle w:val="ListParagraph"/>
        <w:numPr>
          <w:ilvl w:val="0"/>
          <w:numId w:val="46"/>
        </w:numPr>
        <w:tabs>
          <w:tab w:val="left" w:pos="270"/>
        </w:tabs>
        <w:ind w:left="270" w:hanging="270"/>
        <w:jc w:val="both"/>
        <w:rPr>
          <w:rFonts w:ascii="GHEA Grapalat" w:hAnsi="GHEA Grapalat"/>
          <w:b/>
        </w:rPr>
      </w:pPr>
      <w:r w:rsidRPr="00F300F6">
        <w:rPr>
          <w:rFonts w:ascii="GHEA Grapalat" w:hAnsi="GHEA Grapalat" w:cs="Sylfaen"/>
          <w:b/>
          <w:sz w:val="24"/>
          <w:szCs w:val="24"/>
        </w:rPr>
        <w:t>Բնակարանային</w:t>
      </w:r>
      <w:r w:rsidRPr="00F300F6">
        <w:rPr>
          <w:rFonts w:ascii="GHEA Grapalat" w:hAnsi="GHEA Grapalat"/>
          <w:b/>
          <w:sz w:val="24"/>
          <w:szCs w:val="24"/>
        </w:rPr>
        <w:t xml:space="preserve"> ապահովում</w:t>
      </w:r>
      <w:r w:rsidR="0049437D" w:rsidRPr="00F300F6">
        <w:rPr>
          <w:rFonts w:ascii="GHEA Grapalat" w:hAnsi="GHEA Grapalat"/>
          <w:b/>
          <w:sz w:val="24"/>
          <w:szCs w:val="24"/>
        </w:rPr>
        <w:t>.</w:t>
      </w:r>
      <w:r w:rsidR="00F300F6" w:rsidRPr="00F300F6">
        <w:rPr>
          <w:rFonts w:ascii="GHEA Grapalat" w:hAnsi="GHEA Grapalat"/>
          <w:b/>
          <w:sz w:val="24"/>
          <w:szCs w:val="24"/>
        </w:rPr>
        <w:t xml:space="preserve"> </w:t>
      </w:r>
      <w:r w:rsidRPr="00F300F6">
        <w:rPr>
          <w:rFonts w:ascii="GHEA Grapalat" w:hAnsi="GHEA Grapalat"/>
          <w:sz w:val="24"/>
          <w:szCs w:val="24"/>
        </w:rPr>
        <w:t>«Զոհված (մահացած) և առաջին, երկրորդ և երրորդ կարգի հաշմանդամ զինծա</w:t>
      </w:r>
      <w:r w:rsidRPr="00F300F6">
        <w:rPr>
          <w:rFonts w:ascii="GHEA Grapalat" w:hAnsi="GHEA Grapalat"/>
          <w:sz w:val="24"/>
          <w:szCs w:val="24"/>
        </w:rPr>
        <w:softHyphen/>
        <w:t xml:space="preserve">ռայողների անօթևան ընտանիքներին բնակարանով ապահովման և բնակարանային պայմանների բարելավում» ծրագրով 2018 </w:t>
      </w:r>
      <w:r w:rsidR="00264737">
        <w:rPr>
          <w:rFonts w:ascii="GHEA Grapalat" w:hAnsi="GHEA Grapalat"/>
          <w:sz w:val="24"/>
          <w:szCs w:val="24"/>
        </w:rPr>
        <w:t>թ.</w:t>
      </w:r>
      <w:r w:rsidRPr="00F300F6">
        <w:rPr>
          <w:rFonts w:ascii="GHEA Grapalat" w:hAnsi="GHEA Grapalat"/>
          <w:sz w:val="24"/>
          <w:szCs w:val="24"/>
        </w:rPr>
        <w:t xml:space="preserve"> նախատեսված ծախսը կազմում է 500.0 մլն դրամ (պահպանվել է 2017 </w:t>
      </w:r>
      <w:r w:rsidR="00264737">
        <w:rPr>
          <w:rFonts w:ascii="GHEA Grapalat" w:hAnsi="GHEA Grapalat"/>
          <w:sz w:val="24"/>
          <w:szCs w:val="24"/>
        </w:rPr>
        <w:t>թ.</w:t>
      </w:r>
      <w:r w:rsidRPr="00F300F6">
        <w:rPr>
          <w:rFonts w:ascii="GHEA Grapalat" w:hAnsi="GHEA Grapalat"/>
          <w:sz w:val="24"/>
          <w:szCs w:val="24"/>
        </w:rPr>
        <w:t xml:space="preserve"> մակարդակը): Ծրագրի շրջանակներում նախատես</w:t>
      </w:r>
      <w:r w:rsidRPr="00F300F6">
        <w:rPr>
          <w:rFonts w:ascii="GHEA Grapalat" w:hAnsi="GHEA Grapalat"/>
          <w:sz w:val="24"/>
          <w:szCs w:val="24"/>
        </w:rPr>
        <w:softHyphen/>
        <w:t>վում է լուծել 62 ընտանիքի բնակարանային ապահովման խնդիրը</w:t>
      </w:r>
      <w:r w:rsidR="00F300F6" w:rsidRPr="00F300F6">
        <w:rPr>
          <w:rFonts w:ascii="GHEA Grapalat" w:hAnsi="GHEA Grapalat"/>
          <w:sz w:val="24"/>
          <w:szCs w:val="24"/>
        </w:rPr>
        <w:t>;</w:t>
      </w:r>
    </w:p>
    <w:p w:rsidR="00AB08FA" w:rsidRPr="00F300F6" w:rsidRDefault="00AB08FA" w:rsidP="006A2AC7">
      <w:pPr>
        <w:pStyle w:val="ListParagraph"/>
        <w:numPr>
          <w:ilvl w:val="0"/>
          <w:numId w:val="46"/>
        </w:numPr>
        <w:tabs>
          <w:tab w:val="left" w:pos="270"/>
        </w:tabs>
        <w:ind w:left="270" w:hanging="270"/>
        <w:jc w:val="both"/>
        <w:rPr>
          <w:rFonts w:ascii="GHEA Grapalat" w:hAnsi="GHEA Grapalat"/>
          <w:sz w:val="24"/>
          <w:szCs w:val="24"/>
        </w:rPr>
      </w:pPr>
      <w:r w:rsidRPr="00F300F6">
        <w:rPr>
          <w:rFonts w:ascii="GHEA Grapalat" w:hAnsi="GHEA Grapalat"/>
          <w:b/>
          <w:sz w:val="24"/>
          <w:szCs w:val="24"/>
        </w:rPr>
        <w:t>Սոցիալական հատուկ արտոնություններ (այլ դասերին չպատկանող)</w:t>
      </w:r>
      <w:r w:rsidR="0049437D" w:rsidRPr="00F300F6">
        <w:rPr>
          <w:rFonts w:ascii="GHEA Grapalat" w:hAnsi="GHEA Grapalat"/>
          <w:b/>
          <w:sz w:val="24"/>
          <w:szCs w:val="24"/>
        </w:rPr>
        <w:t>.</w:t>
      </w:r>
      <w:r w:rsidR="00F300F6" w:rsidRPr="00F300F6">
        <w:rPr>
          <w:rFonts w:ascii="GHEA Grapalat" w:hAnsi="GHEA Grapalat"/>
          <w:b/>
          <w:sz w:val="24"/>
          <w:szCs w:val="24"/>
        </w:rPr>
        <w:t xml:space="preserve"> </w:t>
      </w:r>
      <w:r w:rsidRPr="00F300F6">
        <w:rPr>
          <w:rFonts w:ascii="GHEA Grapalat" w:hAnsi="GHEA Grapalat"/>
          <w:sz w:val="24"/>
          <w:szCs w:val="24"/>
        </w:rPr>
        <w:t xml:space="preserve">«ՎՏԲ-Հայաստան” ՓԲԸ-ում ավանդատու հանդիսացող քաղաքացիների, որպես նախկին ԽՍՀՄ Խնայբանկի ՀԽՍՀ հանրապետական բանկում մինչև 1993 </w:t>
      </w:r>
      <w:r w:rsidR="00264737">
        <w:rPr>
          <w:rFonts w:ascii="GHEA Grapalat" w:hAnsi="GHEA Grapalat"/>
          <w:sz w:val="24"/>
          <w:szCs w:val="24"/>
        </w:rPr>
        <w:t>թ.</w:t>
      </w:r>
      <w:r w:rsidRPr="00F300F6">
        <w:rPr>
          <w:rFonts w:ascii="GHEA Grapalat" w:hAnsi="GHEA Grapalat"/>
          <w:sz w:val="24"/>
          <w:szCs w:val="24"/>
        </w:rPr>
        <w:t xml:space="preserve"> հունիսի </w:t>
      </w:r>
      <w:r w:rsidR="00F300F6">
        <w:rPr>
          <w:rFonts w:ascii="GHEA Grapalat" w:hAnsi="GHEA Grapalat"/>
          <w:sz w:val="24"/>
          <w:szCs w:val="24"/>
        </w:rPr>
        <w:t xml:space="preserve"> </w:t>
      </w:r>
      <w:r w:rsidRPr="00F300F6">
        <w:rPr>
          <w:rFonts w:ascii="GHEA Grapalat" w:hAnsi="GHEA Grapalat"/>
          <w:sz w:val="24"/>
          <w:szCs w:val="24"/>
        </w:rPr>
        <w:t xml:space="preserve">10-ը ներդրված դրամական ավանդների դիմաց փոխհատուցում» ծրագրի գծով ծախսը կազմում է 1200.0 մլն դրամ (2017 </w:t>
      </w:r>
      <w:r w:rsidR="00264737">
        <w:rPr>
          <w:rFonts w:ascii="GHEA Grapalat" w:hAnsi="GHEA Grapalat"/>
          <w:sz w:val="24"/>
          <w:szCs w:val="24"/>
        </w:rPr>
        <w:t>թ.</w:t>
      </w:r>
      <w:r w:rsidRPr="00F300F6">
        <w:rPr>
          <w:rFonts w:ascii="GHEA Grapalat" w:hAnsi="GHEA Grapalat"/>
          <w:sz w:val="24"/>
          <w:szCs w:val="24"/>
        </w:rPr>
        <w:t>` 1485.1 մլն դրամ</w:t>
      </w:r>
      <w:r w:rsidR="00F300F6">
        <w:rPr>
          <w:rFonts w:ascii="GHEA Grapalat" w:hAnsi="GHEA Grapalat"/>
          <w:sz w:val="24"/>
          <w:szCs w:val="24"/>
        </w:rPr>
        <w:t>;</w:t>
      </w:r>
    </w:p>
    <w:p w:rsidR="00AB08FA" w:rsidRPr="00F300F6" w:rsidRDefault="00AB08FA" w:rsidP="006A2AC7">
      <w:pPr>
        <w:pStyle w:val="ListParagraph"/>
        <w:numPr>
          <w:ilvl w:val="0"/>
          <w:numId w:val="46"/>
        </w:numPr>
        <w:ind w:left="270"/>
        <w:jc w:val="both"/>
        <w:rPr>
          <w:rFonts w:ascii="GHEA Grapalat" w:hAnsi="GHEA Grapalat"/>
          <w:b/>
          <w:sz w:val="24"/>
          <w:szCs w:val="24"/>
        </w:rPr>
      </w:pPr>
      <w:r w:rsidRPr="00F300F6">
        <w:rPr>
          <w:rFonts w:ascii="GHEA Grapalat" w:hAnsi="GHEA Grapalat" w:cs="Sylfaen"/>
          <w:b/>
          <w:sz w:val="24"/>
          <w:szCs w:val="24"/>
        </w:rPr>
        <w:t>Սոցիալական</w:t>
      </w:r>
      <w:r w:rsidRPr="00F300F6">
        <w:rPr>
          <w:rFonts w:ascii="GHEA Grapalat" w:hAnsi="GHEA Grapalat"/>
          <w:b/>
          <w:sz w:val="24"/>
          <w:szCs w:val="24"/>
        </w:rPr>
        <w:t xml:space="preserve"> պաշտպանություն (այլ դասերին չպատկանող)</w:t>
      </w:r>
      <w:r w:rsidR="00F300F6">
        <w:rPr>
          <w:rFonts w:ascii="GHEA Grapalat" w:hAnsi="GHEA Grapalat"/>
          <w:b/>
          <w:sz w:val="24"/>
          <w:szCs w:val="24"/>
        </w:rPr>
        <w:t>.</w:t>
      </w:r>
    </w:p>
    <w:p w:rsidR="00AB08FA" w:rsidRPr="00F300F6" w:rsidRDefault="00AB08FA" w:rsidP="006A2AC7">
      <w:pPr>
        <w:pStyle w:val="ListParagraph"/>
        <w:numPr>
          <w:ilvl w:val="0"/>
          <w:numId w:val="48"/>
        </w:numPr>
        <w:ind w:left="450"/>
        <w:jc w:val="both"/>
        <w:rPr>
          <w:rFonts w:ascii="GHEA Grapalat" w:hAnsi="GHEA Grapalat"/>
          <w:sz w:val="24"/>
          <w:szCs w:val="24"/>
        </w:rPr>
      </w:pPr>
      <w:r w:rsidRPr="00F300F6">
        <w:rPr>
          <w:rFonts w:ascii="GHEA Grapalat" w:hAnsi="GHEA Grapalat"/>
          <w:sz w:val="24"/>
          <w:szCs w:val="24"/>
        </w:rPr>
        <w:t xml:space="preserve">«Գործադիր իշխանության, պետական կառավարման հանրապետական և տարածքային կառավարման մարմինների պահպանում» ՀՀ աշխատանքի և սոցիալական հարցերի նախարարության, ՀՀ աշխատանքի և սոցիալական հարցերի նախարարության սոցիալական ապահովության պետական ծառայության և ՀՀ տարածքային կառավարման և զարգացման նախարարության միգրացիոն պետական ծառայության, «Սոցիալական օգնության ծառայությունների գործունեության </w:t>
      </w:r>
      <w:r w:rsidRPr="00F300F6">
        <w:rPr>
          <w:rFonts w:ascii="GHEA Grapalat" w:hAnsi="GHEA Grapalat"/>
          <w:sz w:val="24"/>
          <w:szCs w:val="24"/>
        </w:rPr>
        <w:lastRenderedPageBreak/>
        <w:t xml:space="preserve">կազմակերպման բնագավառում պետության կողմից համայնքի ղեկավարին պատվիրակված լիազորությունների իրականացման ֆինանսավորում» ծրագրերով ծախսերը կազմում են 4 948.0 մլն դրամ 2017 </w:t>
      </w:r>
      <w:r w:rsidR="00264737">
        <w:rPr>
          <w:rFonts w:ascii="GHEA Grapalat" w:hAnsi="GHEA Grapalat"/>
          <w:sz w:val="24"/>
          <w:szCs w:val="24"/>
        </w:rPr>
        <w:t>թ.</w:t>
      </w:r>
      <w:r w:rsidRPr="00F300F6">
        <w:rPr>
          <w:rFonts w:ascii="GHEA Grapalat" w:hAnsi="GHEA Grapalat"/>
          <w:sz w:val="24"/>
          <w:szCs w:val="24"/>
        </w:rPr>
        <w:t xml:space="preserve"> 4 876.7 մլն դրամի դիմաց</w:t>
      </w:r>
      <w:r w:rsidR="00F300F6" w:rsidRPr="00F300F6">
        <w:rPr>
          <w:rFonts w:ascii="GHEA Grapalat" w:hAnsi="GHEA Grapalat"/>
          <w:sz w:val="24"/>
          <w:szCs w:val="24"/>
        </w:rPr>
        <w:t>;</w:t>
      </w:r>
    </w:p>
    <w:p w:rsidR="00AB08FA" w:rsidRPr="00F300F6" w:rsidRDefault="00AB08FA" w:rsidP="006A2AC7">
      <w:pPr>
        <w:pStyle w:val="ListParagraph"/>
        <w:numPr>
          <w:ilvl w:val="0"/>
          <w:numId w:val="48"/>
        </w:numPr>
        <w:ind w:left="450"/>
        <w:jc w:val="both"/>
        <w:rPr>
          <w:rFonts w:ascii="GHEA Grapalat" w:hAnsi="GHEA Grapalat"/>
          <w:sz w:val="24"/>
          <w:szCs w:val="24"/>
        </w:rPr>
      </w:pPr>
      <w:r w:rsidRPr="00F300F6">
        <w:rPr>
          <w:rFonts w:ascii="GHEA Grapalat" w:hAnsi="GHEA Grapalat"/>
          <w:sz w:val="24"/>
          <w:szCs w:val="24"/>
        </w:rPr>
        <w:t>«Հ</w:t>
      </w:r>
      <w:r w:rsidR="00205164">
        <w:rPr>
          <w:rFonts w:ascii="GHEA Grapalat" w:hAnsi="GHEA Grapalat"/>
          <w:sz w:val="24"/>
          <w:szCs w:val="24"/>
        </w:rPr>
        <w:t xml:space="preserve">Բ </w:t>
      </w:r>
      <w:r w:rsidRPr="00F300F6">
        <w:rPr>
          <w:rFonts w:ascii="GHEA Grapalat" w:hAnsi="GHEA Grapalat"/>
          <w:sz w:val="24"/>
          <w:szCs w:val="24"/>
        </w:rPr>
        <w:t>աջակցությամբ իրականացվող սոցիալական պաշտպա</w:t>
      </w:r>
      <w:r w:rsidRPr="00F300F6">
        <w:rPr>
          <w:rFonts w:ascii="GHEA Grapalat" w:hAnsi="GHEA Grapalat"/>
          <w:sz w:val="24"/>
          <w:szCs w:val="24"/>
        </w:rPr>
        <w:softHyphen/>
        <w:t xml:space="preserve">նության ոլորտի վարչարարության երկրորդ ծրագիր» ծրագրով ծախսը կազմում է 2 092.7 մլն դրամ 2017 </w:t>
      </w:r>
      <w:r w:rsidR="00264737">
        <w:rPr>
          <w:rFonts w:ascii="GHEA Grapalat" w:hAnsi="GHEA Grapalat"/>
          <w:sz w:val="24"/>
          <w:szCs w:val="24"/>
        </w:rPr>
        <w:t>թ.</w:t>
      </w:r>
      <w:r w:rsidRPr="00F300F6">
        <w:rPr>
          <w:rFonts w:ascii="GHEA Grapalat" w:hAnsi="GHEA Grapalat"/>
          <w:sz w:val="24"/>
          <w:szCs w:val="24"/>
        </w:rPr>
        <w:t xml:space="preserve"> 1 385.4 մլն դրամի դիմաց</w:t>
      </w:r>
      <w:r w:rsidR="00F300F6">
        <w:rPr>
          <w:rFonts w:ascii="GHEA Grapalat" w:hAnsi="GHEA Grapalat"/>
          <w:sz w:val="24"/>
          <w:szCs w:val="24"/>
        </w:rPr>
        <w:t>;</w:t>
      </w:r>
    </w:p>
    <w:p w:rsidR="00AB08FA" w:rsidRPr="00F300F6" w:rsidRDefault="00AB08FA" w:rsidP="006A2AC7">
      <w:pPr>
        <w:pStyle w:val="ListParagraph"/>
        <w:numPr>
          <w:ilvl w:val="0"/>
          <w:numId w:val="49"/>
        </w:numPr>
        <w:ind w:left="270"/>
        <w:jc w:val="both"/>
        <w:rPr>
          <w:rFonts w:ascii="GHEA Grapalat" w:hAnsi="GHEA Grapalat"/>
          <w:b/>
          <w:sz w:val="24"/>
          <w:szCs w:val="24"/>
        </w:rPr>
      </w:pPr>
      <w:r w:rsidRPr="00F300F6">
        <w:rPr>
          <w:rFonts w:ascii="GHEA Grapalat" w:hAnsi="GHEA Grapalat" w:cs="Sylfaen"/>
          <w:b/>
          <w:sz w:val="24"/>
          <w:szCs w:val="24"/>
        </w:rPr>
        <w:t>Սոցիալական</w:t>
      </w:r>
      <w:r w:rsidRPr="00F300F6">
        <w:rPr>
          <w:rFonts w:ascii="GHEA Grapalat" w:hAnsi="GHEA Grapalat"/>
          <w:b/>
          <w:sz w:val="24"/>
          <w:szCs w:val="24"/>
        </w:rPr>
        <w:t xml:space="preserve"> պաշտպանությանը տրամադրող օժանդակ ծառայություններ (այլ դասերին չպատկանող)</w:t>
      </w:r>
      <w:r w:rsidR="00F300F6" w:rsidRPr="00F300F6">
        <w:rPr>
          <w:rFonts w:ascii="GHEA Grapalat" w:hAnsi="GHEA Grapalat"/>
          <w:b/>
          <w:sz w:val="24"/>
          <w:szCs w:val="24"/>
        </w:rPr>
        <w:t>.</w:t>
      </w:r>
    </w:p>
    <w:p w:rsidR="00AB08FA" w:rsidRPr="00F300F6" w:rsidRDefault="00AB08FA" w:rsidP="006A2AC7">
      <w:pPr>
        <w:pStyle w:val="ListParagraph"/>
        <w:numPr>
          <w:ilvl w:val="0"/>
          <w:numId w:val="50"/>
        </w:numPr>
        <w:ind w:left="450"/>
        <w:jc w:val="both"/>
        <w:rPr>
          <w:rFonts w:ascii="GHEA Grapalat" w:hAnsi="GHEA Grapalat"/>
          <w:sz w:val="24"/>
          <w:szCs w:val="24"/>
        </w:rPr>
      </w:pPr>
      <w:r w:rsidRPr="00F300F6">
        <w:rPr>
          <w:rFonts w:ascii="GHEA Grapalat" w:hAnsi="GHEA Grapalat"/>
          <w:sz w:val="24"/>
          <w:szCs w:val="24"/>
        </w:rPr>
        <w:t xml:space="preserve">«Կենսաթոշակային ապահովության, ծերության, հաշմանդամության, կերակրողին կորցնելու դեպքում սոցիալական նպաստների, պարգևավճարների, պատվովճարների և այլ ծրագրերի վճարման հետ կապված ծառայություններ» ծրագրի գծով նախատեսվում է ծախս 1439.1 մլն դրամի չափով (2017 </w:t>
      </w:r>
      <w:r w:rsidR="00264737">
        <w:rPr>
          <w:rFonts w:ascii="GHEA Grapalat" w:hAnsi="GHEA Grapalat"/>
          <w:sz w:val="24"/>
          <w:szCs w:val="24"/>
        </w:rPr>
        <w:t>թ.</w:t>
      </w:r>
      <w:r w:rsidRPr="00F300F6">
        <w:rPr>
          <w:rFonts w:ascii="GHEA Grapalat" w:hAnsi="GHEA Grapalat"/>
          <w:sz w:val="24"/>
          <w:szCs w:val="24"/>
        </w:rPr>
        <w:t>` 1941.1 մլն դրամ</w:t>
      </w:r>
      <w:r w:rsidR="00F300F6">
        <w:rPr>
          <w:rFonts w:ascii="GHEA Grapalat" w:hAnsi="GHEA Grapalat"/>
          <w:sz w:val="24"/>
          <w:szCs w:val="24"/>
        </w:rPr>
        <w:t>;</w:t>
      </w:r>
    </w:p>
    <w:p w:rsidR="00AB08FA" w:rsidRPr="00F300F6" w:rsidRDefault="00AB08FA" w:rsidP="006A2AC7">
      <w:pPr>
        <w:pStyle w:val="ListParagraph"/>
        <w:numPr>
          <w:ilvl w:val="0"/>
          <w:numId w:val="50"/>
        </w:numPr>
        <w:ind w:left="450"/>
        <w:jc w:val="both"/>
        <w:rPr>
          <w:rFonts w:ascii="GHEA Grapalat" w:hAnsi="GHEA Grapalat"/>
          <w:sz w:val="24"/>
          <w:szCs w:val="24"/>
        </w:rPr>
      </w:pPr>
      <w:r w:rsidRPr="00F300F6">
        <w:rPr>
          <w:rFonts w:ascii="GHEA Grapalat" w:hAnsi="GHEA Grapalat"/>
          <w:sz w:val="24"/>
          <w:szCs w:val="24"/>
        </w:rPr>
        <w:t xml:space="preserve">«Պետական հիմնարկների և կազմակերպությունների աշխատողների սոցիալական փաթեթով ապահովում» ծրագրի ծախսը կազմում է 10 619.5 մլն դրամ (2017 </w:t>
      </w:r>
      <w:r w:rsidR="00264737">
        <w:rPr>
          <w:rFonts w:ascii="GHEA Grapalat" w:hAnsi="GHEA Grapalat"/>
          <w:sz w:val="24"/>
          <w:szCs w:val="24"/>
        </w:rPr>
        <w:t>թ.</w:t>
      </w:r>
      <w:r w:rsidRPr="00F300F6">
        <w:rPr>
          <w:rFonts w:ascii="GHEA Grapalat" w:hAnsi="GHEA Grapalat"/>
          <w:sz w:val="24"/>
          <w:szCs w:val="24"/>
        </w:rPr>
        <w:t xml:space="preserve">` 10 923.9 մլն դրամ): 2018 </w:t>
      </w:r>
      <w:r w:rsidR="00264737">
        <w:rPr>
          <w:rFonts w:ascii="GHEA Grapalat" w:hAnsi="GHEA Grapalat"/>
          <w:sz w:val="24"/>
          <w:szCs w:val="24"/>
        </w:rPr>
        <w:t>թ.</w:t>
      </w:r>
      <w:r w:rsidRPr="00F300F6">
        <w:rPr>
          <w:rFonts w:ascii="GHEA Grapalat" w:hAnsi="GHEA Grapalat"/>
          <w:sz w:val="24"/>
          <w:szCs w:val="24"/>
        </w:rPr>
        <w:t xml:space="preserve"> նախատեսվում է սոցիալական փաթեթով ապահովել պետական հիմնարկների և կազմակերպությունների շուրջ 148.0 հազ. աշխատողի: </w:t>
      </w:r>
    </w:p>
    <w:p w:rsidR="00AB08FA" w:rsidRPr="00D6668D" w:rsidRDefault="00AB08FA" w:rsidP="00F300F6">
      <w:pPr>
        <w:ind w:firstLine="450"/>
        <w:jc w:val="both"/>
        <w:rPr>
          <w:rFonts w:ascii="GHEA Grapalat" w:hAnsi="GHEA Grapalat"/>
        </w:rPr>
      </w:pPr>
      <w:r w:rsidRPr="00D6668D">
        <w:rPr>
          <w:rFonts w:ascii="GHEA Grapalat" w:hAnsi="GHEA Grapalat"/>
        </w:rPr>
        <w:t>Միաժամանակ սոցիալական ապահովության ոլորտում նախատեսվում է շարունակել Հ</w:t>
      </w:r>
      <w:r w:rsidR="00F300F6">
        <w:rPr>
          <w:rFonts w:ascii="GHEA Grapalat" w:hAnsi="GHEA Grapalat"/>
        </w:rPr>
        <w:t>Բ</w:t>
      </w:r>
      <w:r w:rsidRPr="00D6668D">
        <w:rPr>
          <w:rFonts w:ascii="GHEA Grapalat" w:hAnsi="GHEA Grapalat"/>
        </w:rPr>
        <w:t xml:space="preserve"> աջակցությամբ իրականացվող Սոցիալական պաշտպանության ոլորտի վարչարարության երկրորդ ծրագիր</w:t>
      </w:r>
      <w:r w:rsidR="0049437D">
        <w:rPr>
          <w:rFonts w:ascii="GHEA Grapalat" w:hAnsi="GHEA Grapalat"/>
        </w:rPr>
        <w:t xml:space="preserve">ը, որի </w:t>
      </w:r>
      <w:r w:rsidRPr="00D6668D">
        <w:rPr>
          <w:rFonts w:ascii="GHEA Grapalat" w:hAnsi="GHEA Grapalat"/>
        </w:rPr>
        <w:t xml:space="preserve">շրջանակներում 2018 </w:t>
      </w:r>
      <w:r w:rsidR="00264737">
        <w:rPr>
          <w:rFonts w:ascii="GHEA Grapalat" w:hAnsi="GHEA Grapalat"/>
        </w:rPr>
        <w:t>թ.</w:t>
      </w:r>
      <w:r w:rsidRPr="00D6668D">
        <w:rPr>
          <w:rFonts w:ascii="GHEA Grapalat" w:hAnsi="GHEA Grapalat"/>
        </w:rPr>
        <w:t xml:space="preserve"> նախատեսվում է  2,092.7 մլն դրամ, այդ թվում վարկային միջոցներ` 1,730.2 մլն դրամ, ՀՀ համաֆինանսավորում`  362.5 մլն դրամ:</w:t>
      </w:r>
    </w:p>
    <w:p w:rsidR="0049437D" w:rsidRDefault="0049437D" w:rsidP="00F300F6">
      <w:pPr>
        <w:ind w:left="450"/>
        <w:jc w:val="both"/>
        <w:rPr>
          <w:rFonts w:ascii="GHEA Grapalat" w:hAnsi="GHEA Grapalat" w:cs="GHEA Grapalat"/>
        </w:rPr>
      </w:pPr>
      <w:r>
        <w:rPr>
          <w:rFonts w:ascii="GHEA Grapalat" w:hAnsi="GHEA Grapalat" w:cs="GHEA Grapalat"/>
        </w:rPr>
        <w:t>Տես աղյուսակ N</w:t>
      </w:r>
      <w:r w:rsidR="00F300F6">
        <w:rPr>
          <w:rFonts w:ascii="GHEA Grapalat" w:hAnsi="GHEA Grapalat" w:cs="GHEA Grapalat"/>
        </w:rPr>
        <w:t xml:space="preserve"> </w:t>
      </w:r>
      <w:r>
        <w:rPr>
          <w:rFonts w:ascii="GHEA Grapalat" w:hAnsi="GHEA Grapalat" w:cs="GHEA Grapalat"/>
        </w:rPr>
        <w:t>9:</w:t>
      </w:r>
    </w:p>
    <w:p w:rsidR="00AB08FA" w:rsidRPr="0049437D" w:rsidRDefault="00AB08FA" w:rsidP="00DD5F4F">
      <w:pPr>
        <w:jc w:val="both"/>
        <w:rPr>
          <w:rFonts w:ascii="GHEA Grapalat" w:hAnsi="GHEA Grapalat"/>
          <w:sz w:val="16"/>
          <w:szCs w:val="16"/>
        </w:rPr>
      </w:pPr>
    </w:p>
    <w:p w:rsidR="0049437D" w:rsidRPr="0049437D" w:rsidRDefault="0049437D" w:rsidP="0049437D">
      <w:pPr>
        <w:jc w:val="center"/>
        <w:rPr>
          <w:rFonts w:ascii="GHEA Grapalat" w:hAnsi="GHEA Grapalat"/>
          <w:i/>
        </w:rPr>
      </w:pPr>
      <w:r w:rsidRPr="0049437D">
        <w:rPr>
          <w:rFonts w:ascii="GHEA Grapalat" w:hAnsi="GHEA Grapalat"/>
          <w:i/>
        </w:rPr>
        <w:t>ԳՅՈՒՂԱՏՆՏԵՍՈՒԹՅՈՒՆ</w:t>
      </w:r>
    </w:p>
    <w:p w:rsidR="0049437D" w:rsidRPr="0049437D" w:rsidRDefault="0049437D" w:rsidP="0049437D">
      <w:pPr>
        <w:jc w:val="center"/>
        <w:rPr>
          <w:rFonts w:ascii="GHEA Grapalat" w:hAnsi="GHEA Grapalat"/>
          <w:sz w:val="16"/>
          <w:szCs w:val="16"/>
        </w:rPr>
      </w:pPr>
    </w:p>
    <w:p w:rsidR="00AB08FA" w:rsidRPr="00D6668D" w:rsidRDefault="00AB08FA" w:rsidP="00FA0ED4">
      <w:pPr>
        <w:ind w:firstLine="720"/>
        <w:jc w:val="both"/>
        <w:rPr>
          <w:rFonts w:ascii="GHEA Grapalat" w:hAnsi="GHEA Grapalat"/>
        </w:rPr>
      </w:pPr>
      <w:r w:rsidRPr="00D6668D">
        <w:rPr>
          <w:rFonts w:ascii="GHEA Grapalat" w:hAnsi="GHEA Grapalat"/>
        </w:rPr>
        <w:t xml:space="preserve">Գյուղատնտեսության ոլորտի համար Նախագծով նախատեսվում է հատկացնել 19,728.6 մլն դրամ` 2017 </w:t>
      </w:r>
      <w:r w:rsidR="00264737">
        <w:rPr>
          <w:rFonts w:ascii="GHEA Grapalat" w:hAnsi="GHEA Grapalat"/>
        </w:rPr>
        <w:t>թ.</w:t>
      </w:r>
      <w:r w:rsidRPr="00D6668D">
        <w:rPr>
          <w:rFonts w:ascii="GHEA Grapalat" w:hAnsi="GHEA Grapalat"/>
        </w:rPr>
        <w:t xml:space="preserve"> պետական բյուջեով հաս</w:t>
      </w:r>
      <w:r w:rsidRPr="00D6668D">
        <w:rPr>
          <w:rFonts w:ascii="GHEA Grapalat" w:hAnsi="GHEA Grapalat"/>
        </w:rPr>
        <w:softHyphen/>
        <w:t>տատ</w:t>
      </w:r>
      <w:r w:rsidRPr="00D6668D">
        <w:rPr>
          <w:rFonts w:ascii="GHEA Grapalat" w:hAnsi="GHEA Grapalat"/>
        </w:rPr>
        <w:softHyphen/>
        <w:t xml:space="preserve">ված 14,271.5 մլն դրամի դիմաց: 2017 </w:t>
      </w:r>
      <w:r w:rsidR="00264737">
        <w:rPr>
          <w:rFonts w:ascii="GHEA Grapalat" w:hAnsi="GHEA Grapalat"/>
        </w:rPr>
        <w:t>թ.</w:t>
      </w:r>
      <w:r w:rsidRPr="00D6668D">
        <w:rPr>
          <w:rFonts w:ascii="GHEA Grapalat" w:hAnsi="GHEA Grapalat"/>
        </w:rPr>
        <w:t xml:space="preserve"> պետական բյուջեի համա</w:t>
      </w:r>
      <w:r w:rsidRPr="00D6668D">
        <w:rPr>
          <w:rFonts w:ascii="GHEA Grapalat" w:hAnsi="GHEA Grapalat"/>
        </w:rPr>
        <w:softHyphen/>
        <w:t xml:space="preserve">պատասխան ցուցանիշի նկատմամբ ծախսերի ավելացումը կազմում է 5,457.1 մլն դրամ կամ 38.2 </w:t>
      </w:r>
      <w:r w:rsidR="00DE52A6">
        <w:rPr>
          <w:rFonts w:ascii="GHEA Grapalat" w:hAnsi="GHEA Grapalat"/>
        </w:rPr>
        <w:t>%</w:t>
      </w:r>
      <w:r w:rsidRPr="00D6668D">
        <w:rPr>
          <w:rFonts w:ascii="GHEA Grapalat" w:hAnsi="GHEA Grapalat"/>
        </w:rPr>
        <w:t>: Ծախսերի աճը հիմնականում պայմանավորված է գյուղատնտեսության ոլորտում պետական աջակցության (այդ թվում սուբսիդավորման) ծրագրերի ավելացմամբ:</w:t>
      </w:r>
    </w:p>
    <w:p w:rsidR="00AB08FA" w:rsidRPr="00D6668D" w:rsidRDefault="001E1639" w:rsidP="001E1639">
      <w:pPr>
        <w:jc w:val="both"/>
        <w:rPr>
          <w:rFonts w:ascii="GHEA Grapalat" w:hAnsi="GHEA Grapalat"/>
        </w:rPr>
      </w:pPr>
      <w:r w:rsidRPr="001E1639">
        <w:rPr>
          <w:rFonts w:ascii="GHEA Grapalat" w:hAnsi="GHEA Grapalat"/>
          <w:b/>
        </w:rPr>
        <w:t xml:space="preserve">      </w:t>
      </w:r>
      <w:r w:rsidR="00AB08FA" w:rsidRPr="001E1639">
        <w:rPr>
          <w:rFonts w:ascii="GHEA Grapalat" w:hAnsi="GHEA Grapalat"/>
          <w:b/>
        </w:rPr>
        <w:t>Ընթացիկ ծախսերի</w:t>
      </w:r>
      <w:r w:rsidR="00AB08FA" w:rsidRPr="00D6668D">
        <w:rPr>
          <w:rFonts w:ascii="GHEA Grapalat" w:hAnsi="GHEA Grapalat"/>
        </w:rPr>
        <w:t xml:space="preserve"> գծով հատկացված միջոցներն ուղղվելու են հետևյալ </w:t>
      </w:r>
      <w:r w:rsidR="00EA68EC">
        <w:rPr>
          <w:rFonts w:ascii="GHEA Grapalat" w:hAnsi="GHEA Grapalat"/>
        </w:rPr>
        <w:t xml:space="preserve">հիմնական </w:t>
      </w:r>
      <w:r w:rsidR="00AB08FA" w:rsidRPr="00D6668D">
        <w:rPr>
          <w:rFonts w:ascii="GHEA Grapalat" w:hAnsi="GHEA Grapalat"/>
        </w:rPr>
        <w:t>ծրագրերի իրականացմանը.</w:t>
      </w:r>
    </w:p>
    <w:p w:rsidR="00AB08FA" w:rsidRPr="00CB0651" w:rsidRDefault="00AB08FA" w:rsidP="006A2AC7">
      <w:pPr>
        <w:pStyle w:val="ListParagraph"/>
        <w:numPr>
          <w:ilvl w:val="0"/>
          <w:numId w:val="51"/>
        </w:numPr>
        <w:ind w:left="360"/>
        <w:jc w:val="both"/>
        <w:rPr>
          <w:rFonts w:ascii="GHEA Grapalat" w:hAnsi="GHEA Grapalat"/>
          <w:sz w:val="24"/>
          <w:szCs w:val="24"/>
        </w:rPr>
      </w:pPr>
      <w:r w:rsidRPr="00CB0651">
        <w:rPr>
          <w:rFonts w:ascii="GHEA Grapalat" w:hAnsi="GHEA Grapalat"/>
        </w:rPr>
        <w:t></w:t>
      </w:r>
      <w:r w:rsidRPr="00CB0651">
        <w:rPr>
          <w:rFonts w:ascii="GHEA Grapalat" w:hAnsi="GHEA Grapalat"/>
          <w:sz w:val="24"/>
          <w:szCs w:val="24"/>
        </w:rPr>
        <w:t xml:space="preserve">Գյուղատնտեսական կենդանիների պատվաստում ծրագրի համար Նախագծով նախատեսվում է հատկացնել 1,348.0 մլն դրամ` ՀՀ 2017 </w:t>
      </w:r>
      <w:r w:rsidR="00264737">
        <w:rPr>
          <w:rFonts w:ascii="GHEA Grapalat" w:hAnsi="GHEA Grapalat"/>
          <w:sz w:val="24"/>
          <w:szCs w:val="24"/>
        </w:rPr>
        <w:t>թ.</w:t>
      </w:r>
      <w:r w:rsidRPr="00CB0651">
        <w:rPr>
          <w:rFonts w:ascii="GHEA Grapalat" w:hAnsi="GHEA Grapalat"/>
          <w:sz w:val="24"/>
          <w:szCs w:val="24"/>
        </w:rPr>
        <w:t xml:space="preserve"> պետական բյուջեով հաստատված 1,050.0 մլն դրամի դիմաց կամ 297.9 մլն դրամով ավել</w:t>
      </w:r>
      <w:r w:rsidR="00CB0651" w:rsidRPr="00CB0651">
        <w:rPr>
          <w:rFonts w:ascii="GHEA Grapalat" w:hAnsi="GHEA Grapalat"/>
          <w:sz w:val="24"/>
          <w:szCs w:val="24"/>
        </w:rPr>
        <w:t>;</w:t>
      </w:r>
    </w:p>
    <w:p w:rsidR="00AB08FA" w:rsidRPr="00CB0651" w:rsidRDefault="00AB08FA" w:rsidP="006A2AC7">
      <w:pPr>
        <w:pStyle w:val="ListParagraph"/>
        <w:numPr>
          <w:ilvl w:val="0"/>
          <w:numId w:val="51"/>
        </w:numPr>
        <w:ind w:left="360"/>
        <w:jc w:val="both"/>
        <w:rPr>
          <w:rFonts w:ascii="GHEA Grapalat" w:hAnsi="GHEA Grapalat"/>
          <w:sz w:val="24"/>
          <w:szCs w:val="24"/>
        </w:rPr>
      </w:pPr>
      <w:r w:rsidRPr="00CB0651">
        <w:rPr>
          <w:rFonts w:ascii="GHEA Grapalat" w:hAnsi="GHEA Grapalat"/>
          <w:sz w:val="24"/>
          <w:szCs w:val="24"/>
        </w:rPr>
        <w:t xml:space="preserve">Գյուղատնտեսության ոլորտին տրամադրվող վարկերի </w:t>
      </w:r>
      <w:r w:rsidR="00DE52A6">
        <w:rPr>
          <w:rFonts w:ascii="GHEA Grapalat" w:hAnsi="GHEA Grapalat"/>
          <w:sz w:val="24"/>
          <w:szCs w:val="24"/>
        </w:rPr>
        <w:t>%</w:t>
      </w:r>
      <w:r w:rsidRPr="00CB0651">
        <w:rPr>
          <w:rFonts w:ascii="GHEA Grapalat" w:hAnsi="GHEA Grapalat"/>
          <w:sz w:val="24"/>
          <w:szCs w:val="24"/>
        </w:rPr>
        <w:t xml:space="preserve">ադրույքների սուբսիդավորում ծրագրի համար Նախագծով նախատեսվում է հատկացնել 2,030.9 մլն դրամ` ՀՀ 2017 </w:t>
      </w:r>
      <w:r w:rsidR="00264737">
        <w:rPr>
          <w:rFonts w:ascii="GHEA Grapalat" w:hAnsi="GHEA Grapalat"/>
          <w:sz w:val="24"/>
          <w:szCs w:val="24"/>
        </w:rPr>
        <w:t>թ.</w:t>
      </w:r>
      <w:r w:rsidRPr="00CB0651">
        <w:rPr>
          <w:rFonts w:ascii="GHEA Grapalat" w:hAnsi="GHEA Grapalat"/>
          <w:sz w:val="24"/>
          <w:szCs w:val="24"/>
        </w:rPr>
        <w:t xml:space="preserve"> պետական բյուջեով հաստատված 1,163.0 մլն դրամի դիմաց կամ 867.9 մլն դրամով ավել: Ավելացումը պայմանավորված է տրամադրվող վարկերի </w:t>
      </w:r>
      <w:r w:rsidR="00873487">
        <w:rPr>
          <w:rFonts w:ascii="GHEA Grapalat" w:hAnsi="GHEA Grapalat"/>
          <w:sz w:val="24"/>
          <w:szCs w:val="24"/>
        </w:rPr>
        <w:t>տոկոսա</w:t>
      </w:r>
      <w:r w:rsidRPr="00CB0651">
        <w:rPr>
          <w:rFonts w:ascii="GHEA Grapalat" w:hAnsi="GHEA Grapalat"/>
          <w:sz w:val="24"/>
          <w:szCs w:val="24"/>
        </w:rPr>
        <w:t xml:space="preserve">ադրույքների </w:t>
      </w:r>
      <w:r w:rsidR="00873487" w:rsidRPr="00CB0651">
        <w:rPr>
          <w:rFonts w:ascii="GHEA Grapalat" w:hAnsi="GHEA Grapalat"/>
          <w:sz w:val="24"/>
          <w:szCs w:val="24"/>
        </w:rPr>
        <w:t>սուբսիդավորելու հանգամանքով</w:t>
      </w:r>
      <w:r w:rsidR="00873487">
        <w:rPr>
          <w:rFonts w:ascii="GHEA Grapalat" w:hAnsi="GHEA Grapalat"/>
          <w:sz w:val="24"/>
          <w:szCs w:val="24"/>
        </w:rPr>
        <w:t>`</w:t>
      </w:r>
      <w:r w:rsidR="00873487" w:rsidRPr="00CB0651">
        <w:rPr>
          <w:rFonts w:ascii="GHEA Grapalat" w:hAnsi="GHEA Grapalat"/>
          <w:sz w:val="24"/>
          <w:szCs w:val="24"/>
        </w:rPr>
        <w:t xml:space="preserve"> </w:t>
      </w:r>
      <w:r w:rsidRPr="00CB0651">
        <w:rPr>
          <w:rFonts w:ascii="GHEA Grapalat" w:hAnsi="GHEA Grapalat"/>
          <w:sz w:val="24"/>
          <w:szCs w:val="24"/>
        </w:rPr>
        <w:t xml:space="preserve">նախորդ տարիների 6 </w:t>
      </w:r>
      <w:r w:rsidR="00DE52A6">
        <w:rPr>
          <w:rFonts w:ascii="GHEA Grapalat" w:hAnsi="GHEA Grapalat"/>
          <w:sz w:val="24"/>
          <w:szCs w:val="24"/>
        </w:rPr>
        <w:t>%-ային</w:t>
      </w:r>
      <w:r w:rsidRPr="00CB0651">
        <w:rPr>
          <w:rFonts w:ascii="GHEA Grapalat" w:hAnsi="GHEA Grapalat"/>
          <w:sz w:val="24"/>
          <w:szCs w:val="24"/>
        </w:rPr>
        <w:t xml:space="preserve"> կետին զուգահեռ</w:t>
      </w:r>
      <w:r w:rsidR="00873487">
        <w:rPr>
          <w:rFonts w:ascii="GHEA Grapalat" w:hAnsi="GHEA Grapalat"/>
          <w:sz w:val="24"/>
          <w:szCs w:val="24"/>
        </w:rPr>
        <w:t>,</w:t>
      </w:r>
      <w:r w:rsidRPr="00CB0651">
        <w:rPr>
          <w:rFonts w:ascii="GHEA Grapalat" w:hAnsi="GHEA Grapalat"/>
          <w:sz w:val="24"/>
          <w:szCs w:val="24"/>
        </w:rPr>
        <w:t xml:space="preserve"> </w:t>
      </w:r>
      <w:r w:rsidR="00873487">
        <w:rPr>
          <w:rFonts w:ascii="GHEA Grapalat" w:hAnsi="GHEA Grapalat"/>
          <w:sz w:val="24"/>
          <w:szCs w:val="24"/>
        </w:rPr>
        <w:t>2018 թվականի</w:t>
      </w:r>
      <w:r w:rsidR="006E681D">
        <w:rPr>
          <w:rFonts w:ascii="GHEA Grapalat" w:hAnsi="GHEA Grapalat"/>
          <w:sz w:val="24"/>
          <w:szCs w:val="24"/>
        </w:rPr>
        <w:t>ց`</w:t>
      </w:r>
      <w:r w:rsidR="00873487">
        <w:rPr>
          <w:rFonts w:ascii="GHEA Grapalat" w:hAnsi="GHEA Grapalat"/>
          <w:sz w:val="24"/>
          <w:szCs w:val="24"/>
        </w:rPr>
        <w:t xml:space="preserve"> </w:t>
      </w:r>
      <w:r w:rsidRPr="00CB0651">
        <w:rPr>
          <w:rFonts w:ascii="GHEA Grapalat" w:hAnsi="GHEA Grapalat"/>
          <w:sz w:val="24"/>
          <w:szCs w:val="24"/>
        </w:rPr>
        <w:t xml:space="preserve">նաև 9-11 </w:t>
      </w:r>
      <w:r w:rsidR="00DE52A6">
        <w:rPr>
          <w:rFonts w:ascii="GHEA Grapalat" w:hAnsi="GHEA Grapalat"/>
          <w:sz w:val="24"/>
          <w:szCs w:val="24"/>
        </w:rPr>
        <w:t>%-ային</w:t>
      </w:r>
      <w:r w:rsidRPr="00CB0651">
        <w:rPr>
          <w:rFonts w:ascii="GHEA Grapalat" w:hAnsi="GHEA Grapalat"/>
          <w:sz w:val="24"/>
          <w:szCs w:val="24"/>
        </w:rPr>
        <w:t xml:space="preserve"> կետի չափով</w:t>
      </w:r>
      <w:r w:rsidR="00CB0651" w:rsidRPr="00CB0651">
        <w:rPr>
          <w:rFonts w:ascii="GHEA Grapalat" w:hAnsi="GHEA Grapalat"/>
          <w:sz w:val="24"/>
          <w:szCs w:val="24"/>
        </w:rPr>
        <w:t>;</w:t>
      </w:r>
    </w:p>
    <w:p w:rsidR="00AB08FA" w:rsidRPr="00CB0651" w:rsidRDefault="00AB08FA" w:rsidP="006A2AC7">
      <w:pPr>
        <w:pStyle w:val="ListParagraph"/>
        <w:numPr>
          <w:ilvl w:val="0"/>
          <w:numId w:val="51"/>
        </w:numPr>
        <w:ind w:left="360"/>
        <w:jc w:val="both"/>
        <w:rPr>
          <w:rFonts w:ascii="GHEA Grapalat" w:hAnsi="GHEA Grapalat"/>
          <w:sz w:val="24"/>
          <w:szCs w:val="24"/>
        </w:rPr>
      </w:pPr>
      <w:r w:rsidRPr="00CB0651">
        <w:rPr>
          <w:rFonts w:ascii="GHEA Grapalat" w:hAnsi="GHEA Grapalat"/>
          <w:sz w:val="24"/>
          <w:szCs w:val="24"/>
        </w:rPr>
        <w:t xml:space="preserve">Պետական աջակցություն գյուղատնտեսական հողօգտագործողներին մատչելի գներով պարարտանյութերի ձեռքբերման համար ծրագրի համար Նախագծով նախատեսվում է հատկացնել 443.3 մլն դրամ` </w:t>
      </w:r>
      <w:r w:rsidRPr="00873487">
        <w:rPr>
          <w:rFonts w:ascii="GHEA Grapalat" w:hAnsi="GHEA Grapalat"/>
          <w:sz w:val="24"/>
          <w:szCs w:val="24"/>
        </w:rPr>
        <w:t>ՀՀ 201</w:t>
      </w:r>
      <w:r w:rsidR="00EA68EC" w:rsidRPr="00873487">
        <w:rPr>
          <w:rFonts w:ascii="GHEA Grapalat" w:hAnsi="GHEA Grapalat"/>
          <w:sz w:val="24"/>
          <w:szCs w:val="24"/>
        </w:rPr>
        <w:t>7</w:t>
      </w:r>
      <w:r w:rsidRPr="00873487">
        <w:rPr>
          <w:rFonts w:ascii="GHEA Grapalat" w:hAnsi="GHEA Grapalat"/>
          <w:sz w:val="24"/>
          <w:szCs w:val="24"/>
        </w:rPr>
        <w:t xml:space="preserve"> </w:t>
      </w:r>
      <w:r w:rsidR="00264737" w:rsidRPr="00873487">
        <w:rPr>
          <w:rFonts w:ascii="GHEA Grapalat" w:hAnsi="GHEA Grapalat"/>
          <w:sz w:val="24"/>
          <w:szCs w:val="24"/>
        </w:rPr>
        <w:t>թ.</w:t>
      </w:r>
      <w:r w:rsidRPr="00CB0651">
        <w:rPr>
          <w:rFonts w:ascii="GHEA Grapalat" w:hAnsi="GHEA Grapalat"/>
          <w:sz w:val="24"/>
          <w:szCs w:val="24"/>
        </w:rPr>
        <w:t xml:space="preserve"> պետական բյուջեով հաստատված 2,110.0 մլն դրամի դիմաց կամ 1666.7 մլն դրամով պակաս: Նվազեցումը պայմանավորված է ծրագրի նա</w:t>
      </w:r>
      <w:r w:rsidRPr="00CB0651">
        <w:rPr>
          <w:rFonts w:ascii="GHEA Grapalat" w:hAnsi="GHEA Grapalat"/>
          <w:sz w:val="24"/>
          <w:szCs w:val="24"/>
        </w:rPr>
        <w:softHyphen/>
        <w:t xml:space="preserve">խորդ տարիների փաստացի կատարողականով, ինչպես նաև ծրագրի </w:t>
      </w:r>
      <w:r w:rsidRPr="00CB0651">
        <w:rPr>
          <w:rFonts w:ascii="GHEA Grapalat" w:hAnsi="GHEA Grapalat"/>
          <w:sz w:val="24"/>
          <w:szCs w:val="24"/>
        </w:rPr>
        <w:lastRenderedPageBreak/>
        <w:t>շրջանակներում մատա</w:t>
      </w:r>
      <w:r w:rsidRPr="00CB0651">
        <w:rPr>
          <w:rFonts w:ascii="GHEA Grapalat" w:hAnsi="GHEA Grapalat"/>
          <w:sz w:val="24"/>
          <w:szCs w:val="24"/>
        </w:rPr>
        <w:softHyphen/>
        <w:t>կարարվող պարարտանյութերի տեսականու (մասնավորապես` ազոտական պարարտանյութի) նվազեցմամբ</w:t>
      </w:r>
      <w:r w:rsidR="00CB0651" w:rsidRPr="00CB0651">
        <w:rPr>
          <w:rFonts w:ascii="GHEA Grapalat" w:hAnsi="GHEA Grapalat"/>
          <w:sz w:val="24"/>
          <w:szCs w:val="24"/>
        </w:rPr>
        <w:t>;</w:t>
      </w:r>
      <w:r w:rsidRPr="00CB0651">
        <w:rPr>
          <w:rFonts w:ascii="GHEA Grapalat" w:hAnsi="GHEA Grapalat"/>
          <w:sz w:val="24"/>
          <w:szCs w:val="24"/>
        </w:rPr>
        <w:t xml:space="preserve"> </w:t>
      </w:r>
    </w:p>
    <w:p w:rsidR="00AB08FA" w:rsidRPr="00CB0651" w:rsidRDefault="00AB08FA" w:rsidP="006A2AC7">
      <w:pPr>
        <w:pStyle w:val="ListParagraph"/>
        <w:numPr>
          <w:ilvl w:val="0"/>
          <w:numId w:val="51"/>
        </w:numPr>
        <w:ind w:left="360"/>
        <w:jc w:val="both"/>
        <w:rPr>
          <w:rFonts w:ascii="GHEA Grapalat" w:hAnsi="GHEA Grapalat"/>
          <w:sz w:val="24"/>
          <w:szCs w:val="24"/>
        </w:rPr>
      </w:pPr>
      <w:r w:rsidRPr="00CB0651">
        <w:rPr>
          <w:rFonts w:ascii="GHEA Grapalat" w:hAnsi="GHEA Grapalat"/>
          <w:sz w:val="24"/>
          <w:szCs w:val="24"/>
        </w:rPr>
        <w:t xml:space="preserve">Անտառպահպանական ծառայություններ ծրագրի համար Նախագծով նախատեսվում է հատկացնել 1,981.2 մլն դրամ՝ ՀՀ 2017 </w:t>
      </w:r>
      <w:r w:rsidR="00264737">
        <w:rPr>
          <w:rFonts w:ascii="GHEA Grapalat" w:hAnsi="GHEA Grapalat"/>
          <w:sz w:val="24"/>
          <w:szCs w:val="24"/>
        </w:rPr>
        <w:t>թ.</w:t>
      </w:r>
      <w:r w:rsidRPr="00CB0651">
        <w:rPr>
          <w:rFonts w:ascii="GHEA Grapalat" w:hAnsi="GHEA Grapalat"/>
          <w:sz w:val="24"/>
          <w:szCs w:val="24"/>
        </w:rPr>
        <w:t xml:space="preserve"> պետական բյուջեով հաստատված 1,188.9 մլն դրամի դիմաց կամ 792.3 մլն դրամով ավել: </w:t>
      </w:r>
    </w:p>
    <w:p w:rsidR="00AB08FA" w:rsidRPr="00D6668D" w:rsidRDefault="00AB08FA" w:rsidP="00CB0651">
      <w:pPr>
        <w:ind w:firstLine="360"/>
        <w:jc w:val="both"/>
        <w:rPr>
          <w:rFonts w:ascii="GHEA Grapalat" w:hAnsi="GHEA Grapalat"/>
        </w:rPr>
      </w:pPr>
      <w:r w:rsidRPr="00D6668D">
        <w:rPr>
          <w:rFonts w:ascii="GHEA Grapalat" w:hAnsi="GHEA Grapalat"/>
        </w:rPr>
        <w:t xml:space="preserve">Միաժամանակ գյուղատնտեսության ոլորտում նախատեսվում են շարունակել և իրականացնել արտաքին աղբյուրներից ստացվող նպատակային վարկային և դրամաշնորհային միջոցներով հետևյալ </w:t>
      </w:r>
      <w:r w:rsidR="00EA68EC">
        <w:rPr>
          <w:rFonts w:ascii="GHEA Grapalat" w:hAnsi="GHEA Grapalat"/>
        </w:rPr>
        <w:t xml:space="preserve">հիմնական </w:t>
      </w:r>
      <w:r w:rsidRPr="00D6668D">
        <w:rPr>
          <w:rFonts w:ascii="GHEA Grapalat" w:hAnsi="GHEA Grapalat"/>
        </w:rPr>
        <w:t>ծրագրերը.</w:t>
      </w:r>
    </w:p>
    <w:p w:rsidR="00AB08FA" w:rsidRPr="00CB0651" w:rsidRDefault="00AB08FA" w:rsidP="006A2AC7">
      <w:pPr>
        <w:pStyle w:val="ListParagraph"/>
        <w:numPr>
          <w:ilvl w:val="0"/>
          <w:numId w:val="52"/>
        </w:numPr>
        <w:ind w:left="450"/>
        <w:jc w:val="both"/>
        <w:rPr>
          <w:rFonts w:ascii="GHEA Grapalat" w:hAnsi="GHEA Grapalat"/>
          <w:sz w:val="24"/>
          <w:szCs w:val="24"/>
        </w:rPr>
      </w:pPr>
      <w:r w:rsidRPr="00CB0651">
        <w:rPr>
          <w:rFonts w:ascii="GHEA Grapalat" w:hAnsi="GHEA Grapalat"/>
          <w:sz w:val="24"/>
          <w:szCs w:val="24"/>
        </w:rPr>
        <w:t>Համաշխարհային բանկի աջակցությամբ իրականացվող Համայնքների գյուղատնտեսական ռեսուրսների կառավարման և մրցունակության երկրորդ ծրագիր</w:t>
      </w:r>
      <w:r w:rsidR="00EA68EC" w:rsidRPr="00CB0651">
        <w:rPr>
          <w:rFonts w:ascii="GHEA Grapalat" w:hAnsi="GHEA Grapalat"/>
          <w:sz w:val="24"/>
          <w:szCs w:val="24"/>
        </w:rPr>
        <w:t xml:space="preserve">. </w:t>
      </w:r>
      <w:r w:rsidRPr="00CB0651">
        <w:rPr>
          <w:rFonts w:ascii="GHEA Grapalat" w:hAnsi="GHEA Grapalat"/>
          <w:sz w:val="24"/>
          <w:szCs w:val="24"/>
        </w:rPr>
        <w:t xml:space="preserve"> </w:t>
      </w:r>
      <w:r w:rsidR="00EA68EC" w:rsidRPr="00CB0651">
        <w:rPr>
          <w:rFonts w:ascii="GHEA Grapalat" w:hAnsi="GHEA Grapalat"/>
          <w:sz w:val="24"/>
          <w:szCs w:val="24"/>
        </w:rPr>
        <w:t>Ծ</w:t>
      </w:r>
      <w:r w:rsidRPr="00CB0651">
        <w:rPr>
          <w:rFonts w:ascii="GHEA Grapalat" w:hAnsi="GHEA Grapalat"/>
          <w:sz w:val="24"/>
          <w:szCs w:val="24"/>
        </w:rPr>
        <w:t xml:space="preserve">րագրի շրջանակներում 2018 </w:t>
      </w:r>
      <w:r w:rsidR="00264737">
        <w:rPr>
          <w:rFonts w:ascii="GHEA Grapalat" w:hAnsi="GHEA Grapalat"/>
          <w:sz w:val="24"/>
          <w:szCs w:val="24"/>
        </w:rPr>
        <w:t>թ.</w:t>
      </w:r>
      <w:r w:rsidRPr="00CB0651">
        <w:rPr>
          <w:rFonts w:ascii="GHEA Grapalat" w:hAnsi="GHEA Grapalat"/>
          <w:sz w:val="24"/>
          <w:szCs w:val="24"/>
        </w:rPr>
        <w:t xml:space="preserve"> նախատեսվում է 2,453,8 մլն դրամ, այդ թվում վարկային միջոցներ` 2,326.1 մլն դրամ, ՀՀ համաֆինանսավորում`  127.7 մլն դրամ</w:t>
      </w:r>
      <w:r w:rsidR="00CB0651">
        <w:rPr>
          <w:rFonts w:ascii="GHEA Grapalat" w:hAnsi="GHEA Grapalat"/>
          <w:sz w:val="24"/>
          <w:szCs w:val="24"/>
        </w:rPr>
        <w:t>;</w:t>
      </w:r>
    </w:p>
    <w:p w:rsidR="00AB08FA" w:rsidRPr="00CB0651" w:rsidRDefault="00AB08FA" w:rsidP="006A2AC7">
      <w:pPr>
        <w:pStyle w:val="ListParagraph"/>
        <w:numPr>
          <w:ilvl w:val="0"/>
          <w:numId w:val="52"/>
        </w:numPr>
        <w:ind w:left="450"/>
        <w:jc w:val="both"/>
        <w:rPr>
          <w:rFonts w:ascii="GHEA Grapalat" w:hAnsi="GHEA Grapalat"/>
          <w:sz w:val="24"/>
          <w:szCs w:val="24"/>
        </w:rPr>
      </w:pPr>
      <w:r w:rsidRPr="00CB0651">
        <w:rPr>
          <w:rFonts w:ascii="GHEA Grapalat" w:hAnsi="GHEA Grapalat"/>
          <w:sz w:val="24"/>
          <w:szCs w:val="24"/>
        </w:rPr>
        <w:t>ՕՊԵԿ զարգացման միջազգային հիմնադրամի աջակցությամբ իրականացվող «Ենթակառուցվածքների և գյուղական ֆինանսավորման աջակցություն» ծրագիր</w:t>
      </w:r>
      <w:r w:rsidR="00EA68EC" w:rsidRPr="00CB0651">
        <w:rPr>
          <w:rFonts w:ascii="GHEA Grapalat" w:hAnsi="GHEA Grapalat"/>
          <w:sz w:val="24"/>
          <w:szCs w:val="24"/>
        </w:rPr>
        <w:t xml:space="preserve">. </w:t>
      </w:r>
      <w:r w:rsidRPr="00CB0651">
        <w:rPr>
          <w:rFonts w:ascii="GHEA Grapalat" w:hAnsi="GHEA Grapalat"/>
          <w:sz w:val="24"/>
          <w:szCs w:val="24"/>
        </w:rPr>
        <w:t xml:space="preserve">Ծրագրի շրջանակներում 2018 </w:t>
      </w:r>
      <w:r w:rsidR="00264737">
        <w:rPr>
          <w:rFonts w:ascii="GHEA Grapalat" w:hAnsi="GHEA Grapalat"/>
          <w:sz w:val="24"/>
          <w:szCs w:val="24"/>
        </w:rPr>
        <w:t>թ.</w:t>
      </w:r>
      <w:r w:rsidRPr="00CB0651">
        <w:rPr>
          <w:rFonts w:ascii="GHEA Grapalat" w:hAnsi="GHEA Grapalat"/>
          <w:sz w:val="24"/>
          <w:szCs w:val="24"/>
        </w:rPr>
        <w:t xml:space="preserve"> նախատեսվում է 2,116,4 մլն դրամ, այդ թվում վարկային միջոցներ` 1,502,8 մլն դրամ, ՀՀ համաֆինանսավորում` 613,6 մլն դրամ:</w:t>
      </w:r>
    </w:p>
    <w:p w:rsidR="00EA68EC" w:rsidRDefault="00EA68EC" w:rsidP="00EA68EC">
      <w:pPr>
        <w:ind w:left="450"/>
        <w:jc w:val="both"/>
        <w:rPr>
          <w:rFonts w:ascii="GHEA Grapalat" w:hAnsi="GHEA Grapalat" w:cs="GHEA Grapalat"/>
        </w:rPr>
      </w:pPr>
      <w:r>
        <w:rPr>
          <w:rFonts w:ascii="GHEA Grapalat" w:hAnsi="GHEA Grapalat" w:cs="GHEA Grapalat"/>
        </w:rPr>
        <w:t>Տես աղյուսակ N</w:t>
      </w:r>
      <w:r w:rsidR="00CB0651">
        <w:rPr>
          <w:rFonts w:ascii="GHEA Grapalat" w:hAnsi="GHEA Grapalat" w:cs="GHEA Grapalat"/>
        </w:rPr>
        <w:t xml:space="preserve"> </w:t>
      </w:r>
      <w:r>
        <w:rPr>
          <w:rFonts w:ascii="GHEA Grapalat" w:hAnsi="GHEA Grapalat" w:cs="GHEA Grapalat"/>
        </w:rPr>
        <w:t>10:</w:t>
      </w:r>
    </w:p>
    <w:p w:rsidR="00AB08FA" w:rsidRPr="00CB0651" w:rsidRDefault="00AB08FA" w:rsidP="00DD5F4F">
      <w:pPr>
        <w:jc w:val="both"/>
        <w:rPr>
          <w:rFonts w:ascii="GHEA Grapalat" w:hAnsi="GHEA Grapalat"/>
          <w:sz w:val="16"/>
          <w:szCs w:val="16"/>
        </w:rPr>
      </w:pPr>
    </w:p>
    <w:p w:rsidR="00EA68EC" w:rsidRPr="00930D8A" w:rsidRDefault="00930D8A" w:rsidP="00EA68EC">
      <w:pPr>
        <w:jc w:val="center"/>
        <w:rPr>
          <w:rFonts w:ascii="GHEA Grapalat" w:hAnsi="GHEA Grapalat"/>
          <w:i/>
        </w:rPr>
      </w:pPr>
      <w:r w:rsidRPr="00930D8A">
        <w:rPr>
          <w:rFonts w:ascii="GHEA Grapalat" w:hAnsi="GHEA Grapalat"/>
          <w:i/>
        </w:rPr>
        <w:t>ՋՐԱՅԻՆ ՏՆՏԵՍՈՒԹՅՈՒՆ</w:t>
      </w:r>
    </w:p>
    <w:p w:rsidR="00AB08FA" w:rsidRPr="00CB0651" w:rsidRDefault="00AB08FA" w:rsidP="00DD5F4F">
      <w:pPr>
        <w:jc w:val="both"/>
        <w:rPr>
          <w:rFonts w:ascii="GHEA Grapalat" w:hAnsi="GHEA Grapalat"/>
          <w:sz w:val="16"/>
          <w:szCs w:val="16"/>
        </w:rPr>
      </w:pPr>
    </w:p>
    <w:p w:rsidR="00AB08FA" w:rsidRPr="00D6668D" w:rsidRDefault="00AB08FA" w:rsidP="00930D8A">
      <w:pPr>
        <w:ind w:firstLine="720"/>
        <w:jc w:val="both"/>
        <w:rPr>
          <w:rFonts w:ascii="GHEA Grapalat" w:hAnsi="GHEA Grapalat"/>
        </w:rPr>
      </w:pPr>
      <w:r w:rsidRPr="00D6668D">
        <w:rPr>
          <w:rFonts w:ascii="GHEA Grapalat" w:hAnsi="GHEA Grapalat"/>
        </w:rPr>
        <w:t>Ջրային տնտեսության ոլորտի համար Նախագ</w:t>
      </w:r>
      <w:r w:rsidRPr="00D6668D">
        <w:rPr>
          <w:rFonts w:ascii="GHEA Grapalat" w:hAnsi="GHEA Grapalat"/>
        </w:rPr>
        <w:softHyphen/>
        <w:t xml:space="preserve">ծով նախատեսվում է հատկացնել 34,379.2 մլն  դրամ` 2017 </w:t>
      </w:r>
      <w:r w:rsidR="00264737">
        <w:rPr>
          <w:rFonts w:ascii="GHEA Grapalat" w:hAnsi="GHEA Grapalat"/>
        </w:rPr>
        <w:t>թ.</w:t>
      </w:r>
      <w:r w:rsidRPr="00D6668D">
        <w:rPr>
          <w:rFonts w:ascii="GHEA Grapalat" w:hAnsi="GHEA Grapalat"/>
        </w:rPr>
        <w:t xml:space="preserve"> հաստատված պետական բյուջեի 23,215.5 մլն դրամի դիմաց: Ծախսերի ավելացումը ՀՀ 2017 </w:t>
      </w:r>
      <w:r w:rsidR="00264737">
        <w:rPr>
          <w:rFonts w:ascii="GHEA Grapalat" w:hAnsi="GHEA Grapalat"/>
        </w:rPr>
        <w:t>թ.</w:t>
      </w:r>
      <w:r w:rsidRPr="00D6668D">
        <w:rPr>
          <w:rFonts w:ascii="GHEA Grapalat" w:hAnsi="GHEA Grapalat"/>
        </w:rPr>
        <w:t xml:space="preserve"> հաս</w:t>
      </w:r>
      <w:r w:rsidRPr="00D6668D">
        <w:rPr>
          <w:rFonts w:ascii="GHEA Grapalat" w:hAnsi="GHEA Grapalat"/>
        </w:rPr>
        <w:softHyphen/>
        <w:t>տատ</w:t>
      </w:r>
      <w:r w:rsidRPr="00D6668D">
        <w:rPr>
          <w:rFonts w:ascii="GHEA Grapalat" w:hAnsi="GHEA Grapalat"/>
        </w:rPr>
        <w:softHyphen/>
        <w:t>ված պետական բյուջեի համապատասխան ցուցանիշի նկատ</w:t>
      </w:r>
      <w:r w:rsidRPr="00D6668D">
        <w:rPr>
          <w:rFonts w:ascii="GHEA Grapalat" w:hAnsi="GHEA Grapalat"/>
        </w:rPr>
        <w:softHyphen/>
        <w:t xml:space="preserve">մամբ կազմում է 11,163.7 մլն դրամ կամ 48.1 </w:t>
      </w:r>
      <w:r w:rsidR="00DE52A6">
        <w:rPr>
          <w:rFonts w:ascii="GHEA Grapalat" w:hAnsi="GHEA Grapalat"/>
        </w:rPr>
        <w:t>%</w:t>
      </w:r>
      <w:r w:rsidRPr="00D6668D">
        <w:rPr>
          <w:rFonts w:ascii="GHEA Grapalat" w:hAnsi="GHEA Grapalat"/>
        </w:rPr>
        <w:t>:</w:t>
      </w:r>
    </w:p>
    <w:p w:rsidR="00AB08FA" w:rsidRPr="00930D8A" w:rsidRDefault="00AB08FA" w:rsidP="006D055C">
      <w:pPr>
        <w:ind w:firstLine="360"/>
        <w:jc w:val="both"/>
        <w:rPr>
          <w:rFonts w:ascii="GHEA Grapalat" w:hAnsi="GHEA Grapalat"/>
        </w:rPr>
      </w:pPr>
      <w:r w:rsidRPr="001E1639">
        <w:rPr>
          <w:rFonts w:ascii="GHEA Grapalat" w:hAnsi="GHEA Grapalat"/>
          <w:b/>
        </w:rPr>
        <w:t>Ընթացիկ ծախսերի</w:t>
      </w:r>
      <w:r w:rsidRPr="00930D8A">
        <w:rPr>
          <w:rFonts w:ascii="GHEA Grapalat" w:hAnsi="GHEA Grapalat"/>
        </w:rPr>
        <w:t xml:space="preserve"> գծով հատկացված միջոցներն ուղղվելու են հետևյալ </w:t>
      </w:r>
      <w:r w:rsidR="00930D8A" w:rsidRPr="00930D8A">
        <w:rPr>
          <w:rFonts w:ascii="GHEA Grapalat" w:hAnsi="GHEA Grapalat"/>
        </w:rPr>
        <w:t xml:space="preserve">հիմնական </w:t>
      </w:r>
      <w:r w:rsidRPr="00930D8A">
        <w:rPr>
          <w:rFonts w:ascii="GHEA Grapalat" w:hAnsi="GHEA Grapalat"/>
        </w:rPr>
        <w:t>ծրագրերի իրականացմանը.</w:t>
      </w:r>
    </w:p>
    <w:p w:rsidR="00AB08FA" w:rsidRPr="00930D8A" w:rsidRDefault="00AB08FA" w:rsidP="006D055C">
      <w:pPr>
        <w:pStyle w:val="ListParagraph"/>
        <w:numPr>
          <w:ilvl w:val="0"/>
          <w:numId w:val="13"/>
        </w:numPr>
        <w:ind w:left="360"/>
        <w:jc w:val="both"/>
        <w:rPr>
          <w:rFonts w:ascii="GHEA Grapalat" w:hAnsi="GHEA Grapalat"/>
          <w:sz w:val="24"/>
          <w:szCs w:val="24"/>
        </w:rPr>
      </w:pPr>
      <w:r w:rsidRPr="00930D8A">
        <w:rPr>
          <w:rFonts w:ascii="GHEA Grapalat" w:hAnsi="GHEA Grapalat"/>
          <w:sz w:val="24"/>
          <w:szCs w:val="24"/>
        </w:rPr>
        <w:t>«Ոռոգում-ջրառ իրականացնող կազմակերպություններին ֆինանսական աջակ</w:t>
      </w:r>
      <w:r w:rsidRPr="00930D8A">
        <w:rPr>
          <w:rFonts w:ascii="GHEA Grapalat" w:hAnsi="GHEA Grapalat"/>
          <w:sz w:val="24"/>
          <w:szCs w:val="24"/>
        </w:rPr>
        <w:softHyphen/>
        <w:t>ցու</w:t>
      </w:r>
      <w:r w:rsidRPr="00930D8A">
        <w:rPr>
          <w:rFonts w:ascii="GHEA Grapalat" w:hAnsi="GHEA Grapalat"/>
          <w:sz w:val="24"/>
          <w:szCs w:val="24"/>
        </w:rPr>
        <w:softHyphen/>
        <w:t>թյան տրամադրում»  ծրագրի համար Նախագծով նա</w:t>
      </w:r>
      <w:r w:rsidRPr="00930D8A">
        <w:rPr>
          <w:rFonts w:ascii="GHEA Grapalat" w:hAnsi="GHEA Grapalat"/>
          <w:sz w:val="24"/>
          <w:szCs w:val="24"/>
        </w:rPr>
        <w:softHyphen/>
        <w:t xml:space="preserve">խատեսվում է հատկացնել 1,077.9 մլն դրամ` ՀՀ 2017 </w:t>
      </w:r>
      <w:r w:rsidR="00264737">
        <w:rPr>
          <w:rFonts w:ascii="GHEA Grapalat" w:hAnsi="GHEA Grapalat"/>
          <w:sz w:val="24"/>
          <w:szCs w:val="24"/>
        </w:rPr>
        <w:t>թ.</w:t>
      </w:r>
      <w:r w:rsidRPr="00930D8A">
        <w:rPr>
          <w:rFonts w:ascii="GHEA Grapalat" w:hAnsi="GHEA Grapalat"/>
          <w:sz w:val="24"/>
          <w:szCs w:val="24"/>
        </w:rPr>
        <w:t xml:space="preserve"> պետական բյուջեով հաս</w:t>
      </w:r>
      <w:r w:rsidRPr="00930D8A">
        <w:rPr>
          <w:rFonts w:ascii="GHEA Grapalat" w:hAnsi="GHEA Grapalat"/>
          <w:sz w:val="24"/>
          <w:szCs w:val="24"/>
        </w:rPr>
        <w:softHyphen/>
        <w:t>տատված 1,131.6 մլն դրամ մլն դրամի դիմաց կամ 53.7 մլն դրամով պակաս</w:t>
      </w:r>
      <w:r w:rsidR="00616E44">
        <w:rPr>
          <w:rFonts w:ascii="GHEA Grapalat" w:hAnsi="GHEA Grapalat"/>
          <w:sz w:val="24"/>
          <w:szCs w:val="24"/>
        </w:rPr>
        <w:t>;</w:t>
      </w:r>
      <w:r w:rsidRPr="00930D8A">
        <w:rPr>
          <w:rFonts w:ascii="GHEA Grapalat" w:hAnsi="GHEA Grapalat"/>
          <w:sz w:val="24"/>
          <w:szCs w:val="24"/>
        </w:rPr>
        <w:t xml:space="preserve"> </w:t>
      </w:r>
    </w:p>
    <w:p w:rsidR="00930D8A" w:rsidRPr="00930D8A" w:rsidRDefault="00AB08FA" w:rsidP="006D055C">
      <w:pPr>
        <w:pStyle w:val="ListParagraph"/>
        <w:numPr>
          <w:ilvl w:val="0"/>
          <w:numId w:val="13"/>
        </w:numPr>
        <w:ind w:left="360"/>
        <w:jc w:val="both"/>
        <w:rPr>
          <w:rFonts w:ascii="GHEA Grapalat" w:hAnsi="GHEA Grapalat"/>
          <w:sz w:val="24"/>
          <w:szCs w:val="24"/>
        </w:rPr>
      </w:pPr>
      <w:r w:rsidRPr="00930D8A">
        <w:rPr>
          <w:rFonts w:ascii="GHEA Grapalat" w:hAnsi="GHEA Grapalat"/>
          <w:sz w:val="24"/>
          <w:szCs w:val="24"/>
        </w:rPr>
        <w:t>«Ոռոգման ծառայություններ մատուցող ընկերություններին ֆինանսական աջակ</w:t>
      </w:r>
      <w:r w:rsidRPr="00930D8A">
        <w:rPr>
          <w:rFonts w:ascii="GHEA Grapalat" w:hAnsi="GHEA Grapalat"/>
          <w:sz w:val="24"/>
          <w:szCs w:val="24"/>
        </w:rPr>
        <w:softHyphen/>
        <w:t>ցության տրամադրում» ծրագրի համար Նախագծով նախա</w:t>
      </w:r>
      <w:r w:rsidRPr="00930D8A">
        <w:rPr>
          <w:rFonts w:ascii="GHEA Grapalat" w:hAnsi="GHEA Grapalat"/>
          <w:sz w:val="24"/>
          <w:szCs w:val="24"/>
        </w:rPr>
        <w:softHyphen/>
      </w:r>
      <w:r w:rsidRPr="00930D8A">
        <w:rPr>
          <w:rFonts w:ascii="GHEA Grapalat" w:hAnsi="GHEA Grapalat"/>
          <w:sz w:val="24"/>
          <w:szCs w:val="24"/>
        </w:rPr>
        <w:softHyphen/>
        <w:t xml:space="preserve">տեսվում է հատկացնել  4,661.8 մլն դրամ` ՀՀ 2017 </w:t>
      </w:r>
      <w:r w:rsidR="00264737">
        <w:rPr>
          <w:rFonts w:ascii="GHEA Grapalat" w:hAnsi="GHEA Grapalat"/>
          <w:sz w:val="24"/>
          <w:szCs w:val="24"/>
        </w:rPr>
        <w:t>թ.</w:t>
      </w:r>
      <w:r w:rsidRPr="00930D8A">
        <w:rPr>
          <w:rFonts w:ascii="GHEA Grapalat" w:hAnsi="GHEA Grapalat"/>
          <w:sz w:val="24"/>
          <w:szCs w:val="24"/>
        </w:rPr>
        <w:t xml:space="preserve"> պետական բյուջեով հաս</w:t>
      </w:r>
      <w:r w:rsidRPr="00930D8A">
        <w:rPr>
          <w:rFonts w:ascii="GHEA Grapalat" w:hAnsi="GHEA Grapalat"/>
          <w:sz w:val="24"/>
          <w:szCs w:val="24"/>
        </w:rPr>
        <w:softHyphen/>
        <w:t>տատված 5,207.5 մլն դրամի դիմաց կամ 545.7 մլն դրամով պակաս</w:t>
      </w:r>
      <w:r w:rsidR="00616E44">
        <w:rPr>
          <w:rFonts w:ascii="GHEA Grapalat" w:hAnsi="GHEA Grapalat"/>
          <w:sz w:val="24"/>
          <w:szCs w:val="24"/>
        </w:rPr>
        <w:t>;</w:t>
      </w:r>
    </w:p>
    <w:p w:rsidR="00AB08FA" w:rsidRPr="00930D8A" w:rsidRDefault="00AB08FA" w:rsidP="006D055C">
      <w:pPr>
        <w:pStyle w:val="ListParagraph"/>
        <w:numPr>
          <w:ilvl w:val="0"/>
          <w:numId w:val="13"/>
        </w:numPr>
        <w:ind w:left="360"/>
        <w:jc w:val="both"/>
        <w:rPr>
          <w:rFonts w:ascii="GHEA Grapalat" w:hAnsi="GHEA Grapalat"/>
          <w:sz w:val="24"/>
          <w:szCs w:val="24"/>
        </w:rPr>
      </w:pPr>
      <w:r w:rsidRPr="00930D8A">
        <w:rPr>
          <w:rFonts w:ascii="GHEA Grapalat" w:hAnsi="GHEA Grapalat"/>
          <w:sz w:val="24"/>
          <w:szCs w:val="24"/>
        </w:rPr>
        <w:t>«Կոլեկտորադրենաժային ցանցի պահպանում և շահագործում, գրունտային ջրերի մակարդակների և որակի որոշման աշխատանքներ» ծրագրի համար Նախագծով նախատես</w:t>
      </w:r>
      <w:r w:rsidRPr="00930D8A">
        <w:rPr>
          <w:rFonts w:ascii="GHEA Grapalat" w:hAnsi="GHEA Grapalat"/>
          <w:sz w:val="24"/>
          <w:szCs w:val="24"/>
        </w:rPr>
        <w:softHyphen/>
        <w:t xml:space="preserve">վում է հատկացնել 336.5 մլն դրամ` ՀՀ 2017 </w:t>
      </w:r>
      <w:r w:rsidR="00264737">
        <w:rPr>
          <w:rFonts w:ascii="GHEA Grapalat" w:hAnsi="GHEA Grapalat"/>
          <w:sz w:val="24"/>
          <w:szCs w:val="24"/>
        </w:rPr>
        <w:t>թ.</w:t>
      </w:r>
      <w:r w:rsidRPr="00930D8A">
        <w:rPr>
          <w:rFonts w:ascii="GHEA Grapalat" w:hAnsi="GHEA Grapalat"/>
          <w:sz w:val="24"/>
          <w:szCs w:val="24"/>
        </w:rPr>
        <w:t xml:space="preserve"> պետական բյուջեով հաստատված 320.5 մլն դրամի դիմաց կամ 16.0 մլն դրամով ավել</w:t>
      </w:r>
      <w:r w:rsidR="00616E44">
        <w:rPr>
          <w:rFonts w:ascii="GHEA Grapalat" w:hAnsi="GHEA Grapalat"/>
          <w:sz w:val="24"/>
          <w:szCs w:val="24"/>
        </w:rPr>
        <w:t>;</w:t>
      </w:r>
    </w:p>
    <w:p w:rsidR="00AB08FA" w:rsidRPr="00616E44" w:rsidRDefault="00AB08FA" w:rsidP="006D055C">
      <w:pPr>
        <w:pStyle w:val="ListParagraph"/>
        <w:numPr>
          <w:ilvl w:val="0"/>
          <w:numId w:val="13"/>
        </w:numPr>
        <w:ind w:left="360"/>
        <w:jc w:val="both"/>
        <w:rPr>
          <w:rFonts w:ascii="GHEA Grapalat" w:hAnsi="GHEA Grapalat"/>
          <w:sz w:val="24"/>
          <w:szCs w:val="24"/>
        </w:rPr>
      </w:pPr>
      <w:r w:rsidRPr="00616E44">
        <w:rPr>
          <w:rFonts w:ascii="GHEA Grapalat" w:hAnsi="GHEA Grapalat"/>
        </w:rPr>
        <w:t>«</w:t>
      </w:r>
      <w:r w:rsidRPr="00616E44">
        <w:rPr>
          <w:rFonts w:ascii="GHEA Grapalat" w:hAnsi="GHEA Grapalat"/>
          <w:sz w:val="24"/>
          <w:szCs w:val="24"/>
        </w:rPr>
        <w:t>Աջակցություն ոռոգման համակարգի առողջացման ծրագրին»</w:t>
      </w:r>
      <w:r w:rsidR="00930D8A" w:rsidRPr="00616E44">
        <w:rPr>
          <w:rFonts w:ascii="GHEA Grapalat" w:hAnsi="GHEA Grapalat"/>
          <w:sz w:val="24"/>
          <w:szCs w:val="24"/>
        </w:rPr>
        <w:t xml:space="preserve"> </w:t>
      </w:r>
      <w:r w:rsidRPr="00616E44">
        <w:rPr>
          <w:rFonts w:ascii="GHEA Grapalat" w:hAnsi="GHEA Grapalat"/>
          <w:sz w:val="24"/>
          <w:szCs w:val="24"/>
        </w:rPr>
        <w:t>Նախագծով նախատեսվում է հատկացնել 750.0 մլն դրամ` ոռոգման համակարգի ընկերությունների (ջրօգտագործողների ընկերություններ, «Ջրառ» ՓԲԸ) ֆինանսական կենսունակության բարելավման նպատակով</w:t>
      </w:r>
      <w:r w:rsidR="00616E44">
        <w:rPr>
          <w:rFonts w:ascii="GHEA Grapalat" w:hAnsi="GHEA Grapalat"/>
          <w:sz w:val="24"/>
          <w:szCs w:val="24"/>
        </w:rPr>
        <w:t>;</w:t>
      </w:r>
    </w:p>
    <w:p w:rsidR="00AB08FA" w:rsidRPr="00D6668D" w:rsidRDefault="00AB08FA" w:rsidP="006D055C">
      <w:pPr>
        <w:ind w:firstLine="360"/>
        <w:jc w:val="both"/>
        <w:rPr>
          <w:rFonts w:ascii="GHEA Grapalat" w:hAnsi="GHEA Grapalat"/>
        </w:rPr>
      </w:pPr>
      <w:r w:rsidRPr="00D6668D">
        <w:rPr>
          <w:rFonts w:ascii="GHEA Grapalat" w:hAnsi="GHEA Grapalat"/>
        </w:rPr>
        <w:t>«Արփա-Սևան թունելի հիմնանորոգման ծրագ</w:t>
      </w:r>
      <w:r w:rsidR="00787F22">
        <w:rPr>
          <w:rFonts w:ascii="GHEA Grapalat" w:hAnsi="GHEA Grapalat"/>
        </w:rPr>
        <w:t>րին</w:t>
      </w:r>
      <w:r w:rsidRPr="00D6668D">
        <w:rPr>
          <w:rFonts w:ascii="GHEA Grapalat" w:hAnsi="GHEA Grapalat"/>
        </w:rPr>
        <w:t xml:space="preserve">» </w:t>
      </w:r>
      <w:r w:rsidR="00787F22" w:rsidRPr="00D6668D">
        <w:rPr>
          <w:rFonts w:ascii="GHEA Grapalat" w:hAnsi="GHEA Grapalat"/>
        </w:rPr>
        <w:t xml:space="preserve">2018 </w:t>
      </w:r>
      <w:r w:rsidR="00264737">
        <w:rPr>
          <w:rFonts w:ascii="GHEA Grapalat" w:hAnsi="GHEA Grapalat"/>
        </w:rPr>
        <w:t>թ.</w:t>
      </w:r>
      <w:r w:rsidR="00787F22" w:rsidRPr="00D6668D">
        <w:rPr>
          <w:rFonts w:ascii="GHEA Grapalat" w:hAnsi="GHEA Grapalat"/>
        </w:rPr>
        <w:t xml:space="preserve"> նախատեսվում է հատկացնել 1,600.0 մլն դրամ</w:t>
      </w:r>
      <w:r w:rsidR="00787F22">
        <w:rPr>
          <w:rFonts w:ascii="GHEA Grapalat" w:hAnsi="GHEA Grapalat"/>
        </w:rPr>
        <w:t xml:space="preserve">, </w:t>
      </w:r>
      <w:r w:rsidRPr="00D6668D">
        <w:rPr>
          <w:rFonts w:ascii="GHEA Grapalat" w:hAnsi="GHEA Grapalat"/>
        </w:rPr>
        <w:t xml:space="preserve">2017 </w:t>
      </w:r>
      <w:r w:rsidR="00264737">
        <w:rPr>
          <w:rFonts w:ascii="GHEA Grapalat" w:hAnsi="GHEA Grapalat"/>
        </w:rPr>
        <w:t>թ.</w:t>
      </w:r>
      <w:r w:rsidRPr="00D6668D">
        <w:rPr>
          <w:rFonts w:ascii="GHEA Grapalat" w:hAnsi="GHEA Grapalat"/>
        </w:rPr>
        <w:t xml:space="preserve"> </w:t>
      </w:r>
      <w:r w:rsidR="00787F22">
        <w:rPr>
          <w:rFonts w:ascii="GHEA Grapalat" w:hAnsi="GHEA Grapalat"/>
        </w:rPr>
        <w:t xml:space="preserve">համար </w:t>
      </w:r>
      <w:r w:rsidRPr="00D6668D">
        <w:rPr>
          <w:rFonts w:ascii="GHEA Grapalat" w:hAnsi="GHEA Grapalat"/>
        </w:rPr>
        <w:t>նախատեսվ</w:t>
      </w:r>
      <w:r w:rsidR="00787F22">
        <w:rPr>
          <w:rFonts w:ascii="GHEA Grapalat" w:hAnsi="GHEA Grapalat"/>
        </w:rPr>
        <w:t>ած</w:t>
      </w:r>
      <w:r w:rsidRPr="00D6668D">
        <w:rPr>
          <w:rFonts w:ascii="GHEA Grapalat" w:hAnsi="GHEA Grapalat"/>
        </w:rPr>
        <w:t xml:space="preserve"> 1,900.0 մլն դրամ</w:t>
      </w:r>
      <w:r w:rsidR="00407C23">
        <w:rPr>
          <w:rFonts w:ascii="GHEA Grapalat" w:hAnsi="GHEA Grapalat"/>
        </w:rPr>
        <w:t>ի դիմաց</w:t>
      </w:r>
      <w:r w:rsidRPr="00D6668D">
        <w:rPr>
          <w:rFonts w:ascii="GHEA Grapalat" w:hAnsi="GHEA Grapalat"/>
        </w:rPr>
        <w:t xml:space="preserve">: </w:t>
      </w:r>
    </w:p>
    <w:p w:rsidR="00AB08FA" w:rsidRPr="00D6668D" w:rsidRDefault="00AB08FA" w:rsidP="00787F22">
      <w:pPr>
        <w:ind w:firstLine="720"/>
        <w:jc w:val="both"/>
        <w:rPr>
          <w:rFonts w:ascii="GHEA Grapalat" w:hAnsi="GHEA Grapalat"/>
        </w:rPr>
      </w:pPr>
      <w:r w:rsidRPr="00D6668D">
        <w:rPr>
          <w:rFonts w:ascii="GHEA Grapalat" w:hAnsi="GHEA Grapalat"/>
        </w:rPr>
        <w:t>Միաժամանակ ջրային տնտեսության ոլորտում նախատեսվում են շարունակել և իրականացնել արտաքին աղբյուրներից ստացվող նպատակային վարկային և դրամաշնորհային միջոցներով ծրագրեր</w:t>
      </w:r>
      <w:r w:rsidR="00787F22">
        <w:rPr>
          <w:rFonts w:ascii="GHEA Grapalat" w:hAnsi="GHEA Grapalat"/>
        </w:rPr>
        <w:t>, որոնցից են`</w:t>
      </w:r>
    </w:p>
    <w:p w:rsidR="00AB08FA" w:rsidRPr="00246FF5" w:rsidRDefault="00AB08FA" w:rsidP="006D055C">
      <w:pPr>
        <w:pStyle w:val="ListParagraph"/>
        <w:numPr>
          <w:ilvl w:val="0"/>
          <w:numId w:val="14"/>
        </w:numPr>
        <w:ind w:left="360"/>
        <w:jc w:val="both"/>
        <w:rPr>
          <w:rFonts w:ascii="GHEA Grapalat" w:hAnsi="GHEA Grapalat"/>
          <w:sz w:val="24"/>
          <w:szCs w:val="24"/>
        </w:rPr>
      </w:pPr>
      <w:r w:rsidRPr="00246FF5">
        <w:rPr>
          <w:rFonts w:ascii="GHEA Grapalat" w:hAnsi="GHEA Grapalat"/>
          <w:sz w:val="24"/>
          <w:szCs w:val="24"/>
        </w:rPr>
        <w:lastRenderedPageBreak/>
        <w:t>Հ</w:t>
      </w:r>
      <w:r w:rsidR="00616E44">
        <w:rPr>
          <w:rFonts w:ascii="GHEA Grapalat" w:hAnsi="GHEA Grapalat"/>
          <w:sz w:val="24"/>
          <w:szCs w:val="24"/>
        </w:rPr>
        <w:t xml:space="preserve">Բ </w:t>
      </w:r>
      <w:r w:rsidRPr="00246FF5">
        <w:rPr>
          <w:rFonts w:ascii="GHEA Grapalat" w:hAnsi="GHEA Grapalat"/>
          <w:sz w:val="24"/>
          <w:szCs w:val="24"/>
        </w:rPr>
        <w:t>աջակցությամբ իրականացվող Ոռոգման համակարգերի արդյունավետության բարձրացման ծրագիր</w:t>
      </w:r>
      <w:r w:rsidR="00787F22" w:rsidRPr="00246FF5">
        <w:rPr>
          <w:rFonts w:ascii="GHEA Grapalat" w:hAnsi="GHEA Grapalat"/>
          <w:sz w:val="24"/>
          <w:szCs w:val="24"/>
        </w:rPr>
        <w:t xml:space="preserve">. </w:t>
      </w:r>
      <w:r w:rsidRPr="00246FF5">
        <w:rPr>
          <w:rFonts w:ascii="GHEA Grapalat" w:hAnsi="GHEA Grapalat"/>
          <w:sz w:val="24"/>
          <w:szCs w:val="24"/>
        </w:rPr>
        <w:tab/>
        <w:t xml:space="preserve">Ծրագրով նախատեսված աշխատանքների իրականացման նպատակով 2018 </w:t>
      </w:r>
      <w:r w:rsidR="00264737">
        <w:rPr>
          <w:rFonts w:ascii="GHEA Grapalat" w:hAnsi="GHEA Grapalat"/>
          <w:sz w:val="24"/>
          <w:szCs w:val="24"/>
        </w:rPr>
        <w:t>թ.</w:t>
      </w:r>
      <w:r w:rsidRPr="00246FF5">
        <w:rPr>
          <w:rFonts w:ascii="GHEA Grapalat" w:hAnsi="GHEA Grapalat"/>
          <w:sz w:val="24"/>
          <w:szCs w:val="24"/>
        </w:rPr>
        <w:t xml:space="preserve"> նախատեսված է 1,360.5 մլն դրամ, այդ թվում վարկային միջոցներ` 1,088.4 մլն դրամ, համաֆի</w:t>
      </w:r>
      <w:r w:rsidRPr="00246FF5">
        <w:rPr>
          <w:rFonts w:ascii="GHEA Grapalat" w:hAnsi="GHEA Grapalat"/>
          <w:sz w:val="24"/>
          <w:szCs w:val="24"/>
        </w:rPr>
        <w:softHyphen/>
        <w:t>նանսավորում`  272.1 մլն դրամ</w:t>
      </w:r>
      <w:r w:rsidR="00616E44">
        <w:rPr>
          <w:rFonts w:ascii="GHEA Grapalat" w:hAnsi="GHEA Grapalat"/>
          <w:sz w:val="24"/>
          <w:szCs w:val="24"/>
        </w:rPr>
        <w:t>;</w:t>
      </w:r>
      <w:r w:rsidRPr="00246FF5">
        <w:rPr>
          <w:rFonts w:ascii="GHEA Grapalat" w:hAnsi="GHEA Grapalat"/>
          <w:sz w:val="24"/>
          <w:szCs w:val="24"/>
        </w:rPr>
        <w:t xml:space="preserve">  </w:t>
      </w:r>
    </w:p>
    <w:p w:rsidR="00AB08FA" w:rsidRPr="00246FF5" w:rsidRDefault="00AB08FA" w:rsidP="006D055C">
      <w:pPr>
        <w:pStyle w:val="ListParagraph"/>
        <w:numPr>
          <w:ilvl w:val="0"/>
          <w:numId w:val="14"/>
        </w:numPr>
        <w:ind w:left="360"/>
        <w:jc w:val="both"/>
        <w:rPr>
          <w:rFonts w:ascii="GHEA Grapalat" w:hAnsi="GHEA Grapalat"/>
          <w:sz w:val="24"/>
          <w:szCs w:val="24"/>
        </w:rPr>
      </w:pPr>
      <w:r w:rsidRPr="00246FF5">
        <w:rPr>
          <w:rFonts w:ascii="GHEA Grapalat" w:hAnsi="GHEA Grapalat"/>
          <w:sz w:val="24"/>
          <w:szCs w:val="24"/>
        </w:rPr>
        <w:t>Գերմանիայի զարգացման վարկերի բանկի աջակցությամբ իրականացվող Ախուրյան գետի ջրային ռեսուրսների ինտեգրված կառավարման ծրագիր</w:t>
      </w:r>
      <w:r w:rsidR="00787F22" w:rsidRPr="00246FF5">
        <w:rPr>
          <w:rFonts w:ascii="GHEA Grapalat" w:hAnsi="GHEA Grapalat"/>
          <w:sz w:val="24"/>
          <w:szCs w:val="24"/>
        </w:rPr>
        <w:t xml:space="preserve">. </w:t>
      </w:r>
      <w:r w:rsidRPr="00246FF5">
        <w:rPr>
          <w:rFonts w:ascii="GHEA Grapalat" w:hAnsi="GHEA Grapalat"/>
          <w:sz w:val="24"/>
          <w:szCs w:val="24"/>
        </w:rPr>
        <w:t xml:space="preserve">Ծրագրով նախատեսված աշխատանքների իրականացման նպատակով 2018 </w:t>
      </w:r>
      <w:r w:rsidR="00264737">
        <w:rPr>
          <w:rFonts w:ascii="GHEA Grapalat" w:hAnsi="GHEA Grapalat"/>
          <w:sz w:val="24"/>
          <w:szCs w:val="24"/>
        </w:rPr>
        <w:t>թ.</w:t>
      </w:r>
      <w:r w:rsidRPr="00246FF5">
        <w:rPr>
          <w:rFonts w:ascii="GHEA Grapalat" w:hAnsi="GHEA Grapalat"/>
          <w:sz w:val="24"/>
          <w:szCs w:val="24"/>
        </w:rPr>
        <w:t xml:space="preserve"> նախատեսված է 1,737.9 մլն դրամ, այդ թվում վարկային միջոցներ` 1,486.1 մլն դրամ, համաֆինանսավորում`  251.8 մլն դրամ</w:t>
      </w:r>
      <w:r w:rsidR="00616E44">
        <w:rPr>
          <w:rFonts w:ascii="GHEA Grapalat" w:hAnsi="GHEA Grapalat"/>
          <w:sz w:val="24"/>
          <w:szCs w:val="24"/>
        </w:rPr>
        <w:t>;</w:t>
      </w:r>
      <w:r w:rsidRPr="00246FF5">
        <w:rPr>
          <w:rFonts w:ascii="GHEA Grapalat" w:hAnsi="GHEA Grapalat"/>
          <w:sz w:val="24"/>
          <w:szCs w:val="24"/>
        </w:rPr>
        <w:t xml:space="preserve">  </w:t>
      </w:r>
    </w:p>
    <w:p w:rsidR="00AB08FA" w:rsidRPr="00246FF5" w:rsidRDefault="00AB08FA" w:rsidP="006D055C">
      <w:pPr>
        <w:pStyle w:val="ListParagraph"/>
        <w:numPr>
          <w:ilvl w:val="0"/>
          <w:numId w:val="14"/>
        </w:numPr>
        <w:ind w:left="360"/>
        <w:jc w:val="both"/>
        <w:rPr>
          <w:rFonts w:ascii="GHEA Grapalat" w:hAnsi="GHEA Grapalat"/>
          <w:sz w:val="24"/>
          <w:szCs w:val="24"/>
        </w:rPr>
      </w:pPr>
      <w:r w:rsidRPr="00246FF5">
        <w:rPr>
          <w:rFonts w:ascii="GHEA Grapalat" w:hAnsi="GHEA Grapalat"/>
          <w:sz w:val="24"/>
          <w:szCs w:val="24"/>
        </w:rPr>
        <w:t>Ֆրանսիայի Հանրապետության կառավարության աջակցությամբ իրականացվող Վերդու ջրամբարի կառուցման ծրագիր</w:t>
      </w:r>
      <w:r w:rsidR="00787F22" w:rsidRPr="00246FF5">
        <w:rPr>
          <w:rFonts w:ascii="GHEA Grapalat" w:hAnsi="GHEA Grapalat"/>
          <w:sz w:val="24"/>
          <w:szCs w:val="24"/>
        </w:rPr>
        <w:t>.</w:t>
      </w:r>
      <w:r w:rsidRPr="00246FF5">
        <w:rPr>
          <w:rFonts w:ascii="GHEA Grapalat" w:hAnsi="GHEA Grapalat"/>
          <w:sz w:val="24"/>
          <w:szCs w:val="24"/>
        </w:rPr>
        <w:t xml:space="preserve"> Ծրագրով նախատեսված աշխատանքների իրականացման նպատակով 2018 թ</w:t>
      </w:r>
      <w:r w:rsidR="00616E44">
        <w:rPr>
          <w:rFonts w:ascii="GHEA Grapalat" w:hAnsi="GHEA Grapalat"/>
          <w:sz w:val="24"/>
          <w:szCs w:val="24"/>
        </w:rPr>
        <w:t>.</w:t>
      </w:r>
      <w:r w:rsidRPr="00246FF5">
        <w:rPr>
          <w:rFonts w:ascii="GHEA Grapalat" w:hAnsi="GHEA Grapalat"/>
          <w:sz w:val="24"/>
          <w:szCs w:val="24"/>
        </w:rPr>
        <w:t xml:space="preserve"> նախատեսված է 6,696.8 մլն դրամ, այդ թվում վարկային միջոցներ` 5,603.6 մլն դրամ, համաֆինանսավորում`  1,093.2 մլն դրամ</w:t>
      </w:r>
      <w:r w:rsidR="00616E44">
        <w:rPr>
          <w:rFonts w:ascii="GHEA Grapalat" w:hAnsi="GHEA Grapalat"/>
          <w:sz w:val="24"/>
          <w:szCs w:val="24"/>
        </w:rPr>
        <w:t>;</w:t>
      </w:r>
      <w:r w:rsidRPr="00246FF5">
        <w:rPr>
          <w:rFonts w:ascii="GHEA Grapalat" w:hAnsi="GHEA Grapalat"/>
          <w:sz w:val="24"/>
          <w:szCs w:val="24"/>
        </w:rPr>
        <w:t xml:space="preserve">  </w:t>
      </w:r>
    </w:p>
    <w:p w:rsidR="00AB08FA" w:rsidRPr="00246FF5" w:rsidRDefault="00AB08FA" w:rsidP="006D055C">
      <w:pPr>
        <w:pStyle w:val="ListParagraph"/>
        <w:numPr>
          <w:ilvl w:val="0"/>
          <w:numId w:val="14"/>
        </w:numPr>
        <w:ind w:left="360"/>
        <w:jc w:val="both"/>
        <w:rPr>
          <w:rFonts w:ascii="GHEA Grapalat" w:hAnsi="GHEA Grapalat"/>
          <w:sz w:val="24"/>
          <w:szCs w:val="24"/>
        </w:rPr>
      </w:pPr>
      <w:r w:rsidRPr="00246FF5">
        <w:rPr>
          <w:rFonts w:ascii="GHEA Grapalat" w:hAnsi="GHEA Grapalat"/>
          <w:sz w:val="24"/>
          <w:szCs w:val="24"/>
        </w:rPr>
        <w:t>Եվրասիական զարգացման բանկի աջակցությամբ իրականացվող ոռոգման համակարգերի զարգացման ծրագիր</w:t>
      </w:r>
      <w:r w:rsidR="00787F22" w:rsidRPr="00246FF5">
        <w:rPr>
          <w:rFonts w:ascii="GHEA Grapalat" w:hAnsi="GHEA Grapalat"/>
          <w:sz w:val="24"/>
          <w:szCs w:val="24"/>
        </w:rPr>
        <w:t xml:space="preserve">. </w:t>
      </w:r>
      <w:r w:rsidRPr="00246FF5">
        <w:rPr>
          <w:rFonts w:ascii="GHEA Grapalat" w:hAnsi="GHEA Grapalat"/>
          <w:sz w:val="24"/>
          <w:szCs w:val="24"/>
        </w:rPr>
        <w:t>Ծրագրով նախատեսված աշխատանքների իրականացման նպատակով 2018 թ</w:t>
      </w:r>
      <w:r w:rsidR="00616E44">
        <w:rPr>
          <w:rFonts w:ascii="GHEA Grapalat" w:hAnsi="GHEA Grapalat"/>
          <w:sz w:val="24"/>
          <w:szCs w:val="24"/>
        </w:rPr>
        <w:t>.</w:t>
      </w:r>
      <w:r w:rsidRPr="00246FF5">
        <w:rPr>
          <w:rFonts w:ascii="GHEA Grapalat" w:hAnsi="GHEA Grapalat"/>
          <w:sz w:val="24"/>
          <w:szCs w:val="24"/>
        </w:rPr>
        <w:t xml:space="preserve"> նախատեսված է 4,008.8 մլն դրամ, այդ թվում վարկային միջոցներ` 3,321.8 մլն դրամ, համաֆինանսավորում`  687.0 մլն դրամ</w:t>
      </w:r>
      <w:r w:rsidR="00616E44">
        <w:rPr>
          <w:rFonts w:ascii="GHEA Grapalat" w:hAnsi="GHEA Grapalat"/>
          <w:sz w:val="24"/>
          <w:szCs w:val="24"/>
        </w:rPr>
        <w:t>;</w:t>
      </w:r>
      <w:r w:rsidRPr="00246FF5">
        <w:rPr>
          <w:rFonts w:ascii="GHEA Grapalat" w:hAnsi="GHEA Grapalat"/>
          <w:sz w:val="24"/>
          <w:szCs w:val="24"/>
        </w:rPr>
        <w:t xml:space="preserve">  </w:t>
      </w:r>
    </w:p>
    <w:p w:rsidR="00AB08FA" w:rsidRPr="00246FF5" w:rsidRDefault="00AB08FA" w:rsidP="006D055C">
      <w:pPr>
        <w:pStyle w:val="ListParagraph"/>
        <w:numPr>
          <w:ilvl w:val="0"/>
          <w:numId w:val="14"/>
        </w:numPr>
        <w:ind w:left="360"/>
        <w:jc w:val="both"/>
        <w:rPr>
          <w:rFonts w:ascii="GHEA Grapalat" w:hAnsi="GHEA Grapalat"/>
          <w:sz w:val="24"/>
          <w:szCs w:val="24"/>
        </w:rPr>
      </w:pPr>
      <w:r w:rsidRPr="00246FF5">
        <w:rPr>
          <w:rFonts w:ascii="GHEA Grapalat" w:hAnsi="GHEA Grapalat"/>
          <w:sz w:val="24"/>
          <w:szCs w:val="24"/>
        </w:rPr>
        <w:t>Վ</w:t>
      </w:r>
      <w:r w:rsidR="00616E44">
        <w:rPr>
          <w:rFonts w:ascii="GHEA Grapalat" w:hAnsi="GHEA Grapalat"/>
          <w:sz w:val="24"/>
          <w:szCs w:val="24"/>
        </w:rPr>
        <w:t>ԶԵԲ</w:t>
      </w:r>
      <w:r w:rsidRPr="00246FF5">
        <w:rPr>
          <w:rFonts w:ascii="GHEA Grapalat" w:hAnsi="GHEA Grapalat"/>
          <w:sz w:val="24"/>
          <w:szCs w:val="24"/>
        </w:rPr>
        <w:t xml:space="preserve"> աջակցությամբ իրականացվող Երևանի ջրամատակարարման բարելավման ծրագիր</w:t>
      </w:r>
      <w:r w:rsidR="00787F22" w:rsidRPr="00246FF5">
        <w:rPr>
          <w:rFonts w:ascii="GHEA Grapalat" w:hAnsi="GHEA Grapalat"/>
          <w:sz w:val="24"/>
          <w:szCs w:val="24"/>
        </w:rPr>
        <w:t xml:space="preserve">. </w:t>
      </w:r>
      <w:r w:rsidRPr="00246FF5">
        <w:rPr>
          <w:rFonts w:ascii="GHEA Grapalat" w:hAnsi="GHEA Grapalat"/>
          <w:sz w:val="24"/>
          <w:szCs w:val="24"/>
        </w:rPr>
        <w:t xml:space="preserve">Ծրագրով նախատեսված աշխատանքների իրականացման նպատակով 2018 </w:t>
      </w:r>
      <w:r w:rsidR="00264737">
        <w:rPr>
          <w:rFonts w:ascii="GHEA Grapalat" w:hAnsi="GHEA Grapalat"/>
          <w:sz w:val="24"/>
          <w:szCs w:val="24"/>
        </w:rPr>
        <w:t>թ.</w:t>
      </w:r>
      <w:r w:rsidRPr="00246FF5">
        <w:rPr>
          <w:rFonts w:ascii="GHEA Grapalat" w:hAnsi="GHEA Grapalat"/>
          <w:sz w:val="24"/>
          <w:szCs w:val="24"/>
        </w:rPr>
        <w:t xml:space="preserve"> նախատեսված է 701.2 մլն դրամ, այդ թվում վարկային միջոցներ` 517.6 մլն դրամ, համաֆինանսավորում`  183.6 մլն դրամ</w:t>
      </w:r>
      <w:r w:rsidR="00920579">
        <w:rPr>
          <w:rFonts w:ascii="GHEA Grapalat" w:hAnsi="GHEA Grapalat"/>
          <w:sz w:val="24"/>
          <w:szCs w:val="24"/>
        </w:rPr>
        <w:t>;</w:t>
      </w:r>
      <w:r w:rsidRPr="00246FF5">
        <w:rPr>
          <w:rFonts w:ascii="GHEA Grapalat" w:hAnsi="GHEA Grapalat"/>
          <w:sz w:val="24"/>
          <w:szCs w:val="24"/>
        </w:rPr>
        <w:t xml:space="preserve">  </w:t>
      </w:r>
    </w:p>
    <w:p w:rsidR="00AB08FA" w:rsidRPr="00246FF5" w:rsidRDefault="00AB08FA" w:rsidP="006D055C">
      <w:pPr>
        <w:pStyle w:val="ListParagraph"/>
        <w:numPr>
          <w:ilvl w:val="0"/>
          <w:numId w:val="14"/>
        </w:numPr>
        <w:ind w:left="360"/>
        <w:jc w:val="both"/>
        <w:rPr>
          <w:rFonts w:ascii="GHEA Grapalat" w:hAnsi="GHEA Grapalat"/>
          <w:sz w:val="24"/>
          <w:szCs w:val="24"/>
        </w:rPr>
      </w:pPr>
      <w:r w:rsidRPr="00246FF5">
        <w:rPr>
          <w:rFonts w:ascii="GHEA Grapalat" w:hAnsi="GHEA Grapalat"/>
          <w:sz w:val="24"/>
          <w:szCs w:val="24"/>
        </w:rPr>
        <w:t>Եվրոպական ներդրումային բանկի աջակցությամբ իրականացվող Երևանի ջրամատակարարման բարելավման ծրագիր</w:t>
      </w:r>
      <w:r w:rsidR="00787F22" w:rsidRPr="00246FF5">
        <w:rPr>
          <w:rFonts w:ascii="GHEA Grapalat" w:hAnsi="GHEA Grapalat"/>
          <w:sz w:val="24"/>
          <w:szCs w:val="24"/>
        </w:rPr>
        <w:t xml:space="preserve">. </w:t>
      </w:r>
      <w:r w:rsidRPr="00246FF5">
        <w:rPr>
          <w:rFonts w:ascii="GHEA Grapalat" w:hAnsi="GHEA Grapalat"/>
          <w:sz w:val="24"/>
          <w:szCs w:val="24"/>
        </w:rPr>
        <w:t xml:space="preserve">Ծրագրով նախատեսված աշխատանքների իրականացման նպատակով 2018 </w:t>
      </w:r>
      <w:r w:rsidR="00264737">
        <w:rPr>
          <w:rFonts w:ascii="GHEA Grapalat" w:hAnsi="GHEA Grapalat"/>
          <w:sz w:val="24"/>
          <w:szCs w:val="24"/>
        </w:rPr>
        <w:t>թ.</w:t>
      </w:r>
      <w:r w:rsidRPr="00246FF5">
        <w:rPr>
          <w:rFonts w:ascii="GHEA Grapalat" w:hAnsi="GHEA Grapalat"/>
          <w:sz w:val="24"/>
          <w:szCs w:val="24"/>
        </w:rPr>
        <w:t xml:space="preserve"> նախատեսված է 1,041.9 մլն դրամ, այդ թվում վարկային միջոցներ` 868.3 մլն դրամ, համաֆինանսավորում`  173.6 մլն դրամ</w:t>
      </w:r>
      <w:r w:rsidR="00920579">
        <w:rPr>
          <w:rFonts w:ascii="GHEA Grapalat" w:hAnsi="GHEA Grapalat"/>
          <w:sz w:val="24"/>
          <w:szCs w:val="24"/>
        </w:rPr>
        <w:t>;</w:t>
      </w:r>
      <w:r w:rsidRPr="00246FF5">
        <w:rPr>
          <w:rFonts w:ascii="GHEA Grapalat" w:hAnsi="GHEA Grapalat"/>
          <w:sz w:val="24"/>
          <w:szCs w:val="24"/>
        </w:rPr>
        <w:t xml:space="preserve"> </w:t>
      </w:r>
    </w:p>
    <w:p w:rsidR="00AB08FA" w:rsidRPr="00246FF5" w:rsidRDefault="00AB08FA" w:rsidP="006D055C">
      <w:pPr>
        <w:pStyle w:val="ListParagraph"/>
        <w:numPr>
          <w:ilvl w:val="0"/>
          <w:numId w:val="14"/>
        </w:numPr>
        <w:ind w:left="360"/>
        <w:jc w:val="both"/>
        <w:rPr>
          <w:rFonts w:ascii="GHEA Grapalat" w:hAnsi="GHEA Grapalat"/>
          <w:sz w:val="24"/>
          <w:szCs w:val="24"/>
        </w:rPr>
      </w:pPr>
      <w:r w:rsidRPr="00246FF5">
        <w:rPr>
          <w:rFonts w:ascii="GHEA Grapalat" w:hAnsi="GHEA Grapalat"/>
          <w:sz w:val="24"/>
          <w:szCs w:val="24"/>
        </w:rPr>
        <w:t>Եվրոպական միության հարևանության ներդրումային ծրագրի աջակցությամբ իրականացվող Երևանի ջրամատակարարման բարելավման դրամաշնորհային ծրագիր</w:t>
      </w:r>
      <w:r w:rsidR="00787F22" w:rsidRPr="00246FF5">
        <w:rPr>
          <w:rFonts w:ascii="GHEA Grapalat" w:hAnsi="GHEA Grapalat"/>
          <w:sz w:val="24"/>
          <w:szCs w:val="24"/>
        </w:rPr>
        <w:t xml:space="preserve">. </w:t>
      </w:r>
      <w:r w:rsidRPr="00246FF5">
        <w:rPr>
          <w:rFonts w:ascii="GHEA Grapalat" w:hAnsi="GHEA Grapalat"/>
          <w:sz w:val="24"/>
          <w:szCs w:val="24"/>
        </w:rPr>
        <w:t xml:space="preserve">Ծրագրով նախատեսված աշխատանքների իրականացման նպատակով 2018 </w:t>
      </w:r>
      <w:r w:rsidR="00264737">
        <w:rPr>
          <w:rFonts w:ascii="GHEA Grapalat" w:hAnsi="GHEA Grapalat"/>
          <w:sz w:val="24"/>
          <w:szCs w:val="24"/>
        </w:rPr>
        <w:t>թ.</w:t>
      </w:r>
      <w:r w:rsidRPr="00246FF5">
        <w:rPr>
          <w:rFonts w:ascii="GHEA Grapalat" w:hAnsi="GHEA Grapalat"/>
          <w:sz w:val="24"/>
          <w:szCs w:val="24"/>
        </w:rPr>
        <w:t xml:space="preserve"> նախատեսված է 1,724.2 մլն դրամ, այդ թվում վարկային միջոցներ` 1,436.9 մլն դրամ, համաֆինանսավորում`  287.3 մլն դրամ</w:t>
      </w:r>
      <w:r w:rsidR="00920579">
        <w:rPr>
          <w:rFonts w:ascii="GHEA Grapalat" w:hAnsi="GHEA Grapalat"/>
          <w:sz w:val="24"/>
          <w:szCs w:val="24"/>
        </w:rPr>
        <w:t>;</w:t>
      </w:r>
      <w:r w:rsidRPr="00246FF5">
        <w:rPr>
          <w:rFonts w:ascii="GHEA Grapalat" w:hAnsi="GHEA Grapalat"/>
          <w:sz w:val="24"/>
          <w:szCs w:val="24"/>
        </w:rPr>
        <w:t xml:space="preserve">  </w:t>
      </w:r>
    </w:p>
    <w:p w:rsidR="00AB08FA" w:rsidRPr="00246FF5" w:rsidRDefault="00AB08FA" w:rsidP="006D055C">
      <w:pPr>
        <w:pStyle w:val="ListParagraph"/>
        <w:numPr>
          <w:ilvl w:val="0"/>
          <w:numId w:val="14"/>
        </w:numPr>
        <w:ind w:left="360"/>
        <w:jc w:val="both"/>
        <w:rPr>
          <w:rFonts w:ascii="GHEA Grapalat" w:hAnsi="GHEA Grapalat"/>
          <w:sz w:val="24"/>
          <w:szCs w:val="24"/>
        </w:rPr>
      </w:pPr>
      <w:r w:rsidRPr="00246FF5">
        <w:rPr>
          <w:rFonts w:ascii="GHEA Grapalat" w:hAnsi="GHEA Grapalat"/>
          <w:sz w:val="24"/>
          <w:szCs w:val="24"/>
        </w:rPr>
        <w:t>Եվրոպական ներդրումային բանկի աջակցությամբ իրականացվող ջրամատակարարման և ջրահեռացման ենթակառուցվածքների վերականգնման ծրագրի երրորդ փուլ</w:t>
      </w:r>
      <w:r w:rsidR="00787F22" w:rsidRPr="00246FF5">
        <w:rPr>
          <w:rFonts w:ascii="GHEA Grapalat" w:hAnsi="GHEA Grapalat"/>
          <w:sz w:val="24"/>
          <w:szCs w:val="24"/>
        </w:rPr>
        <w:t xml:space="preserve">. </w:t>
      </w:r>
      <w:r w:rsidRPr="00246FF5">
        <w:rPr>
          <w:rFonts w:ascii="GHEA Grapalat" w:hAnsi="GHEA Grapalat"/>
          <w:sz w:val="24"/>
          <w:szCs w:val="24"/>
        </w:rPr>
        <w:t xml:space="preserve"> </w:t>
      </w:r>
      <w:r w:rsidR="00246FF5" w:rsidRPr="00246FF5">
        <w:rPr>
          <w:rFonts w:ascii="GHEA Grapalat" w:hAnsi="GHEA Grapalat"/>
          <w:sz w:val="24"/>
          <w:szCs w:val="24"/>
        </w:rPr>
        <w:t>Ա</w:t>
      </w:r>
      <w:r w:rsidRPr="00246FF5">
        <w:rPr>
          <w:rFonts w:ascii="GHEA Grapalat" w:hAnsi="GHEA Grapalat"/>
          <w:sz w:val="24"/>
          <w:szCs w:val="24"/>
        </w:rPr>
        <w:t xml:space="preserve">շխատանքների իրականացման նպատակով 2018 </w:t>
      </w:r>
      <w:r w:rsidR="00264737">
        <w:rPr>
          <w:rFonts w:ascii="GHEA Grapalat" w:hAnsi="GHEA Grapalat"/>
          <w:sz w:val="24"/>
          <w:szCs w:val="24"/>
        </w:rPr>
        <w:t>թ.</w:t>
      </w:r>
      <w:r w:rsidRPr="00246FF5">
        <w:rPr>
          <w:rFonts w:ascii="GHEA Grapalat" w:hAnsi="GHEA Grapalat"/>
          <w:sz w:val="24"/>
          <w:szCs w:val="24"/>
        </w:rPr>
        <w:t xml:space="preserve"> նախատեսված է 1,861.9 մլն դրամ, այդ թվում վարկային միջոցներ` 1,576.6 մլն դրամ, համաֆինանսավորում`  285.3 մլն դրամ</w:t>
      </w:r>
      <w:r w:rsidR="00920579">
        <w:rPr>
          <w:rFonts w:ascii="GHEA Grapalat" w:hAnsi="GHEA Grapalat"/>
          <w:sz w:val="24"/>
          <w:szCs w:val="24"/>
        </w:rPr>
        <w:t>;</w:t>
      </w:r>
      <w:r w:rsidRPr="00246FF5">
        <w:rPr>
          <w:rFonts w:ascii="GHEA Grapalat" w:hAnsi="GHEA Grapalat"/>
          <w:sz w:val="24"/>
          <w:szCs w:val="24"/>
        </w:rPr>
        <w:t xml:space="preserve">  </w:t>
      </w:r>
    </w:p>
    <w:p w:rsidR="00AB08FA" w:rsidRPr="00246FF5" w:rsidRDefault="00AB08FA" w:rsidP="006D055C">
      <w:pPr>
        <w:pStyle w:val="ListParagraph"/>
        <w:numPr>
          <w:ilvl w:val="0"/>
          <w:numId w:val="14"/>
        </w:numPr>
        <w:ind w:left="360"/>
        <w:jc w:val="both"/>
        <w:rPr>
          <w:rFonts w:ascii="GHEA Grapalat" w:hAnsi="GHEA Grapalat"/>
          <w:sz w:val="24"/>
          <w:szCs w:val="24"/>
        </w:rPr>
      </w:pPr>
      <w:r w:rsidRPr="00246FF5">
        <w:rPr>
          <w:rFonts w:ascii="GHEA Grapalat" w:hAnsi="GHEA Grapalat"/>
          <w:sz w:val="24"/>
          <w:szCs w:val="24"/>
        </w:rPr>
        <w:t xml:space="preserve">Գերմանիայի զարգացման վարկերի բանկի աջակցությամբ իրականացվող ջրամատակարարման և ջրահեռացման ենթակառուցվածքների վերականգնման ծրագրով նախատեսված աշխատանքների իրականացման նպատակով 2018 </w:t>
      </w:r>
      <w:r w:rsidR="00264737">
        <w:rPr>
          <w:rFonts w:ascii="GHEA Grapalat" w:hAnsi="GHEA Grapalat"/>
          <w:sz w:val="24"/>
          <w:szCs w:val="24"/>
        </w:rPr>
        <w:t>թ.</w:t>
      </w:r>
      <w:r w:rsidRPr="00246FF5">
        <w:rPr>
          <w:rFonts w:ascii="GHEA Grapalat" w:hAnsi="GHEA Grapalat"/>
          <w:sz w:val="24"/>
          <w:szCs w:val="24"/>
        </w:rPr>
        <w:t xml:space="preserve"> նախատեսված է 1,897.9 մլն դրամ, այդ թվում վարկային միջոցներ` 1,581.6 մլն դրամ, համաֆինանսավորում`  316.3 մլն դրամ</w:t>
      </w:r>
      <w:r w:rsidR="00920579">
        <w:rPr>
          <w:rFonts w:ascii="GHEA Grapalat" w:hAnsi="GHEA Grapalat"/>
          <w:sz w:val="24"/>
          <w:szCs w:val="24"/>
        </w:rPr>
        <w:t>;</w:t>
      </w:r>
      <w:r w:rsidRPr="00246FF5">
        <w:rPr>
          <w:rFonts w:ascii="GHEA Grapalat" w:hAnsi="GHEA Grapalat"/>
          <w:sz w:val="24"/>
          <w:szCs w:val="24"/>
        </w:rPr>
        <w:t xml:space="preserve">  </w:t>
      </w:r>
    </w:p>
    <w:p w:rsidR="00AB08FA" w:rsidRPr="00246FF5" w:rsidRDefault="00AB08FA" w:rsidP="006D055C">
      <w:pPr>
        <w:pStyle w:val="ListParagraph"/>
        <w:numPr>
          <w:ilvl w:val="0"/>
          <w:numId w:val="14"/>
        </w:numPr>
        <w:ind w:left="360"/>
        <w:jc w:val="both"/>
        <w:rPr>
          <w:rFonts w:ascii="GHEA Grapalat" w:hAnsi="GHEA Grapalat"/>
          <w:sz w:val="24"/>
          <w:szCs w:val="24"/>
        </w:rPr>
      </w:pPr>
      <w:r w:rsidRPr="00246FF5">
        <w:rPr>
          <w:rFonts w:ascii="GHEA Grapalat" w:hAnsi="GHEA Grapalat"/>
          <w:sz w:val="24"/>
          <w:szCs w:val="24"/>
        </w:rPr>
        <w:t>Գ</w:t>
      </w:r>
      <w:r w:rsidR="002705F9">
        <w:rPr>
          <w:rFonts w:ascii="GHEA Grapalat" w:hAnsi="GHEA Grapalat"/>
          <w:sz w:val="24"/>
          <w:szCs w:val="24"/>
        </w:rPr>
        <w:t>ԶՎԲ</w:t>
      </w:r>
      <w:r w:rsidRPr="00246FF5">
        <w:rPr>
          <w:rFonts w:ascii="GHEA Grapalat" w:hAnsi="GHEA Grapalat"/>
          <w:sz w:val="24"/>
          <w:szCs w:val="24"/>
        </w:rPr>
        <w:t xml:space="preserve"> և Ե</w:t>
      </w:r>
      <w:r w:rsidR="002705F9">
        <w:rPr>
          <w:rFonts w:ascii="GHEA Grapalat" w:hAnsi="GHEA Grapalat"/>
          <w:sz w:val="24"/>
          <w:szCs w:val="24"/>
        </w:rPr>
        <w:t>Մ</w:t>
      </w:r>
      <w:r w:rsidRPr="00246FF5">
        <w:rPr>
          <w:rFonts w:ascii="GHEA Grapalat" w:hAnsi="GHEA Grapalat"/>
          <w:sz w:val="24"/>
          <w:szCs w:val="24"/>
        </w:rPr>
        <w:t xml:space="preserve"> Հարևանության ներդրումային գործիքի աջակցությամբ իրականացվող  ջրամատակարարման և ջրահեռացման ենթակառուցվածքների վերականգնման դրամաշնորհային ծրագրի երրորդ փուլ</w:t>
      </w:r>
      <w:r w:rsidR="00246FF5" w:rsidRPr="00246FF5">
        <w:rPr>
          <w:rFonts w:ascii="GHEA Grapalat" w:hAnsi="GHEA Grapalat"/>
          <w:sz w:val="24"/>
          <w:szCs w:val="24"/>
        </w:rPr>
        <w:t xml:space="preserve">. </w:t>
      </w:r>
      <w:r w:rsidRPr="00246FF5">
        <w:rPr>
          <w:rFonts w:ascii="GHEA Grapalat" w:hAnsi="GHEA Grapalat"/>
          <w:sz w:val="24"/>
          <w:szCs w:val="24"/>
        </w:rPr>
        <w:t xml:space="preserve">Ծրագրով նախատեսված աշխատանքների իրականացման նպատակով 2018 </w:t>
      </w:r>
      <w:r w:rsidR="00264737">
        <w:rPr>
          <w:rFonts w:ascii="GHEA Grapalat" w:hAnsi="GHEA Grapalat"/>
          <w:sz w:val="24"/>
          <w:szCs w:val="24"/>
        </w:rPr>
        <w:t>թ.</w:t>
      </w:r>
      <w:r w:rsidRPr="00246FF5">
        <w:rPr>
          <w:rFonts w:ascii="GHEA Grapalat" w:hAnsi="GHEA Grapalat"/>
          <w:sz w:val="24"/>
          <w:szCs w:val="24"/>
        </w:rPr>
        <w:t xml:space="preserve"> նախատեսված է 3,411.3 մլն դրամ, այդ թվում վարկային միջոցներ` 2,842.8 մլն դրամ, համաֆինանսավորում`  568.5 մլն դրամ:  </w:t>
      </w:r>
    </w:p>
    <w:p w:rsidR="00246FF5" w:rsidRPr="006D055C" w:rsidRDefault="00246FF5" w:rsidP="006D055C">
      <w:pPr>
        <w:ind w:firstLine="360"/>
        <w:jc w:val="both"/>
        <w:rPr>
          <w:rFonts w:ascii="GHEA Grapalat" w:hAnsi="GHEA Grapalat" w:cs="GHEA Grapalat"/>
        </w:rPr>
      </w:pPr>
      <w:r w:rsidRPr="006D055C">
        <w:rPr>
          <w:rFonts w:ascii="GHEA Grapalat" w:hAnsi="GHEA Grapalat" w:cs="GHEA Grapalat"/>
        </w:rPr>
        <w:t>Տես աղյուսակ N</w:t>
      </w:r>
      <w:r w:rsidR="00920579" w:rsidRPr="006D055C">
        <w:rPr>
          <w:rFonts w:ascii="GHEA Grapalat" w:hAnsi="GHEA Grapalat" w:cs="GHEA Grapalat"/>
        </w:rPr>
        <w:t xml:space="preserve"> </w:t>
      </w:r>
      <w:r w:rsidRPr="006D055C">
        <w:rPr>
          <w:rFonts w:ascii="GHEA Grapalat" w:hAnsi="GHEA Grapalat" w:cs="GHEA Grapalat"/>
        </w:rPr>
        <w:t>11:</w:t>
      </w:r>
    </w:p>
    <w:p w:rsidR="00AB08FA" w:rsidRPr="00246FF5" w:rsidRDefault="00246FF5" w:rsidP="00246FF5">
      <w:pPr>
        <w:jc w:val="center"/>
        <w:rPr>
          <w:rFonts w:ascii="GHEA Grapalat" w:hAnsi="GHEA Grapalat"/>
          <w:i/>
        </w:rPr>
      </w:pPr>
      <w:r w:rsidRPr="00246FF5">
        <w:rPr>
          <w:rFonts w:ascii="GHEA Grapalat" w:hAnsi="GHEA Grapalat"/>
          <w:i/>
        </w:rPr>
        <w:lastRenderedPageBreak/>
        <w:t>ԷՆԵՐԳԵՏԻԿ ԵՆԹԱԿԱՌՈՒՑՎԱԾՔՆԵՐ ԵՎ ԲՆԱԿԱՆ ՊԱՇԱՐՆԵՐ</w:t>
      </w:r>
    </w:p>
    <w:p w:rsidR="00246FF5" w:rsidRPr="00920579" w:rsidRDefault="00246FF5" w:rsidP="00DD5F4F">
      <w:pPr>
        <w:jc w:val="both"/>
        <w:rPr>
          <w:rFonts w:ascii="GHEA Grapalat" w:hAnsi="GHEA Grapalat"/>
          <w:sz w:val="16"/>
          <w:szCs w:val="16"/>
        </w:rPr>
      </w:pPr>
    </w:p>
    <w:p w:rsidR="00AB08FA" w:rsidRPr="00D6668D" w:rsidRDefault="00AB08FA" w:rsidP="00B50BD5">
      <w:pPr>
        <w:ind w:firstLine="720"/>
        <w:jc w:val="both"/>
        <w:rPr>
          <w:rFonts w:ascii="GHEA Grapalat" w:hAnsi="GHEA Grapalat"/>
        </w:rPr>
      </w:pPr>
      <w:r w:rsidRPr="00D6668D">
        <w:rPr>
          <w:rFonts w:ascii="GHEA Grapalat" w:hAnsi="GHEA Grapalat"/>
        </w:rPr>
        <w:t xml:space="preserve">Էներգետիկ ենթակառուցվածքների և բնական պաշարների ոլորտների գծով Նախագծով նախատեսվում է հատկացնել 87,345.5 մլն դրամ` 2017 </w:t>
      </w:r>
      <w:r w:rsidR="00264737">
        <w:rPr>
          <w:rFonts w:ascii="GHEA Grapalat" w:hAnsi="GHEA Grapalat"/>
        </w:rPr>
        <w:t>թ.</w:t>
      </w:r>
      <w:r w:rsidRPr="00D6668D">
        <w:rPr>
          <w:rFonts w:ascii="GHEA Grapalat" w:hAnsi="GHEA Grapalat"/>
        </w:rPr>
        <w:t xml:space="preserve"> պետական բյուջեով հաստատված 38,587.4 մլն դրամի դիմաց: Ծախսերի աճը 2017 </w:t>
      </w:r>
      <w:r w:rsidR="00264737">
        <w:rPr>
          <w:rFonts w:ascii="GHEA Grapalat" w:hAnsi="GHEA Grapalat"/>
        </w:rPr>
        <w:t>թ.</w:t>
      </w:r>
      <w:r w:rsidRPr="00D6668D">
        <w:rPr>
          <w:rFonts w:ascii="GHEA Grapalat" w:hAnsi="GHEA Grapalat"/>
        </w:rPr>
        <w:t xml:space="preserve"> պետական բյուջեի համապատասխան ցուցանիշի նկատմամբ կազմում է 48,758.1 մլն դրամ:</w:t>
      </w:r>
    </w:p>
    <w:p w:rsidR="00AB08FA" w:rsidRPr="00D6668D" w:rsidRDefault="001E1639" w:rsidP="001E1639">
      <w:pPr>
        <w:jc w:val="both"/>
        <w:rPr>
          <w:rFonts w:ascii="GHEA Grapalat" w:hAnsi="GHEA Grapalat"/>
        </w:rPr>
      </w:pPr>
      <w:r>
        <w:rPr>
          <w:rFonts w:ascii="GHEA Grapalat" w:hAnsi="GHEA Grapalat"/>
        </w:rPr>
        <w:t xml:space="preserve">     </w:t>
      </w:r>
      <w:r w:rsidR="00AB08FA" w:rsidRPr="001E1639">
        <w:rPr>
          <w:rFonts w:ascii="GHEA Grapalat" w:hAnsi="GHEA Grapalat"/>
          <w:b/>
        </w:rPr>
        <w:t>Ընթացիկ ծախսերի</w:t>
      </w:r>
      <w:r w:rsidR="00AB08FA" w:rsidRPr="00D6668D">
        <w:rPr>
          <w:rFonts w:ascii="GHEA Grapalat" w:hAnsi="GHEA Grapalat"/>
        </w:rPr>
        <w:t xml:space="preserve"> գծով հատկացված միջոցներն ուղղվելու են հետևյալ ծրագրերի</w:t>
      </w:r>
      <w:r w:rsidR="00B50BD5">
        <w:rPr>
          <w:rFonts w:ascii="GHEA Grapalat" w:hAnsi="GHEA Grapalat"/>
        </w:rPr>
        <w:t>ն`</w:t>
      </w:r>
    </w:p>
    <w:p w:rsidR="00AB08FA" w:rsidRPr="003A2D04" w:rsidRDefault="00AB08FA" w:rsidP="006A2AC7">
      <w:pPr>
        <w:pStyle w:val="ListParagraph"/>
        <w:numPr>
          <w:ilvl w:val="0"/>
          <w:numId w:val="53"/>
        </w:numPr>
        <w:ind w:left="360"/>
        <w:jc w:val="both"/>
        <w:rPr>
          <w:rFonts w:ascii="GHEA Grapalat" w:hAnsi="GHEA Grapalat"/>
          <w:sz w:val="24"/>
          <w:szCs w:val="24"/>
        </w:rPr>
      </w:pPr>
      <w:r w:rsidRPr="003A2D04">
        <w:rPr>
          <w:rFonts w:ascii="GHEA Grapalat" w:hAnsi="GHEA Grapalat"/>
          <w:sz w:val="24"/>
          <w:szCs w:val="24"/>
        </w:rPr>
        <w:t>«Ռադիոակտիվ թափոնների վնասազերծման ծառայու</w:t>
      </w:r>
      <w:r w:rsidRPr="003A2D04">
        <w:rPr>
          <w:rFonts w:ascii="GHEA Grapalat" w:hAnsi="GHEA Grapalat"/>
          <w:sz w:val="24"/>
          <w:szCs w:val="24"/>
        </w:rPr>
        <w:softHyphen/>
        <w:t xml:space="preserve">թյուններ» ծրագրի Նախագծով նախատեսվում է հատկացնել 34.9 մլն դրամ` 2017 </w:t>
      </w:r>
      <w:r w:rsidR="00264737">
        <w:rPr>
          <w:rFonts w:ascii="GHEA Grapalat" w:hAnsi="GHEA Grapalat"/>
          <w:sz w:val="24"/>
          <w:szCs w:val="24"/>
        </w:rPr>
        <w:t>թ.</w:t>
      </w:r>
      <w:r w:rsidRPr="003A2D04">
        <w:rPr>
          <w:rFonts w:ascii="GHEA Grapalat" w:hAnsi="GHEA Grapalat"/>
          <w:sz w:val="24"/>
          <w:szCs w:val="24"/>
        </w:rPr>
        <w:t xml:space="preserve"> պետական բյուջեով հաստատված գումարի չափ</w:t>
      </w:r>
      <w:r w:rsidR="003A2D04">
        <w:rPr>
          <w:rFonts w:ascii="GHEA Grapalat" w:hAnsi="GHEA Grapalat"/>
          <w:sz w:val="24"/>
          <w:szCs w:val="24"/>
        </w:rPr>
        <w:t>ով;</w:t>
      </w:r>
    </w:p>
    <w:p w:rsidR="00AB08FA" w:rsidRPr="003A2D04" w:rsidRDefault="00AB08FA" w:rsidP="006A2AC7">
      <w:pPr>
        <w:pStyle w:val="ListParagraph"/>
        <w:numPr>
          <w:ilvl w:val="0"/>
          <w:numId w:val="53"/>
        </w:numPr>
        <w:ind w:left="360"/>
        <w:jc w:val="both"/>
        <w:rPr>
          <w:rFonts w:ascii="GHEA Grapalat" w:hAnsi="GHEA Grapalat"/>
          <w:sz w:val="24"/>
          <w:szCs w:val="24"/>
        </w:rPr>
      </w:pPr>
      <w:r w:rsidRPr="003A2D04">
        <w:rPr>
          <w:rFonts w:ascii="GHEA Grapalat" w:hAnsi="GHEA Grapalat"/>
          <w:sz w:val="24"/>
          <w:szCs w:val="24"/>
        </w:rPr>
        <w:t xml:space="preserve">«Ընդերքի մասին տեղեկատվության տրամադրման ծառայություն» ծրագրի համար Նախագծով նախատեսվում է հատկացնել 16.9 մլն դրամ` ՀՀ 2017 </w:t>
      </w:r>
      <w:r w:rsidR="00264737">
        <w:rPr>
          <w:rFonts w:ascii="GHEA Grapalat" w:hAnsi="GHEA Grapalat"/>
          <w:sz w:val="24"/>
          <w:szCs w:val="24"/>
        </w:rPr>
        <w:t>թ.</w:t>
      </w:r>
      <w:r w:rsidRPr="003A2D04">
        <w:rPr>
          <w:rFonts w:ascii="GHEA Grapalat" w:hAnsi="GHEA Grapalat"/>
          <w:sz w:val="24"/>
          <w:szCs w:val="24"/>
        </w:rPr>
        <w:t xml:space="preserve"> պետական բյուջեով հաստատված 20.6 մլն դրամի դիմաց կամ 3.7 մլն դրամով պակաս: </w:t>
      </w:r>
    </w:p>
    <w:p w:rsidR="00AB08FA" w:rsidRPr="00291EF0" w:rsidRDefault="00AB08FA" w:rsidP="003A2D04">
      <w:pPr>
        <w:ind w:firstLine="360"/>
        <w:jc w:val="both"/>
        <w:rPr>
          <w:rFonts w:ascii="GHEA Grapalat" w:hAnsi="GHEA Grapalat"/>
        </w:rPr>
      </w:pPr>
      <w:r w:rsidRPr="00291EF0">
        <w:rPr>
          <w:rFonts w:ascii="GHEA Grapalat" w:hAnsi="GHEA Grapalat"/>
        </w:rPr>
        <w:t>Միաժամանակ էներգետիկայի ոլորտում նախատեսվում են շարունակել և իրականացնել արտաքին աղբյուրներից ստացվող նպատակային վարկային և դրամաշնորհային միջոցներով ծրագրեր</w:t>
      </w:r>
      <w:r w:rsidR="00882365" w:rsidRPr="00291EF0">
        <w:rPr>
          <w:rFonts w:ascii="GHEA Grapalat" w:hAnsi="GHEA Grapalat"/>
        </w:rPr>
        <w:t>, որոնցից են`</w:t>
      </w:r>
    </w:p>
    <w:p w:rsidR="00AB08FA" w:rsidRPr="00291EF0" w:rsidRDefault="00AB08FA" w:rsidP="006A2AC7">
      <w:pPr>
        <w:pStyle w:val="ListParagraph"/>
        <w:numPr>
          <w:ilvl w:val="0"/>
          <w:numId w:val="15"/>
        </w:numPr>
        <w:ind w:left="360"/>
        <w:jc w:val="both"/>
        <w:rPr>
          <w:rFonts w:ascii="GHEA Grapalat" w:hAnsi="GHEA Grapalat"/>
          <w:sz w:val="24"/>
          <w:szCs w:val="24"/>
        </w:rPr>
      </w:pPr>
      <w:r w:rsidRPr="00291EF0">
        <w:rPr>
          <w:rFonts w:ascii="GHEA Grapalat" w:hAnsi="GHEA Grapalat"/>
          <w:sz w:val="24"/>
          <w:szCs w:val="24"/>
        </w:rPr>
        <w:t>Վ</w:t>
      </w:r>
      <w:r w:rsidR="003A2D04">
        <w:rPr>
          <w:rFonts w:ascii="GHEA Grapalat" w:hAnsi="GHEA Grapalat"/>
          <w:sz w:val="24"/>
          <w:szCs w:val="24"/>
        </w:rPr>
        <w:t>ԶՄԲ</w:t>
      </w:r>
      <w:r w:rsidRPr="00291EF0">
        <w:rPr>
          <w:rFonts w:ascii="GHEA Grapalat" w:hAnsi="GHEA Grapalat"/>
          <w:sz w:val="24"/>
          <w:szCs w:val="24"/>
        </w:rPr>
        <w:t xml:space="preserve"> աջակցությամբ իրականացվող  Էլեկտրամատակարարման հուսալիության ծրագիր</w:t>
      </w:r>
      <w:r w:rsidR="00291EF0" w:rsidRPr="00291EF0">
        <w:rPr>
          <w:rFonts w:ascii="GHEA Grapalat" w:hAnsi="GHEA Grapalat"/>
          <w:sz w:val="24"/>
          <w:szCs w:val="24"/>
        </w:rPr>
        <w:t xml:space="preserve">. </w:t>
      </w:r>
      <w:r w:rsidRPr="00291EF0">
        <w:rPr>
          <w:rFonts w:ascii="GHEA Grapalat" w:hAnsi="GHEA Grapalat"/>
          <w:sz w:val="24"/>
          <w:szCs w:val="24"/>
        </w:rPr>
        <w:t>Ծրագրի շրջանակներում</w:t>
      </w:r>
      <w:r w:rsidR="003A2D04">
        <w:rPr>
          <w:rFonts w:ascii="GHEA Grapalat" w:hAnsi="GHEA Grapalat"/>
          <w:sz w:val="24"/>
          <w:szCs w:val="24"/>
        </w:rPr>
        <w:t xml:space="preserve"> 2018</w:t>
      </w:r>
      <w:r w:rsidRPr="00291EF0">
        <w:rPr>
          <w:rFonts w:ascii="GHEA Grapalat" w:hAnsi="GHEA Grapalat"/>
          <w:sz w:val="24"/>
          <w:szCs w:val="24"/>
        </w:rPr>
        <w:t>թ</w:t>
      </w:r>
      <w:r w:rsidR="003A2D04">
        <w:rPr>
          <w:rFonts w:ascii="GHEA Grapalat" w:hAnsi="GHEA Grapalat"/>
          <w:sz w:val="24"/>
          <w:szCs w:val="24"/>
        </w:rPr>
        <w:t xml:space="preserve">. </w:t>
      </w:r>
      <w:r w:rsidRPr="00291EF0">
        <w:rPr>
          <w:rFonts w:ascii="GHEA Grapalat" w:hAnsi="GHEA Grapalat"/>
          <w:sz w:val="24"/>
          <w:szCs w:val="24"/>
        </w:rPr>
        <w:t>նախատեսվում է  4,149.3 մլն դրամ, այդ թվում վարկային միջոցներ` 3,494.4 մլն դրամ, ՀՀ համաֆինանսավորում` 654.9 մլն դրամ</w:t>
      </w:r>
      <w:r w:rsidR="003A2D04">
        <w:rPr>
          <w:rFonts w:ascii="GHEA Grapalat" w:hAnsi="GHEA Grapalat"/>
          <w:sz w:val="24"/>
          <w:szCs w:val="24"/>
        </w:rPr>
        <w:t>;</w:t>
      </w:r>
    </w:p>
    <w:p w:rsidR="00AB08FA" w:rsidRPr="00291EF0" w:rsidRDefault="00AB08FA" w:rsidP="006A2AC7">
      <w:pPr>
        <w:pStyle w:val="ListParagraph"/>
        <w:numPr>
          <w:ilvl w:val="0"/>
          <w:numId w:val="15"/>
        </w:numPr>
        <w:ind w:left="360"/>
        <w:jc w:val="both"/>
        <w:rPr>
          <w:rFonts w:ascii="GHEA Grapalat" w:hAnsi="GHEA Grapalat"/>
          <w:sz w:val="24"/>
          <w:szCs w:val="24"/>
        </w:rPr>
      </w:pPr>
      <w:r w:rsidRPr="00291EF0">
        <w:rPr>
          <w:rFonts w:ascii="GHEA Grapalat" w:hAnsi="GHEA Grapalat"/>
          <w:sz w:val="24"/>
          <w:szCs w:val="24"/>
        </w:rPr>
        <w:t>Հ</w:t>
      </w:r>
      <w:r w:rsidR="003A2D04">
        <w:rPr>
          <w:rFonts w:ascii="GHEA Grapalat" w:hAnsi="GHEA Grapalat"/>
          <w:sz w:val="24"/>
          <w:szCs w:val="24"/>
        </w:rPr>
        <w:t>Բ</w:t>
      </w:r>
      <w:r w:rsidRPr="00291EF0">
        <w:rPr>
          <w:rFonts w:ascii="GHEA Grapalat" w:hAnsi="GHEA Grapalat"/>
          <w:sz w:val="24"/>
          <w:szCs w:val="24"/>
        </w:rPr>
        <w:t xml:space="preserve"> աջակցությամբ իրականացվող Էլեկտրամատակարարման հուսալիության ծրագրի լրացուցիչ ֆինանսավորման ծրագիր</w:t>
      </w:r>
      <w:r w:rsidR="00291EF0" w:rsidRPr="00291EF0">
        <w:rPr>
          <w:rFonts w:ascii="GHEA Grapalat" w:hAnsi="GHEA Grapalat"/>
          <w:sz w:val="24"/>
          <w:szCs w:val="24"/>
        </w:rPr>
        <w:t>. Ծ</w:t>
      </w:r>
      <w:r w:rsidRPr="00291EF0">
        <w:rPr>
          <w:rFonts w:ascii="GHEA Grapalat" w:hAnsi="GHEA Grapalat"/>
          <w:sz w:val="24"/>
          <w:szCs w:val="24"/>
        </w:rPr>
        <w:t>րագրի շրջանակներում 2018 թ</w:t>
      </w:r>
      <w:r w:rsidR="003A2D04">
        <w:rPr>
          <w:rFonts w:ascii="GHEA Grapalat" w:hAnsi="GHEA Grapalat"/>
          <w:sz w:val="24"/>
          <w:szCs w:val="24"/>
        </w:rPr>
        <w:t>.</w:t>
      </w:r>
      <w:r w:rsidRPr="00291EF0">
        <w:rPr>
          <w:rFonts w:ascii="GHEA Grapalat" w:hAnsi="GHEA Grapalat"/>
          <w:sz w:val="24"/>
          <w:szCs w:val="24"/>
        </w:rPr>
        <w:t xml:space="preserve"> նախատեսվում է  8,397.4 մլն դրամ, այդ թվում վարկային միջոցներ` 6,504.7 մլն դրամ, ՀՀ համաֆինանսավորում` 1,892.7 մլն դրամ</w:t>
      </w:r>
      <w:r w:rsidR="003A2D04">
        <w:rPr>
          <w:rFonts w:ascii="GHEA Grapalat" w:hAnsi="GHEA Grapalat"/>
          <w:sz w:val="24"/>
          <w:szCs w:val="24"/>
        </w:rPr>
        <w:t>;</w:t>
      </w:r>
    </w:p>
    <w:p w:rsidR="00AB08FA" w:rsidRPr="00291EF0" w:rsidRDefault="00AB08FA" w:rsidP="006A2AC7">
      <w:pPr>
        <w:pStyle w:val="ListParagraph"/>
        <w:numPr>
          <w:ilvl w:val="0"/>
          <w:numId w:val="15"/>
        </w:numPr>
        <w:ind w:left="360"/>
        <w:jc w:val="both"/>
        <w:rPr>
          <w:rFonts w:ascii="GHEA Grapalat" w:hAnsi="GHEA Grapalat"/>
          <w:sz w:val="24"/>
          <w:szCs w:val="24"/>
        </w:rPr>
      </w:pPr>
      <w:r w:rsidRPr="00291EF0">
        <w:rPr>
          <w:rFonts w:ascii="GHEA Grapalat" w:hAnsi="GHEA Grapalat"/>
          <w:sz w:val="24"/>
          <w:szCs w:val="24"/>
        </w:rPr>
        <w:t>Ասիական զարգացման բանկի աջակցությամբ իրականացվող էլեկտրաէներգիայի հաղորդման ցանցի վերակառուցման շրջանակներում 220 կՎ «Ագարակ-2» և «Շինուհայր» ենթակայանների վերակառուցման ծրագիր</w:t>
      </w:r>
      <w:r w:rsidR="00291EF0" w:rsidRPr="00291EF0">
        <w:rPr>
          <w:rFonts w:ascii="GHEA Grapalat" w:hAnsi="GHEA Grapalat"/>
          <w:sz w:val="24"/>
          <w:szCs w:val="24"/>
        </w:rPr>
        <w:t>. Ծ</w:t>
      </w:r>
      <w:r w:rsidRPr="00291EF0">
        <w:rPr>
          <w:rFonts w:ascii="GHEA Grapalat" w:hAnsi="GHEA Grapalat"/>
          <w:sz w:val="24"/>
          <w:szCs w:val="24"/>
        </w:rPr>
        <w:t xml:space="preserve">րագրի շրջանակներում 2018 </w:t>
      </w:r>
      <w:r w:rsidR="00264737">
        <w:rPr>
          <w:rFonts w:ascii="GHEA Grapalat" w:hAnsi="GHEA Grapalat"/>
          <w:sz w:val="24"/>
          <w:szCs w:val="24"/>
        </w:rPr>
        <w:t>թ.</w:t>
      </w:r>
      <w:r w:rsidRPr="00291EF0">
        <w:rPr>
          <w:rFonts w:ascii="GHEA Grapalat" w:hAnsi="GHEA Grapalat"/>
          <w:sz w:val="24"/>
          <w:szCs w:val="24"/>
        </w:rPr>
        <w:t xml:space="preserve"> նախատեսվում է 2,527.6 մլն դրամ, այդ թվում վարկային միջոցներ` 2,022.1 մլն դրամ, ՀՀ համաֆինանսավորում` 505.5 մլն դրամ</w:t>
      </w:r>
      <w:r w:rsidR="003A2D04">
        <w:rPr>
          <w:rFonts w:ascii="GHEA Grapalat" w:hAnsi="GHEA Grapalat"/>
          <w:sz w:val="24"/>
          <w:szCs w:val="24"/>
        </w:rPr>
        <w:t>;</w:t>
      </w:r>
    </w:p>
    <w:p w:rsidR="00AB08FA" w:rsidRPr="00291EF0" w:rsidRDefault="00AB08FA" w:rsidP="006A2AC7">
      <w:pPr>
        <w:pStyle w:val="ListParagraph"/>
        <w:numPr>
          <w:ilvl w:val="0"/>
          <w:numId w:val="15"/>
        </w:numPr>
        <w:ind w:left="360"/>
        <w:jc w:val="both"/>
        <w:rPr>
          <w:rFonts w:ascii="GHEA Grapalat" w:hAnsi="GHEA Grapalat"/>
          <w:sz w:val="24"/>
          <w:szCs w:val="24"/>
        </w:rPr>
      </w:pPr>
      <w:r w:rsidRPr="00291EF0">
        <w:rPr>
          <w:rFonts w:ascii="GHEA Grapalat" w:hAnsi="GHEA Grapalat"/>
          <w:sz w:val="24"/>
          <w:szCs w:val="24"/>
        </w:rPr>
        <w:t>Ասիական զարգացման բանկի աջակցությամբ իրականացվող Էլեկտրաէներգիայի հաղորդման ցանցի վերակառուցման շրջանակներում կարգավորման կառավարման ավտոմատացված համակարգի (SCADA) ընդլայնման ծրագիր</w:t>
      </w:r>
      <w:r w:rsidR="00291EF0" w:rsidRPr="00291EF0">
        <w:rPr>
          <w:rFonts w:ascii="GHEA Grapalat" w:hAnsi="GHEA Grapalat"/>
          <w:sz w:val="24"/>
          <w:szCs w:val="24"/>
        </w:rPr>
        <w:t xml:space="preserve">. </w:t>
      </w:r>
      <w:r w:rsidRPr="00291EF0">
        <w:rPr>
          <w:rFonts w:ascii="GHEA Grapalat" w:hAnsi="GHEA Grapalat"/>
          <w:sz w:val="24"/>
          <w:szCs w:val="24"/>
        </w:rPr>
        <w:t xml:space="preserve"> </w:t>
      </w:r>
      <w:r w:rsidR="00291EF0" w:rsidRPr="00291EF0">
        <w:rPr>
          <w:rFonts w:ascii="GHEA Grapalat" w:hAnsi="GHEA Grapalat"/>
          <w:sz w:val="24"/>
          <w:szCs w:val="24"/>
        </w:rPr>
        <w:t>Ծ</w:t>
      </w:r>
      <w:r w:rsidRPr="00291EF0">
        <w:rPr>
          <w:rFonts w:ascii="GHEA Grapalat" w:hAnsi="GHEA Grapalat"/>
          <w:sz w:val="24"/>
          <w:szCs w:val="24"/>
        </w:rPr>
        <w:t xml:space="preserve">րագրի շրջանակներում 2018 </w:t>
      </w:r>
      <w:r w:rsidR="00264737">
        <w:rPr>
          <w:rFonts w:ascii="GHEA Grapalat" w:hAnsi="GHEA Grapalat"/>
          <w:sz w:val="24"/>
          <w:szCs w:val="24"/>
        </w:rPr>
        <w:t>թ.</w:t>
      </w:r>
      <w:r w:rsidRPr="00291EF0">
        <w:rPr>
          <w:rFonts w:ascii="GHEA Grapalat" w:hAnsi="GHEA Grapalat"/>
          <w:sz w:val="24"/>
          <w:szCs w:val="24"/>
        </w:rPr>
        <w:t xml:space="preserve"> նախատեսվում է  1,075.1 մլն դրամ, այդ թվում վարկային միջոցներ` 876.0 մլն դրամ, ՀՀ համաֆինանսավորում` 199.1 մլն դրամ</w:t>
      </w:r>
      <w:r w:rsidR="003A2D04">
        <w:rPr>
          <w:rFonts w:ascii="GHEA Grapalat" w:hAnsi="GHEA Grapalat"/>
          <w:sz w:val="24"/>
          <w:szCs w:val="24"/>
        </w:rPr>
        <w:t>;</w:t>
      </w:r>
    </w:p>
    <w:p w:rsidR="00AB08FA" w:rsidRPr="00291EF0" w:rsidRDefault="00AB08FA" w:rsidP="006A2AC7">
      <w:pPr>
        <w:pStyle w:val="ListParagraph"/>
        <w:numPr>
          <w:ilvl w:val="0"/>
          <w:numId w:val="15"/>
        </w:numPr>
        <w:ind w:left="360"/>
        <w:jc w:val="both"/>
        <w:rPr>
          <w:rFonts w:ascii="GHEA Grapalat" w:hAnsi="GHEA Grapalat"/>
          <w:sz w:val="24"/>
          <w:szCs w:val="24"/>
        </w:rPr>
      </w:pPr>
      <w:r w:rsidRPr="00291EF0">
        <w:rPr>
          <w:rFonts w:ascii="GHEA Grapalat" w:hAnsi="GHEA Grapalat"/>
          <w:sz w:val="24"/>
          <w:szCs w:val="24"/>
        </w:rPr>
        <w:t>ՌԴ աջակցությամբ իրականացվող Հայկական ԱԷԿ-ի N 2 էներգաբլոկի շահագործման ժամկետի երկարացման ծրագիր</w:t>
      </w:r>
      <w:r w:rsidR="00291EF0" w:rsidRPr="00291EF0">
        <w:rPr>
          <w:rFonts w:ascii="GHEA Grapalat" w:hAnsi="GHEA Grapalat"/>
          <w:sz w:val="24"/>
          <w:szCs w:val="24"/>
        </w:rPr>
        <w:t>. Ծ</w:t>
      </w:r>
      <w:r w:rsidRPr="00291EF0">
        <w:rPr>
          <w:rFonts w:ascii="GHEA Grapalat" w:hAnsi="GHEA Grapalat"/>
          <w:sz w:val="24"/>
          <w:szCs w:val="24"/>
        </w:rPr>
        <w:t xml:space="preserve">րագրի շրջանակներում 2018 </w:t>
      </w:r>
      <w:r w:rsidR="00264737">
        <w:rPr>
          <w:rFonts w:ascii="GHEA Grapalat" w:hAnsi="GHEA Grapalat"/>
          <w:sz w:val="24"/>
          <w:szCs w:val="24"/>
        </w:rPr>
        <w:t>թ.</w:t>
      </w:r>
      <w:r w:rsidRPr="00291EF0">
        <w:rPr>
          <w:rFonts w:ascii="GHEA Grapalat" w:hAnsi="GHEA Grapalat"/>
          <w:sz w:val="24"/>
          <w:szCs w:val="24"/>
        </w:rPr>
        <w:t xml:space="preserve"> նախատեսվում է 57,605.7 մլն դրամ, այդ թվում վարկային միջոցներ` 55,186.5 մլն դրամ, ՀՀ համաֆինանսավորում` 2,419.2 մլն դրամ</w:t>
      </w:r>
      <w:r w:rsidR="003A2D04">
        <w:rPr>
          <w:rFonts w:ascii="GHEA Grapalat" w:hAnsi="GHEA Grapalat"/>
          <w:sz w:val="24"/>
          <w:szCs w:val="24"/>
        </w:rPr>
        <w:t>;</w:t>
      </w:r>
    </w:p>
    <w:p w:rsidR="00AB08FA" w:rsidRPr="00291EF0" w:rsidRDefault="00AB08FA" w:rsidP="006A2AC7">
      <w:pPr>
        <w:pStyle w:val="ListParagraph"/>
        <w:numPr>
          <w:ilvl w:val="0"/>
          <w:numId w:val="15"/>
        </w:numPr>
        <w:ind w:left="360"/>
        <w:jc w:val="both"/>
        <w:rPr>
          <w:rFonts w:ascii="GHEA Grapalat" w:hAnsi="GHEA Grapalat"/>
          <w:sz w:val="24"/>
          <w:szCs w:val="24"/>
        </w:rPr>
      </w:pPr>
      <w:r w:rsidRPr="00291EF0">
        <w:rPr>
          <w:rFonts w:ascii="GHEA Grapalat" w:hAnsi="GHEA Grapalat"/>
          <w:sz w:val="24"/>
          <w:szCs w:val="24"/>
        </w:rPr>
        <w:t>Վերակառուցման և զարգացման միջազգային բանկի աջակցությամբ իրականացվող Էլեկտրահաղորդման ցանցի բարելավման շրջանակներում Երևանի ՋԷԿ-ի ենթակայանի վերակառուցման ծրագիր</w:t>
      </w:r>
      <w:r w:rsidR="00291EF0" w:rsidRPr="00291EF0">
        <w:rPr>
          <w:rFonts w:ascii="GHEA Grapalat" w:hAnsi="GHEA Grapalat"/>
          <w:sz w:val="24"/>
          <w:szCs w:val="24"/>
        </w:rPr>
        <w:t>. Ծ</w:t>
      </w:r>
      <w:r w:rsidRPr="00291EF0">
        <w:rPr>
          <w:rFonts w:ascii="GHEA Grapalat" w:hAnsi="GHEA Grapalat"/>
          <w:sz w:val="24"/>
          <w:szCs w:val="24"/>
        </w:rPr>
        <w:t xml:space="preserve">րագրի շրջանակներում 2018 </w:t>
      </w:r>
      <w:r w:rsidR="00264737">
        <w:rPr>
          <w:rFonts w:ascii="GHEA Grapalat" w:hAnsi="GHEA Grapalat"/>
          <w:sz w:val="24"/>
          <w:szCs w:val="24"/>
        </w:rPr>
        <w:t>թ.</w:t>
      </w:r>
      <w:r w:rsidRPr="00291EF0">
        <w:rPr>
          <w:rFonts w:ascii="GHEA Grapalat" w:hAnsi="GHEA Grapalat"/>
          <w:sz w:val="24"/>
          <w:szCs w:val="24"/>
        </w:rPr>
        <w:t xml:space="preserve"> նախատեսվում է 3,811.9 մլն դրամ, այդ թվում վարկային միջոցներ` 3,170.2 մլն դրամ, ՀՀ համաֆինանսավորում` 641.7 մլն դրամ</w:t>
      </w:r>
      <w:r w:rsidR="003A2D04">
        <w:rPr>
          <w:rFonts w:ascii="GHEA Grapalat" w:hAnsi="GHEA Grapalat"/>
          <w:sz w:val="24"/>
          <w:szCs w:val="24"/>
        </w:rPr>
        <w:t>;</w:t>
      </w:r>
    </w:p>
    <w:p w:rsidR="00AB08FA" w:rsidRPr="00291EF0" w:rsidRDefault="00AB08FA" w:rsidP="006A2AC7">
      <w:pPr>
        <w:pStyle w:val="ListParagraph"/>
        <w:numPr>
          <w:ilvl w:val="0"/>
          <w:numId w:val="15"/>
        </w:numPr>
        <w:ind w:left="360"/>
        <w:jc w:val="both"/>
        <w:rPr>
          <w:rFonts w:ascii="GHEA Grapalat" w:hAnsi="GHEA Grapalat"/>
          <w:sz w:val="24"/>
          <w:szCs w:val="24"/>
        </w:rPr>
      </w:pPr>
      <w:r w:rsidRPr="00291EF0">
        <w:rPr>
          <w:rFonts w:ascii="GHEA Grapalat" w:hAnsi="GHEA Grapalat"/>
          <w:sz w:val="24"/>
          <w:szCs w:val="24"/>
        </w:rPr>
        <w:t>Վ</w:t>
      </w:r>
      <w:r w:rsidR="003A2D04">
        <w:rPr>
          <w:rFonts w:ascii="GHEA Grapalat" w:hAnsi="GHEA Grapalat"/>
          <w:sz w:val="24"/>
          <w:szCs w:val="24"/>
        </w:rPr>
        <w:t xml:space="preserve">ԶՄԲ </w:t>
      </w:r>
      <w:r w:rsidRPr="00291EF0">
        <w:rPr>
          <w:rFonts w:ascii="GHEA Grapalat" w:hAnsi="GHEA Grapalat"/>
          <w:sz w:val="24"/>
          <w:szCs w:val="24"/>
        </w:rPr>
        <w:t>աջակցությամբ իրականացվող Էլեկտրահաղորդման ցանցի բարելավման շրջանակներում «Աշնակ» ենթակայանի վերակառուցման և էլեկտրաէներգետիկական համակարգի կառավարման բարելավման ծրագիր</w:t>
      </w:r>
      <w:r w:rsidR="00291EF0" w:rsidRPr="00291EF0">
        <w:rPr>
          <w:rFonts w:ascii="GHEA Grapalat" w:hAnsi="GHEA Grapalat"/>
          <w:sz w:val="24"/>
          <w:szCs w:val="24"/>
        </w:rPr>
        <w:t>. Ծ</w:t>
      </w:r>
      <w:r w:rsidRPr="00291EF0">
        <w:rPr>
          <w:rFonts w:ascii="GHEA Grapalat" w:hAnsi="GHEA Grapalat"/>
          <w:sz w:val="24"/>
          <w:szCs w:val="24"/>
        </w:rPr>
        <w:t xml:space="preserve">րագրի շրջանակներում 2018 </w:t>
      </w:r>
      <w:r w:rsidR="00264737">
        <w:rPr>
          <w:rFonts w:ascii="GHEA Grapalat" w:hAnsi="GHEA Grapalat"/>
          <w:sz w:val="24"/>
          <w:szCs w:val="24"/>
        </w:rPr>
        <w:t>թ.</w:t>
      </w:r>
      <w:r w:rsidRPr="00291EF0">
        <w:rPr>
          <w:rFonts w:ascii="GHEA Grapalat" w:hAnsi="GHEA Grapalat"/>
          <w:sz w:val="24"/>
          <w:szCs w:val="24"/>
        </w:rPr>
        <w:t xml:space="preserve"> </w:t>
      </w:r>
      <w:r w:rsidRPr="00291EF0">
        <w:rPr>
          <w:rFonts w:ascii="GHEA Grapalat" w:hAnsi="GHEA Grapalat"/>
          <w:sz w:val="24"/>
          <w:szCs w:val="24"/>
        </w:rPr>
        <w:lastRenderedPageBreak/>
        <w:t>նախատեսվում է 1,316.9 մլն դրամ, այդ թվում վարկային միջոցներ` 1,093.9 մլն դրամ, ՀՀ համաֆինանսավորում` 222.9 մլն դրամ</w:t>
      </w:r>
      <w:r w:rsidR="003A2D04">
        <w:rPr>
          <w:rFonts w:ascii="GHEA Grapalat" w:hAnsi="GHEA Grapalat"/>
          <w:sz w:val="24"/>
          <w:szCs w:val="24"/>
        </w:rPr>
        <w:t>;</w:t>
      </w:r>
    </w:p>
    <w:p w:rsidR="00AB08FA" w:rsidRPr="00291EF0" w:rsidRDefault="00AB08FA" w:rsidP="006A2AC7">
      <w:pPr>
        <w:pStyle w:val="ListParagraph"/>
        <w:numPr>
          <w:ilvl w:val="0"/>
          <w:numId w:val="15"/>
        </w:numPr>
        <w:ind w:left="360"/>
        <w:jc w:val="both"/>
        <w:rPr>
          <w:rFonts w:ascii="GHEA Grapalat" w:hAnsi="GHEA Grapalat"/>
          <w:sz w:val="24"/>
          <w:szCs w:val="24"/>
        </w:rPr>
      </w:pPr>
      <w:r w:rsidRPr="00291EF0">
        <w:rPr>
          <w:rFonts w:ascii="GHEA Grapalat" w:hAnsi="GHEA Grapalat"/>
          <w:sz w:val="24"/>
          <w:szCs w:val="24"/>
        </w:rPr>
        <w:t>ՌԴ աջակցությամբ իրականացվող Հայկական ԱԷԿ-ի N2 էներգաբլոկի շահագործման նախագծային ժամկետի երկարացման դրամաշնորհային ծրագիր</w:t>
      </w:r>
      <w:r w:rsidR="00291EF0" w:rsidRPr="00291EF0">
        <w:rPr>
          <w:rFonts w:ascii="GHEA Grapalat" w:hAnsi="GHEA Grapalat"/>
          <w:sz w:val="24"/>
          <w:szCs w:val="24"/>
        </w:rPr>
        <w:t xml:space="preserve">. </w:t>
      </w:r>
      <w:r w:rsidRPr="00291EF0">
        <w:rPr>
          <w:rFonts w:ascii="GHEA Grapalat" w:hAnsi="GHEA Grapalat"/>
          <w:sz w:val="24"/>
          <w:szCs w:val="24"/>
        </w:rPr>
        <w:t>Ծրագ</w:t>
      </w:r>
      <w:r w:rsidR="00291EF0" w:rsidRPr="00291EF0">
        <w:rPr>
          <w:rFonts w:ascii="GHEA Grapalat" w:hAnsi="GHEA Grapalat"/>
          <w:sz w:val="24"/>
          <w:szCs w:val="24"/>
        </w:rPr>
        <w:t xml:space="preserve">րի </w:t>
      </w:r>
      <w:r w:rsidRPr="00291EF0">
        <w:rPr>
          <w:rFonts w:ascii="GHEA Grapalat" w:hAnsi="GHEA Grapalat"/>
          <w:sz w:val="24"/>
          <w:szCs w:val="24"/>
        </w:rPr>
        <w:t>շրջանակներում</w:t>
      </w:r>
      <w:r w:rsidR="003A2D04">
        <w:rPr>
          <w:rFonts w:ascii="GHEA Grapalat" w:hAnsi="GHEA Grapalat"/>
          <w:sz w:val="24"/>
          <w:szCs w:val="24"/>
        </w:rPr>
        <w:t xml:space="preserve"> 2018</w:t>
      </w:r>
      <w:r w:rsidRPr="00291EF0">
        <w:rPr>
          <w:rFonts w:ascii="GHEA Grapalat" w:hAnsi="GHEA Grapalat"/>
          <w:sz w:val="24"/>
          <w:szCs w:val="24"/>
        </w:rPr>
        <w:t>թ</w:t>
      </w:r>
      <w:r w:rsidR="003A2D04">
        <w:rPr>
          <w:rFonts w:ascii="GHEA Grapalat" w:hAnsi="GHEA Grapalat"/>
          <w:sz w:val="24"/>
          <w:szCs w:val="24"/>
        </w:rPr>
        <w:t xml:space="preserve">. </w:t>
      </w:r>
      <w:r w:rsidRPr="00291EF0">
        <w:rPr>
          <w:rFonts w:ascii="GHEA Grapalat" w:hAnsi="GHEA Grapalat"/>
          <w:sz w:val="24"/>
          <w:szCs w:val="24"/>
        </w:rPr>
        <w:t>նախատեսվում է 6,759.0 մլն դրամ, այդ թվում դրամաշնորհային միջոցներ` 6,356.9 մլն դրամ, ՀՀ համաֆինանսավորում` 402.1 մլն դրամ:</w:t>
      </w:r>
    </w:p>
    <w:p w:rsidR="00291EF0" w:rsidRPr="00291EF0" w:rsidRDefault="00291EF0" w:rsidP="003A2D04">
      <w:pPr>
        <w:pStyle w:val="ListParagraph"/>
        <w:ind w:left="360" w:firstLine="0"/>
        <w:jc w:val="both"/>
        <w:rPr>
          <w:rFonts w:ascii="GHEA Grapalat" w:hAnsi="GHEA Grapalat" w:cs="GHEA Grapalat"/>
          <w:sz w:val="24"/>
          <w:szCs w:val="24"/>
        </w:rPr>
      </w:pPr>
      <w:r w:rsidRPr="00291EF0">
        <w:rPr>
          <w:rFonts w:ascii="GHEA Grapalat" w:hAnsi="GHEA Grapalat" w:cs="GHEA Grapalat"/>
          <w:sz w:val="24"/>
          <w:szCs w:val="24"/>
        </w:rPr>
        <w:t>Տես աղյուսակ N</w:t>
      </w:r>
      <w:r>
        <w:rPr>
          <w:rFonts w:ascii="GHEA Grapalat" w:hAnsi="GHEA Grapalat" w:cs="GHEA Grapalat"/>
          <w:sz w:val="24"/>
          <w:szCs w:val="24"/>
        </w:rPr>
        <w:t xml:space="preserve"> 12</w:t>
      </w:r>
      <w:r w:rsidRPr="00291EF0">
        <w:rPr>
          <w:rFonts w:ascii="GHEA Grapalat" w:hAnsi="GHEA Grapalat" w:cs="GHEA Grapalat"/>
          <w:sz w:val="24"/>
          <w:szCs w:val="24"/>
        </w:rPr>
        <w:t>:</w:t>
      </w:r>
    </w:p>
    <w:p w:rsidR="00AB08FA" w:rsidRPr="006D055C" w:rsidRDefault="00AB08FA" w:rsidP="00DD5F4F">
      <w:pPr>
        <w:jc w:val="both"/>
        <w:rPr>
          <w:rFonts w:ascii="GHEA Grapalat" w:hAnsi="GHEA Grapalat"/>
          <w:sz w:val="12"/>
          <w:szCs w:val="12"/>
        </w:rPr>
      </w:pPr>
    </w:p>
    <w:p w:rsidR="00AB08FA" w:rsidRPr="00D60639" w:rsidRDefault="00D60639" w:rsidP="00D60639">
      <w:pPr>
        <w:jc w:val="center"/>
        <w:rPr>
          <w:rFonts w:ascii="GHEA Grapalat" w:hAnsi="GHEA Grapalat"/>
          <w:i/>
        </w:rPr>
      </w:pPr>
      <w:r w:rsidRPr="00D60639">
        <w:rPr>
          <w:rFonts w:ascii="GHEA Grapalat" w:hAnsi="GHEA Grapalat"/>
          <w:i/>
        </w:rPr>
        <w:t>ՏՐԱՆՍՊՈՐՏ ԵՎ ԿԱՊ</w:t>
      </w:r>
    </w:p>
    <w:p w:rsidR="00D60639" w:rsidRPr="006D055C" w:rsidRDefault="00D60639" w:rsidP="00D60639">
      <w:pPr>
        <w:jc w:val="center"/>
        <w:rPr>
          <w:rFonts w:ascii="GHEA Grapalat" w:hAnsi="GHEA Grapalat"/>
          <w:sz w:val="12"/>
          <w:szCs w:val="12"/>
        </w:rPr>
      </w:pPr>
    </w:p>
    <w:p w:rsidR="00AB08FA" w:rsidRPr="00D6668D" w:rsidRDefault="00AB08FA" w:rsidP="006D055C">
      <w:pPr>
        <w:ind w:firstLine="360"/>
        <w:jc w:val="both"/>
        <w:rPr>
          <w:rFonts w:ascii="GHEA Grapalat" w:hAnsi="GHEA Grapalat"/>
        </w:rPr>
      </w:pPr>
      <w:r w:rsidRPr="00D6668D">
        <w:rPr>
          <w:rFonts w:ascii="GHEA Grapalat" w:hAnsi="GHEA Grapalat"/>
        </w:rPr>
        <w:t xml:space="preserve">Տրանսպորտի, կապի և տեղեկատվական տեխնոլոգիաների ոլորտների գծով ՀՀ 2018 </w:t>
      </w:r>
      <w:r w:rsidR="00264737">
        <w:rPr>
          <w:rFonts w:ascii="GHEA Grapalat" w:hAnsi="GHEA Grapalat"/>
        </w:rPr>
        <w:t>թ.</w:t>
      </w:r>
      <w:r w:rsidRPr="00D6668D">
        <w:rPr>
          <w:rFonts w:ascii="GHEA Grapalat" w:hAnsi="GHEA Grapalat"/>
        </w:rPr>
        <w:t xml:space="preserve"> պետական բյուջեի նա</w:t>
      </w:r>
      <w:r w:rsidRPr="00D6668D">
        <w:rPr>
          <w:rFonts w:ascii="GHEA Grapalat" w:hAnsi="GHEA Grapalat"/>
        </w:rPr>
        <w:softHyphen/>
        <w:t xml:space="preserve">խագծով նախատեսվում է 81,949.6 մլն դրամ` ՀՀ 2017 </w:t>
      </w:r>
      <w:r w:rsidR="00264737">
        <w:rPr>
          <w:rFonts w:ascii="GHEA Grapalat" w:hAnsi="GHEA Grapalat"/>
        </w:rPr>
        <w:t>թ.</w:t>
      </w:r>
      <w:r w:rsidRPr="00D6668D">
        <w:rPr>
          <w:rFonts w:ascii="GHEA Grapalat" w:hAnsi="GHEA Grapalat"/>
        </w:rPr>
        <w:t xml:space="preserve"> պետական բյուջեով հաս</w:t>
      </w:r>
      <w:r w:rsidRPr="00D6668D">
        <w:rPr>
          <w:rFonts w:ascii="GHEA Grapalat" w:hAnsi="GHEA Grapalat"/>
        </w:rPr>
        <w:softHyphen/>
        <w:t xml:space="preserve">տատված 51,216.8 մլն դրամի դիմաց: Ծախսերի ավելացումը ՀՀ 2017 </w:t>
      </w:r>
      <w:r w:rsidR="00264737">
        <w:rPr>
          <w:rFonts w:ascii="GHEA Grapalat" w:hAnsi="GHEA Grapalat"/>
        </w:rPr>
        <w:t>թ.</w:t>
      </w:r>
      <w:r w:rsidRPr="00D6668D">
        <w:rPr>
          <w:rFonts w:ascii="GHEA Grapalat" w:hAnsi="GHEA Grapalat"/>
        </w:rPr>
        <w:t xml:space="preserve"> պետական բյու</w:t>
      </w:r>
      <w:r w:rsidRPr="00D6668D">
        <w:rPr>
          <w:rFonts w:ascii="GHEA Grapalat" w:hAnsi="GHEA Grapalat"/>
        </w:rPr>
        <w:softHyphen/>
        <w:t xml:space="preserve">ջեի համապատասխան ցուցանիշի նկատմամբ կազմում է  30,732.8 մլն դրամ կամ 60.0 </w:t>
      </w:r>
      <w:r w:rsidR="00DE52A6">
        <w:rPr>
          <w:rFonts w:ascii="GHEA Grapalat" w:hAnsi="GHEA Grapalat"/>
        </w:rPr>
        <w:t>%</w:t>
      </w:r>
      <w:r w:rsidRPr="00D6668D">
        <w:rPr>
          <w:rFonts w:ascii="GHEA Grapalat" w:hAnsi="GHEA Grapalat"/>
        </w:rPr>
        <w:t xml:space="preserve">: </w:t>
      </w:r>
    </w:p>
    <w:p w:rsidR="00AB08FA" w:rsidRPr="00D6668D" w:rsidRDefault="00AB08FA" w:rsidP="006D055C">
      <w:pPr>
        <w:ind w:firstLine="360"/>
        <w:jc w:val="both"/>
        <w:rPr>
          <w:rFonts w:ascii="GHEA Grapalat" w:hAnsi="GHEA Grapalat"/>
        </w:rPr>
      </w:pPr>
      <w:r w:rsidRPr="001E1639">
        <w:rPr>
          <w:rFonts w:ascii="GHEA Grapalat" w:hAnsi="GHEA Grapalat"/>
          <w:b/>
        </w:rPr>
        <w:t>Ընթացիկ ծախսերի</w:t>
      </w:r>
      <w:r w:rsidRPr="00D6668D">
        <w:rPr>
          <w:rFonts w:ascii="GHEA Grapalat" w:hAnsi="GHEA Grapalat"/>
        </w:rPr>
        <w:t xml:space="preserve"> գծով հատկացված միջոցներն ուղղվելու են հետևյալ </w:t>
      </w:r>
      <w:r w:rsidR="008E01D7">
        <w:rPr>
          <w:rFonts w:ascii="GHEA Grapalat" w:hAnsi="GHEA Grapalat"/>
        </w:rPr>
        <w:t xml:space="preserve">հիմնական </w:t>
      </w:r>
      <w:r w:rsidRPr="00D6668D">
        <w:rPr>
          <w:rFonts w:ascii="GHEA Grapalat" w:hAnsi="GHEA Grapalat"/>
        </w:rPr>
        <w:t>ծրագրերի իրականացմանը.</w:t>
      </w:r>
    </w:p>
    <w:p w:rsidR="00D22767" w:rsidRPr="00D22767" w:rsidRDefault="00AB08FA" w:rsidP="006A2AC7">
      <w:pPr>
        <w:pStyle w:val="ListParagraph"/>
        <w:numPr>
          <w:ilvl w:val="0"/>
          <w:numId w:val="16"/>
        </w:numPr>
        <w:ind w:left="360"/>
        <w:jc w:val="both"/>
        <w:rPr>
          <w:rFonts w:ascii="GHEA Grapalat" w:hAnsi="GHEA Grapalat"/>
          <w:sz w:val="24"/>
          <w:szCs w:val="24"/>
        </w:rPr>
      </w:pPr>
      <w:r w:rsidRPr="00D22767">
        <w:rPr>
          <w:rFonts w:ascii="GHEA Grapalat" w:hAnsi="GHEA Grapalat"/>
          <w:sz w:val="24"/>
          <w:szCs w:val="24"/>
        </w:rPr>
        <w:t>«Միջպետական և հանրապետական նշանակության ավտոճանապարհների ձմեռային պահպանում, ընթա</w:t>
      </w:r>
      <w:r w:rsidRPr="00D22767">
        <w:rPr>
          <w:rFonts w:ascii="GHEA Grapalat" w:hAnsi="GHEA Grapalat"/>
          <w:sz w:val="24"/>
          <w:szCs w:val="24"/>
        </w:rPr>
        <w:softHyphen/>
        <w:t xml:space="preserve">ցիկ պահպանում և շահագործում». Ծրագրի համար 2018 </w:t>
      </w:r>
      <w:r w:rsidR="00264737">
        <w:rPr>
          <w:rFonts w:ascii="GHEA Grapalat" w:hAnsi="GHEA Grapalat"/>
          <w:sz w:val="24"/>
          <w:szCs w:val="24"/>
        </w:rPr>
        <w:t>թ.</w:t>
      </w:r>
      <w:r w:rsidRPr="00D22767">
        <w:rPr>
          <w:rFonts w:ascii="GHEA Grapalat" w:hAnsi="GHEA Grapalat"/>
          <w:sz w:val="24"/>
          <w:szCs w:val="24"/>
        </w:rPr>
        <w:t xml:space="preserve"> պետական բյուջեի նախագծով  նախա</w:t>
      </w:r>
      <w:r w:rsidRPr="00D22767">
        <w:rPr>
          <w:rFonts w:ascii="GHEA Grapalat" w:hAnsi="GHEA Grapalat"/>
          <w:sz w:val="24"/>
          <w:szCs w:val="24"/>
        </w:rPr>
        <w:softHyphen/>
        <w:t xml:space="preserve">տեսվում է 8,658.0 մլն դրամ` ՀՀ 2017 </w:t>
      </w:r>
      <w:r w:rsidR="00264737">
        <w:rPr>
          <w:rFonts w:ascii="GHEA Grapalat" w:hAnsi="GHEA Grapalat"/>
          <w:sz w:val="24"/>
          <w:szCs w:val="24"/>
        </w:rPr>
        <w:t>թ.</w:t>
      </w:r>
      <w:r w:rsidRPr="00D22767">
        <w:rPr>
          <w:rFonts w:ascii="GHEA Grapalat" w:hAnsi="GHEA Grapalat"/>
          <w:sz w:val="24"/>
          <w:szCs w:val="24"/>
        </w:rPr>
        <w:t xml:space="preserve"> պետական բյուջեով հաստատված 7,449.5 մլն դրամի դիմաց</w:t>
      </w:r>
      <w:r w:rsidR="001E1639">
        <w:rPr>
          <w:rFonts w:ascii="GHEA Grapalat" w:hAnsi="GHEA Grapalat"/>
          <w:sz w:val="24"/>
          <w:szCs w:val="24"/>
        </w:rPr>
        <w:t>;</w:t>
      </w:r>
      <w:r w:rsidR="00D22767" w:rsidRPr="00D22767">
        <w:rPr>
          <w:rFonts w:ascii="GHEA Grapalat" w:hAnsi="GHEA Grapalat"/>
          <w:sz w:val="24"/>
          <w:szCs w:val="24"/>
        </w:rPr>
        <w:t xml:space="preserve"> </w:t>
      </w:r>
    </w:p>
    <w:p w:rsidR="00D22767" w:rsidRPr="00D22767" w:rsidRDefault="00AB08FA" w:rsidP="006A2AC7">
      <w:pPr>
        <w:pStyle w:val="ListParagraph"/>
        <w:numPr>
          <w:ilvl w:val="0"/>
          <w:numId w:val="16"/>
        </w:numPr>
        <w:ind w:left="360"/>
        <w:jc w:val="both"/>
        <w:rPr>
          <w:rFonts w:ascii="GHEA Grapalat" w:hAnsi="GHEA Grapalat"/>
          <w:sz w:val="24"/>
          <w:szCs w:val="24"/>
        </w:rPr>
      </w:pPr>
      <w:r w:rsidRPr="00D22767">
        <w:rPr>
          <w:rFonts w:ascii="GHEA Grapalat" w:hAnsi="GHEA Grapalat"/>
          <w:sz w:val="24"/>
          <w:szCs w:val="24"/>
        </w:rPr>
        <w:t>«Մարզային նշանակության ավտոճանապարհների ձմեռային պահպանում, ընթա</w:t>
      </w:r>
      <w:r w:rsidRPr="00D22767">
        <w:rPr>
          <w:rFonts w:ascii="GHEA Grapalat" w:hAnsi="GHEA Grapalat"/>
          <w:sz w:val="24"/>
          <w:szCs w:val="24"/>
        </w:rPr>
        <w:softHyphen/>
        <w:t>ցիկ պահպանում և շահագործում».</w:t>
      </w:r>
      <w:r w:rsidR="00D22767" w:rsidRPr="00D22767">
        <w:rPr>
          <w:rFonts w:ascii="GHEA Grapalat" w:hAnsi="GHEA Grapalat"/>
          <w:sz w:val="24"/>
          <w:szCs w:val="24"/>
        </w:rPr>
        <w:t xml:space="preserve"> </w:t>
      </w:r>
      <w:r w:rsidRPr="00D22767">
        <w:rPr>
          <w:rFonts w:ascii="GHEA Grapalat" w:hAnsi="GHEA Grapalat"/>
          <w:sz w:val="24"/>
          <w:szCs w:val="24"/>
        </w:rPr>
        <w:t>Ծրագրով նախա</w:t>
      </w:r>
      <w:r w:rsidRPr="00D22767">
        <w:rPr>
          <w:rFonts w:ascii="GHEA Grapalat" w:hAnsi="GHEA Grapalat"/>
          <w:sz w:val="24"/>
          <w:szCs w:val="24"/>
        </w:rPr>
        <w:softHyphen/>
        <w:t>տեսվում է 1,163.8 մլն դրամ` 2017 թ</w:t>
      </w:r>
      <w:r w:rsidR="001E1639">
        <w:rPr>
          <w:rFonts w:ascii="GHEA Grapalat" w:hAnsi="GHEA Grapalat"/>
          <w:sz w:val="24"/>
          <w:szCs w:val="24"/>
        </w:rPr>
        <w:t>.</w:t>
      </w:r>
      <w:r w:rsidRPr="00D22767">
        <w:rPr>
          <w:rFonts w:ascii="GHEA Grapalat" w:hAnsi="GHEA Grapalat"/>
          <w:sz w:val="24"/>
          <w:szCs w:val="24"/>
        </w:rPr>
        <w:t xml:space="preserve"> պետական բյուջեով հաստատված 999.8 մլն դրամի դիմաց, կամ ավել 164.0 մլն դրամով</w:t>
      </w:r>
      <w:r w:rsidR="001E1639">
        <w:rPr>
          <w:rFonts w:ascii="GHEA Grapalat" w:hAnsi="GHEA Grapalat"/>
          <w:sz w:val="24"/>
          <w:szCs w:val="24"/>
        </w:rPr>
        <w:t>;</w:t>
      </w:r>
      <w:r w:rsidRPr="00D22767">
        <w:rPr>
          <w:rFonts w:ascii="GHEA Grapalat" w:hAnsi="GHEA Grapalat"/>
          <w:sz w:val="24"/>
          <w:szCs w:val="24"/>
        </w:rPr>
        <w:t xml:space="preserve"> </w:t>
      </w:r>
    </w:p>
    <w:p w:rsidR="00D22767" w:rsidRPr="00D22767" w:rsidRDefault="00AB08FA" w:rsidP="006A2AC7">
      <w:pPr>
        <w:pStyle w:val="ListParagraph"/>
        <w:numPr>
          <w:ilvl w:val="0"/>
          <w:numId w:val="16"/>
        </w:numPr>
        <w:ind w:left="360"/>
        <w:jc w:val="both"/>
        <w:rPr>
          <w:rFonts w:ascii="GHEA Grapalat" w:hAnsi="GHEA Grapalat"/>
          <w:sz w:val="24"/>
          <w:szCs w:val="24"/>
        </w:rPr>
      </w:pPr>
      <w:r w:rsidRPr="00D22767">
        <w:rPr>
          <w:rFonts w:ascii="GHEA Grapalat" w:hAnsi="GHEA Grapalat"/>
          <w:sz w:val="24"/>
          <w:szCs w:val="24"/>
        </w:rPr>
        <w:t>«Ուղևորափո</w:t>
      </w:r>
      <w:r w:rsidRPr="00D22767">
        <w:rPr>
          <w:rFonts w:ascii="GHEA Grapalat" w:hAnsi="GHEA Grapalat"/>
          <w:sz w:val="24"/>
          <w:szCs w:val="24"/>
        </w:rPr>
        <w:softHyphen/>
        <w:t>խադրումներից ստացված վնասի դիմաց «Հարավկովկասյան երկա</w:t>
      </w:r>
      <w:r w:rsidRPr="00D22767">
        <w:rPr>
          <w:rFonts w:ascii="GHEA Grapalat" w:hAnsi="GHEA Grapalat"/>
          <w:sz w:val="24"/>
          <w:szCs w:val="24"/>
        </w:rPr>
        <w:softHyphen/>
        <w:t xml:space="preserve">թուղի» ՓԲԸ-ին սուբսիդիայի տրամադրում» ծրագրով 2018 </w:t>
      </w:r>
      <w:r w:rsidR="00264737">
        <w:rPr>
          <w:rFonts w:ascii="GHEA Grapalat" w:hAnsi="GHEA Grapalat"/>
          <w:sz w:val="24"/>
          <w:szCs w:val="24"/>
        </w:rPr>
        <w:t>թ.</w:t>
      </w:r>
      <w:r w:rsidRPr="00D22767">
        <w:rPr>
          <w:rFonts w:ascii="GHEA Grapalat" w:hAnsi="GHEA Grapalat"/>
          <w:sz w:val="24"/>
          <w:szCs w:val="24"/>
        </w:rPr>
        <w:t xml:space="preserve"> պետական բյուջեի նախագծով նախա</w:t>
      </w:r>
      <w:r w:rsidRPr="00D22767">
        <w:rPr>
          <w:rFonts w:ascii="GHEA Grapalat" w:hAnsi="GHEA Grapalat"/>
          <w:sz w:val="24"/>
          <w:szCs w:val="24"/>
        </w:rPr>
        <w:softHyphen/>
        <w:t>տեսվում է 308.4 մլն դրամ</w:t>
      </w:r>
      <w:r w:rsidR="001E1639">
        <w:rPr>
          <w:rFonts w:ascii="GHEA Grapalat" w:hAnsi="GHEA Grapalat"/>
          <w:sz w:val="24"/>
          <w:szCs w:val="24"/>
        </w:rPr>
        <w:t xml:space="preserve">` </w:t>
      </w:r>
      <w:r w:rsidRPr="00D22767">
        <w:rPr>
          <w:rFonts w:ascii="GHEA Grapalat" w:hAnsi="GHEA Grapalat"/>
          <w:sz w:val="24"/>
          <w:szCs w:val="24"/>
        </w:rPr>
        <w:t xml:space="preserve">2017 </w:t>
      </w:r>
      <w:r w:rsidR="00264737">
        <w:rPr>
          <w:rFonts w:ascii="GHEA Grapalat" w:hAnsi="GHEA Grapalat"/>
          <w:sz w:val="24"/>
          <w:szCs w:val="24"/>
        </w:rPr>
        <w:t>թ.</w:t>
      </w:r>
      <w:r w:rsidRPr="00D22767">
        <w:rPr>
          <w:rFonts w:ascii="GHEA Grapalat" w:hAnsi="GHEA Grapalat"/>
          <w:sz w:val="24"/>
          <w:szCs w:val="24"/>
        </w:rPr>
        <w:t xml:space="preserve"> 324.0 մլն դրամ</w:t>
      </w:r>
      <w:r w:rsidR="001E1639">
        <w:rPr>
          <w:rFonts w:ascii="GHEA Grapalat" w:hAnsi="GHEA Grapalat"/>
          <w:sz w:val="24"/>
          <w:szCs w:val="24"/>
        </w:rPr>
        <w:t>ի դիմաց</w:t>
      </w:r>
      <w:r w:rsidR="00D22767" w:rsidRPr="00D22767">
        <w:rPr>
          <w:rFonts w:ascii="GHEA Grapalat" w:hAnsi="GHEA Grapalat"/>
          <w:sz w:val="24"/>
          <w:szCs w:val="24"/>
        </w:rPr>
        <w:t>;</w:t>
      </w:r>
      <w:r w:rsidRPr="00D22767">
        <w:rPr>
          <w:rFonts w:ascii="GHEA Grapalat" w:hAnsi="GHEA Grapalat"/>
          <w:sz w:val="24"/>
          <w:szCs w:val="24"/>
        </w:rPr>
        <w:t xml:space="preserve"> </w:t>
      </w:r>
    </w:p>
    <w:p w:rsidR="00D22767" w:rsidRPr="00D22767" w:rsidRDefault="00AB08FA" w:rsidP="006A2AC7">
      <w:pPr>
        <w:pStyle w:val="ListParagraph"/>
        <w:numPr>
          <w:ilvl w:val="0"/>
          <w:numId w:val="16"/>
        </w:numPr>
        <w:ind w:left="360"/>
        <w:jc w:val="both"/>
        <w:rPr>
          <w:rFonts w:ascii="GHEA Grapalat" w:hAnsi="GHEA Grapalat"/>
          <w:sz w:val="24"/>
          <w:szCs w:val="24"/>
        </w:rPr>
      </w:pPr>
      <w:r w:rsidRPr="00D22767">
        <w:rPr>
          <w:rFonts w:ascii="GHEA Grapalat" w:hAnsi="GHEA Grapalat"/>
          <w:sz w:val="24"/>
          <w:szCs w:val="24"/>
        </w:rPr>
        <w:t>«Գյումրու և Վանաձորի տեխնոլոգիական կենտրոնների գործունեության իրականա</w:t>
      </w:r>
      <w:r w:rsidRPr="00D22767">
        <w:rPr>
          <w:rFonts w:ascii="GHEA Grapalat" w:hAnsi="GHEA Grapalat"/>
          <w:sz w:val="24"/>
          <w:szCs w:val="24"/>
        </w:rPr>
        <w:softHyphen/>
        <w:t>ցում» ծրագրով Գյումրիում և Վանաձորում ժամանակակից գիտելիքահեն և ինո</w:t>
      </w:r>
      <w:r w:rsidRPr="00D22767">
        <w:rPr>
          <w:rFonts w:ascii="GHEA Grapalat" w:hAnsi="GHEA Grapalat"/>
          <w:sz w:val="24"/>
          <w:szCs w:val="24"/>
        </w:rPr>
        <w:softHyphen/>
        <w:t>վացիոն ենթակառուցվածքներով հագեցած տեխնոլոգիական կենտրոնների արդյունավետ գործու</w:t>
      </w:r>
      <w:r w:rsidRPr="00D22767">
        <w:rPr>
          <w:rFonts w:ascii="GHEA Grapalat" w:hAnsi="GHEA Grapalat"/>
          <w:sz w:val="24"/>
          <w:szCs w:val="24"/>
        </w:rPr>
        <w:softHyphen/>
        <w:t xml:space="preserve">նեության ապահովման համար 2018 </w:t>
      </w:r>
      <w:r w:rsidR="00264737">
        <w:rPr>
          <w:rFonts w:ascii="GHEA Grapalat" w:hAnsi="GHEA Grapalat"/>
          <w:sz w:val="24"/>
          <w:szCs w:val="24"/>
        </w:rPr>
        <w:t>թ.</w:t>
      </w:r>
      <w:r w:rsidRPr="00D22767">
        <w:rPr>
          <w:rFonts w:ascii="GHEA Grapalat" w:hAnsi="GHEA Grapalat"/>
          <w:sz w:val="24"/>
          <w:szCs w:val="24"/>
        </w:rPr>
        <w:t xml:space="preserve"> պետական բյուջեի նախագծով նախատեսվում է հատկացնել 149.6 մլն դրամ</w:t>
      </w:r>
      <w:r w:rsidR="001E1639">
        <w:rPr>
          <w:rFonts w:ascii="GHEA Grapalat" w:hAnsi="GHEA Grapalat"/>
          <w:sz w:val="24"/>
          <w:szCs w:val="24"/>
        </w:rPr>
        <w:t>;</w:t>
      </w:r>
    </w:p>
    <w:p w:rsidR="00AB08FA" w:rsidRPr="00D5786C" w:rsidRDefault="00AB08FA" w:rsidP="006A2AC7">
      <w:pPr>
        <w:pStyle w:val="ListParagraph"/>
        <w:numPr>
          <w:ilvl w:val="0"/>
          <w:numId w:val="54"/>
        </w:numPr>
        <w:jc w:val="both"/>
        <w:rPr>
          <w:rFonts w:ascii="GHEA Grapalat" w:hAnsi="GHEA Grapalat"/>
          <w:sz w:val="24"/>
          <w:szCs w:val="24"/>
        </w:rPr>
      </w:pPr>
      <w:r w:rsidRPr="00D5786C">
        <w:rPr>
          <w:rFonts w:ascii="GHEA Grapalat" w:hAnsi="GHEA Grapalat"/>
          <w:sz w:val="24"/>
          <w:szCs w:val="24"/>
        </w:rPr>
        <w:t>«Երևանի մետրոպոլիտենի աշխատանքների կազմակերպման բնագավառում պետության կողմից համայնքի ղեկավարին պատվիրակված լիազորությունների իրականաց</w:t>
      </w:r>
      <w:r w:rsidRPr="00D5786C">
        <w:rPr>
          <w:rFonts w:ascii="GHEA Grapalat" w:hAnsi="GHEA Grapalat"/>
          <w:sz w:val="24"/>
          <w:szCs w:val="24"/>
        </w:rPr>
        <w:softHyphen/>
        <w:t>ման ֆինանսավորում» ծրագրով մետրոպոլիտենով ուղևորափոխադրումների սպա</w:t>
      </w:r>
      <w:r w:rsidRPr="00D5786C">
        <w:rPr>
          <w:rFonts w:ascii="GHEA Grapalat" w:hAnsi="GHEA Grapalat"/>
          <w:sz w:val="24"/>
          <w:szCs w:val="24"/>
        </w:rPr>
        <w:softHyphen/>
        <w:t>սարկ</w:t>
      </w:r>
      <w:r w:rsidRPr="00D5786C">
        <w:rPr>
          <w:rFonts w:ascii="GHEA Grapalat" w:hAnsi="GHEA Grapalat"/>
          <w:sz w:val="24"/>
          <w:szCs w:val="24"/>
        </w:rPr>
        <w:softHyphen/>
        <w:t>ման որակի բարելավման և երթևեկության անվտանգության ապահովման նպատակով 2018 թ</w:t>
      </w:r>
      <w:r w:rsidR="001E1639" w:rsidRPr="00D5786C">
        <w:rPr>
          <w:rFonts w:ascii="GHEA Grapalat" w:hAnsi="GHEA Grapalat"/>
          <w:sz w:val="24"/>
          <w:szCs w:val="24"/>
        </w:rPr>
        <w:t xml:space="preserve">. </w:t>
      </w:r>
      <w:r w:rsidRPr="00D5786C">
        <w:rPr>
          <w:rFonts w:ascii="GHEA Grapalat" w:hAnsi="GHEA Grapalat"/>
          <w:sz w:val="24"/>
          <w:szCs w:val="24"/>
        </w:rPr>
        <w:t>պետական բյուջեի նախագծով  նախա</w:t>
      </w:r>
      <w:r w:rsidRPr="00D5786C">
        <w:rPr>
          <w:rFonts w:ascii="GHEA Grapalat" w:hAnsi="GHEA Grapalat"/>
          <w:sz w:val="24"/>
          <w:szCs w:val="24"/>
        </w:rPr>
        <w:softHyphen/>
        <w:t xml:space="preserve">տեսվում է 2.724.3 մլն դրամ, 2017թ. </w:t>
      </w:r>
      <w:r w:rsidR="00A95A4C">
        <w:rPr>
          <w:rFonts w:ascii="GHEA Grapalat" w:hAnsi="GHEA Grapalat"/>
          <w:sz w:val="24"/>
          <w:szCs w:val="24"/>
        </w:rPr>
        <w:t>2693.6 մլն դրամի դիմաց</w:t>
      </w:r>
      <w:r w:rsidR="001E1639" w:rsidRPr="00D5786C">
        <w:rPr>
          <w:rFonts w:ascii="GHEA Grapalat" w:hAnsi="GHEA Grapalat"/>
          <w:sz w:val="24"/>
          <w:szCs w:val="24"/>
        </w:rPr>
        <w:t>;</w:t>
      </w:r>
    </w:p>
    <w:p w:rsidR="00AB08FA" w:rsidRPr="00FA252E" w:rsidRDefault="00AB08FA" w:rsidP="006A2AC7">
      <w:pPr>
        <w:pStyle w:val="ListParagraph"/>
        <w:numPr>
          <w:ilvl w:val="0"/>
          <w:numId w:val="17"/>
        </w:numPr>
        <w:ind w:left="360" w:hanging="270"/>
        <w:jc w:val="both"/>
        <w:rPr>
          <w:rFonts w:ascii="GHEA Grapalat" w:hAnsi="GHEA Grapalat"/>
          <w:sz w:val="24"/>
          <w:szCs w:val="24"/>
        </w:rPr>
      </w:pPr>
      <w:r w:rsidRPr="00FA252E">
        <w:rPr>
          <w:rFonts w:ascii="GHEA Grapalat" w:hAnsi="GHEA Grapalat"/>
          <w:sz w:val="24"/>
          <w:szCs w:val="24"/>
        </w:rPr>
        <w:t xml:space="preserve">«Պետական աջակցություն Երևան քաղաքի փողոցների ընթացիկ նորոգման և ճաքալցման աշխատանքների իրականացման համար» և «Պետական աջակցություն Երևան քաղաքի արտաքին լուսավորության ցանցի շահագործման և պահպանման աշխատանքների իրականացման համար» ծրագրերի գծով 2018 </w:t>
      </w:r>
      <w:r w:rsidR="00264737">
        <w:rPr>
          <w:rFonts w:ascii="GHEA Grapalat" w:hAnsi="GHEA Grapalat"/>
          <w:sz w:val="24"/>
          <w:szCs w:val="24"/>
        </w:rPr>
        <w:t>թ.</w:t>
      </w:r>
      <w:r w:rsidRPr="00FA252E">
        <w:rPr>
          <w:rFonts w:ascii="GHEA Grapalat" w:hAnsi="GHEA Grapalat"/>
          <w:sz w:val="24"/>
          <w:szCs w:val="24"/>
        </w:rPr>
        <w:t xml:space="preserve"> պետական բյուջեի նախագծով նախատեսվում է համապատասխանաբար 3,284.0 մլն դրամ` ՀՀ 2017 </w:t>
      </w:r>
      <w:r w:rsidR="00264737">
        <w:rPr>
          <w:rFonts w:ascii="GHEA Grapalat" w:hAnsi="GHEA Grapalat"/>
          <w:sz w:val="24"/>
          <w:szCs w:val="24"/>
        </w:rPr>
        <w:t>թ.</w:t>
      </w:r>
      <w:r w:rsidRPr="00FA252E">
        <w:rPr>
          <w:rFonts w:ascii="GHEA Grapalat" w:hAnsi="GHEA Grapalat"/>
          <w:sz w:val="24"/>
          <w:szCs w:val="24"/>
        </w:rPr>
        <w:t xml:space="preserve"> պետական բյուջեով հաստատված գումարների չափով և 2,230.0 մլն դրամ` ՀՀ 2017 </w:t>
      </w:r>
      <w:r w:rsidR="00264737">
        <w:rPr>
          <w:rFonts w:ascii="GHEA Grapalat" w:hAnsi="GHEA Grapalat"/>
          <w:sz w:val="24"/>
          <w:szCs w:val="24"/>
        </w:rPr>
        <w:t>թ.</w:t>
      </w:r>
      <w:r w:rsidRPr="00FA252E">
        <w:rPr>
          <w:rFonts w:ascii="GHEA Grapalat" w:hAnsi="GHEA Grapalat"/>
          <w:sz w:val="24"/>
          <w:szCs w:val="24"/>
        </w:rPr>
        <w:t xml:space="preserve"> պետական բյուջեով հաստատված 2,272.0 մլն դրամի դիմաց:</w:t>
      </w:r>
    </w:p>
    <w:p w:rsidR="00AB08FA" w:rsidRPr="00D6668D" w:rsidRDefault="00AB08FA" w:rsidP="001E1639">
      <w:pPr>
        <w:ind w:firstLine="360"/>
        <w:jc w:val="both"/>
        <w:rPr>
          <w:rFonts w:ascii="GHEA Grapalat" w:hAnsi="GHEA Grapalat"/>
        </w:rPr>
      </w:pPr>
      <w:r w:rsidRPr="001E1639">
        <w:rPr>
          <w:rFonts w:ascii="GHEA Grapalat" w:hAnsi="GHEA Grapalat"/>
          <w:b/>
        </w:rPr>
        <w:lastRenderedPageBreak/>
        <w:t>Ոչ ֆինանսական ակտիվների գծով</w:t>
      </w:r>
      <w:r w:rsidRPr="00D6668D">
        <w:rPr>
          <w:rFonts w:ascii="GHEA Grapalat" w:hAnsi="GHEA Grapalat"/>
        </w:rPr>
        <w:t xml:space="preserve"> ՀՀ 2018 </w:t>
      </w:r>
      <w:r w:rsidR="00264737">
        <w:rPr>
          <w:rFonts w:ascii="GHEA Grapalat" w:hAnsi="GHEA Grapalat"/>
        </w:rPr>
        <w:t>թ.</w:t>
      </w:r>
      <w:r w:rsidRPr="00D6668D">
        <w:rPr>
          <w:rFonts w:ascii="GHEA Grapalat" w:hAnsi="GHEA Grapalat"/>
        </w:rPr>
        <w:t xml:space="preserve"> պետական բյուջեի նախագծով  նախատեսվել է 8,940.7 մլն դրամ, որը ՀՀ 2017 </w:t>
      </w:r>
      <w:r w:rsidR="00264737">
        <w:rPr>
          <w:rFonts w:ascii="GHEA Grapalat" w:hAnsi="GHEA Grapalat"/>
        </w:rPr>
        <w:t>թ.</w:t>
      </w:r>
      <w:r w:rsidRPr="00D6668D">
        <w:rPr>
          <w:rFonts w:ascii="GHEA Grapalat" w:hAnsi="GHEA Grapalat"/>
        </w:rPr>
        <w:t xml:space="preserve"> պետական բյուջեով հաստատված 5,015.0 մլն դրամը գերազանցում է 3,925.7 մլն դրամով կամ 78.3 %-ով, ինչը պայմանավորված է պետական նշանակության ավտոճանապարհների և տրանսպորտային օբյեկտների հիմնանորոգման ծրագրերով նախատեսված հատկացումների ավելացմամբ, ինչպես նաև որպես նոր նախաձեռնություն «ՀՀ Վայոց ձորի մարզի Ջերմուկ համայնքում տարածքային զարգացման աճի բևեռի ձևավորում» ծրագրի գծով միջոցների նախատեսմամբ։</w:t>
      </w:r>
    </w:p>
    <w:p w:rsidR="00AB08FA" w:rsidRPr="00D6668D" w:rsidRDefault="00AB08FA" w:rsidP="0078172B">
      <w:pPr>
        <w:ind w:firstLine="450"/>
        <w:jc w:val="both"/>
        <w:rPr>
          <w:rFonts w:ascii="GHEA Grapalat" w:hAnsi="GHEA Grapalat"/>
        </w:rPr>
      </w:pPr>
      <w:r w:rsidRPr="00D6668D">
        <w:rPr>
          <w:rFonts w:ascii="GHEA Grapalat" w:hAnsi="GHEA Grapalat"/>
        </w:rPr>
        <w:t xml:space="preserve">Միաժամանակ տրանսպորտի ոլորտում նախատեսվում են շարունակել և իրականացնել արտաքին աղբյուրներից ստացվող նպատակային վարկային և դրամաշնորհային միջոցներով հետևյալ </w:t>
      </w:r>
      <w:r w:rsidR="00C02BCC">
        <w:rPr>
          <w:rFonts w:ascii="GHEA Grapalat" w:hAnsi="GHEA Grapalat"/>
        </w:rPr>
        <w:t xml:space="preserve">հիմնական </w:t>
      </w:r>
      <w:r w:rsidRPr="00D6668D">
        <w:rPr>
          <w:rFonts w:ascii="GHEA Grapalat" w:hAnsi="GHEA Grapalat"/>
        </w:rPr>
        <w:t>ծրագրերը.</w:t>
      </w:r>
    </w:p>
    <w:p w:rsidR="00AB08FA" w:rsidRPr="00556FF2" w:rsidRDefault="00AB08FA" w:rsidP="00556FF2">
      <w:pPr>
        <w:pStyle w:val="ListParagraph"/>
        <w:numPr>
          <w:ilvl w:val="0"/>
          <w:numId w:val="17"/>
        </w:numPr>
        <w:ind w:left="450" w:hanging="450"/>
        <w:jc w:val="both"/>
        <w:rPr>
          <w:rFonts w:ascii="GHEA Grapalat" w:hAnsi="GHEA Grapalat"/>
          <w:sz w:val="24"/>
          <w:szCs w:val="24"/>
        </w:rPr>
      </w:pPr>
      <w:r w:rsidRPr="00556FF2">
        <w:rPr>
          <w:rFonts w:ascii="GHEA Grapalat" w:hAnsi="GHEA Grapalat"/>
          <w:sz w:val="24"/>
          <w:szCs w:val="24"/>
        </w:rPr>
        <w:t>Վերակառուցման և զարգացման եվրոպական բանկի աջակցությամբ իրականացվող ՀՀ պետական սահմանի «Բագրատաշեն» անցման կետի կամրջի վերակառուցման ծրագիր</w:t>
      </w:r>
      <w:r w:rsidR="0078172B" w:rsidRPr="00556FF2">
        <w:rPr>
          <w:rFonts w:ascii="GHEA Grapalat" w:hAnsi="GHEA Grapalat"/>
          <w:sz w:val="24"/>
          <w:szCs w:val="24"/>
        </w:rPr>
        <w:t>. Ծ</w:t>
      </w:r>
      <w:r w:rsidRPr="00556FF2">
        <w:rPr>
          <w:rFonts w:ascii="GHEA Grapalat" w:hAnsi="GHEA Grapalat"/>
          <w:sz w:val="24"/>
          <w:szCs w:val="24"/>
        </w:rPr>
        <w:t xml:space="preserve">րագրի շրջանակներում 2018 </w:t>
      </w:r>
      <w:r w:rsidR="00264737" w:rsidRPr="00556FF2">
        <w:rPr>
          <w:rFonts w:ascii="GHEA Grapalat" w:hAnsi="GHEA Grapalat"/>
          <w:sz w:val="24"/>
          <w:szCs w:val="24"/>
        </w:rPr>
        <w:t>թ.</w:t>
      </w:r>
      <w:r w:rsidRPr="00556FF2">
        <w:rPr>
          <w:rFonts w:ascii="GHEA Grapalat" w:hAnsi="GHEA Grapalat"/>
          <w:sz w:val="24"/>
          <w:szCs w:val="24"/>
        </w:rPr>
        <w:t xml:space="preserve"> նախատեսվում է</w:t>
      </w:r>
      <w:r w:rsidR="00C02BCC" w:rsidRPr="00556FF2">
        <w:rPr>
          <w:rFonts w:ascii="GHEA Grapalat" w:hAnsi="GHEA Grapalat"/>
          <w:sz w:val="24"/>
          <w:szCs w:val="24"/>
        </w:rPr>
        <w:t xml:space="preserve"> </w:t>
      </w:r>
      <w:r w:rsidRPr="00556FF2">
        <w:rPr>
          <w:rFonts w:ascii="GHEA Grapalat" w:hAnsi="GHEA Grapalat"/>
          <w:sz w:val="24"/>
          <w:szCs w:val="24"/>
        </w:rPr>
        <w:t>1,131,5 մլն դրամ, այդ թվում վարկային միջոցներ` 880.2 մլն դրամ, ՀՀ համաֆինանսավորում`  251.3 մլն դրամ</w:t>
      </w:r>
      <w:r w:rsidR="00C52AB3" w:rsidRPr="00556FF2">
        <w:rPr>
          <w:rFonts w:ascii="GHEA Grapalat" w:hAnsi="GHEA Grapalat"/>
          <w:sz w:val="24"/>
          <w:szCs w:val="24"/>
        </w:rPr>
        <w:t>;</w:t>
      </w:r>
    </w:p>
    <w:p w:rsidR="00AB08FA" w:rsidRPr="00C02BCC" w:rsidRDefault="00AB08FA" w:rsidP="006A2AC7">
      <w:pPr>
        <w:pStyle w:val="ListParagraph"/>
        <w:numPr>
          <w:ilvl w:val="0"/>
          <w:numId w:val="17"/>
        </w:numPr>
        <w:ind w:left="450" w:hanging="450"/>
        <w:jc w:val="both"/>
        <w:rPr>
          <w:rFonts w:ascii="GHEA Grapalat" w:hAnsi="GHEA Grapalat"/>
          <w:sz w:val="24"/>
          <w:szCs w:val="24"/>
        </w:rPr>
      </w:pPr>
      <w:r w:rsidRPr="00C02BCC">
        <w:rPr>
          <w:rFonts w:ascii="GHEA Grapalat" w:hAnsi="GHEA Grapalat"/>
          <w:sz w:val="24"/>
          <w:szCs w:val="24"/>
        </w:rPr>
        <w:t>Համաշխարհային բանկի աջակցությամբ իրականացվող Կենսական նշանակության ճանապարհացանցի բարելավման  լրացուցիչ ծրագիր</w:t>
      </w:r>
      <w:r w:rsidR="0078172B" w:rsidRPr="00C02BCC">
        <w:rPr>
          <w:rFonts w:ascii="GHEA Grapalat" w:hAnsi="GHEA Grapalat"/>
          <w:sz w:val="24"/>
          <w:szCs w:val="24"/>
        </w:rPr>
        <w:t xml:space="preserve">. </w:t>
      </w:r>
      <w:r w:rsidRPr="00C02BCC">
        <w:rPr>
          <w:rFonts w:ascii="GHEA Grapalat" w:hAnsi="GHEA Grapalat"/>
          <w:sz w:val="24"/>
          <w:szCs w:val="24"/>
        </w:rPr>
        <w:t xml:space="preserve">Ծրագրի շրջանակներում 2018 </w:t>
      </w:r>
      <w:r w:rsidR="00264737">
        <w:rPr>
          <w:rFonts w:ascii="GHEA Grapalat" w:hAnsi="GHEA Grapalat"/>
          <w:sz w:val="24"/>
          <w:szCs w:val="24"/>
        </w:rPr>
        <w:t>թ.</w:t>
      </w:r>
      <w:r w:rsidRPr="00C02BCC">
        <w:rPr>
          <w:rFonts w:ascii="GHEA Grapalat" w:hAnsi="GHEA Grapalat"/>
          <w:sz w:val="24"/>
          <w:szCs w:val="24"/>
        </w:rPr>
        <w:t xml:space="preserve"> նախատեսվում է 5,108.1 մլն դրամ, այդ թվում վարկային միջոցներ` 4.233.7 մլն  դրամ, ՀՀ համաֆինանսավորում`  874.4 մլն  դրամ: </w:t>
      </w:r>
    </w:p>
    <w:p w:rsidR="00AB08FA" w:rsidRPr="00C02BCC" w:rsidRDefault="00AB08FA" w:rsidP="006A2AC7">
      <w:pPr>
        <w:pStyle w:val="ListParagraph"/>
        <w:numPr>
          <w:ilvl w:val="0"/>
          <w:numId w:val="17"/>
        </w:numPr>
        <w:ind w:left="450" w:hanging="450"/>
        <w:jc w:val="both"/>
        <w:rPr>
          <w:rFonts w:ascii="GHEA Grapalat" w:hAnsi="GHEA Grapalat"/>
          <w:sz w:val="24"/>
          <w:szCs w:val="24"/>
        </w:rPr>
      </w:pPr>
      <w:r w:rsidRPr="00C02BCC">
        <w:rPr>
          <w:rFonts w:ascii="GHEA Grapalat" w:hAnsi="GHEA Grapalat"/>
          <w:sz w:val="24"/>
          <w:szCs w:val="24"/>
        </w:rPr>
        <w:t>Ա</w:t>
      </w:r>
      <w:r w:rsidR="00C52AB3">
        <w:rPr>
          <w:rFonts w:ascii="GHEA Grapalat" w:hAnsi="GHEA Grapalat"/>
          <w:sz w:val="24"/>
          <w:szCs w:val="24"/>
        </w:rPr>
        <w:t>ԶԲ</w:t>
      </w:r>
      <w:r w:rsidRPr="00C02BCC">
        <w:rPr>
          <w:rFonts w:ascii="GHEA Grapalat" w:hAnsi="GHEA Grapalat"/>
          <w:sz w:val="24"/>
          <w:szCs w:val="24"/>
        </w:rPr>
        <w:t xml:space="preserve"> աջակցությամբ իրականացվող Մ6 Վանաձոր-Ալավերդի-Վրաստանի սահման միջպետական նշանակության ճանապարհի վերականգնման և բարելավման ծրագիր</w:t>
      </w:r>
      <w:r w:rsidR="0078172B" w:rsidRPr="00C02BCC">
        <w:rPr>
          <w:rFonts w:ascii="GHEA Grapalat" w:hAnsi="GHEA Grapalat"/>
          <w:sz w:val="24"/>
          <w:szCs w:val="24"/>
        </w:rPr>
        <w:t xml:space="preserve">. </w:t>
      </w:r>
      <w:r w:rsidR="00C52AB3">
        <w:rPr>
          <w:rFonts w:ascii="GHEA Grapalat" w:hAnsi="GHEA Grapalat"/>
          <w:sz w:val="24"/>
          <w:szCs w:val="24"/>
        </w:rPr>
        <w:t>Ն</w:t>
      </w:r>
      <w:r w:rsidRPr="00C02BCC">
        <w:rPr>
          <w:rFonts w:ascii="GHEA Grapalat" w:hAnsi="GHEA Grapalat"/>
          <w:sz w:val="24"/>
          <w:szCs w:val="24"/>
        </w:rPr>
        <w:t>ախատեսվում է  3,448.8 մլն դրամ, այդ թվում վարկային միջոցներ` 2,205.0 մլն  դրամ, ՀՀ համաֆինանսավորում`  1,243.8 մլն  դրամ</w:t>
      </w:r>
      <w:r w:rsidR="00C52AB3">
        <w:rPr>
          <w:rFonts w:ascii="GHEA Grapalat" w:hAnsi="GHEA Grapalat"/>
          <w:sz w:val="24"/>
          <w:szCs w:val="24"/>
        </w:rPr>
        <w:t>;</w:t>
      </w:r>
    </w:p>
    <w:p w:rsidR="00AB08FA" w:rsidRPr="00C02BCC" w:rsidRDefault="00AB08FA" w:rsidP="006A2AC7">
      <w:pPr>
        <w:pStyle w:val="ListParagraph"/>
        <w:numPr>
          <w:ilvl w:val="0"/>
          <w:numId w:val="17"/>
        </w:numPr>
        <w:ind w:left="450" w:hanging="450"/>
        <w:jc w:val="both"/>
        <w:rPr>
          <w:rFonts w:ascii="GHEA Grapalat" w:hAnsi="GHEA Grapalat"/>
          <w:sz w:val="24"/>
          <w:szCs w:val="24"/>
        </w:rPr>
      </w:pPr>
      <w:r w:rsidRPr="00C02BCC">
        <w:rPr>
          <w:rFonts w:ascii="GHEA Grapalat" w:hAnsi="GHEA Grapalat"/>
          <w:sz w:val="24"/>
          <w:szCs w:val="24"/>
        </w:rPr>
        <w:t>Եվրոպական ներդրումային բանկի աջակցությամբ իրականացվող Մ6 Վանաձոր-Ալավերդի-Վրաստանի սահման միջպետական նշանակության ճանապարհի վերականգնման և բարելավման ծրագիր</w:t>
      </w:r>
      <w:r w:rsidR="0078172B" w:rsidRPr="00C02BCC">
        <w:rPr>
          <w:rFonts w:ascii="GHEA Grapalat" w:hAnsi="GHEA Grapalat"/>
          <w:sz w:val="24"/>
          <w:szCs w:val="24"/>
        </w:rPr>
        <w:t xml:space="preserve">. </w:t>
      </w:r>
      <w:r w:rsidRPr="00C02BCC">
        <w:rPr>
          <w:rFonts w:ascii="GHEA Grapalat" w:hAnsi="GHEA Grapalat"/>
          <w:sz w:val="24"/>
          <w:szCs w:val="24"/>
        </w:rPr>
        <w:t xml:space="preserve">Ծրագրի շրջանակներում 2018 </w:t>
      </w:r>
      <w:r w:rsidR="00264737">
        <w:rPr>
          <w:rFonts w:ascii="GHEA Grapalat" w:hAnsi="GHEA Grapalat"/>
          <w:sz w:val="24"/>
          <w:szCs w:val="24"/>
        </w:rPr>
        <w:t>թ.</w:t>
      </w:r>
      <w:r w:rsidRPr="00C02BCC">
        <w:rPr>
          <w:rFonts w:ascii="GHEA Grapalat" w:hAnsi="GHEA Grapalat"/>
          <w:sz w:val="24"/>
          <w:szCs w:val="24"/>
        </w:rPr>
        <w:t xml:space="preserve"> նախատեսվում է 3,174.5 մլն դրամ, այդ թվում վարկային միջոցներ` 2,358.3 մլն դրամ, ՀՀ համաֆինանսավորում`  816,2 մլն դրամ</w:t>
      </w:r>
      <w:r w:rsidR="00C52AB3">
        <w:rPr>
          <w:rFonts w:ascii="GHEA Grapalat" w:hAnsi="GHEA Grapalat"/>
          <w:sz w:val="24"/>
          <w:szCs w:val="24"/>
        </w:rPr>
        <w:t>;</w:t>
      </w:r>
      <w:r w:rsidRPr="00C02BCC">
        <w:rPr>
          <w:rFonts w:ascii="GHEA Grapalat" w:hAnsi="GHEA Grapalat"/>
          <w:sz w:val="24"/>
          <w:szCs w:val="24"/>
        </w:rPr>
        <w:t xml:space="preserve"> </w:t>
      </w:r>
    </w:p>
    <w:p w:rsidR="00AB08FA" w:rsidRPr="00C02BCC" w:rsidRDefault="00AB08FA" w:rsidP="006A2AC7">
      <w:pPr>
        <w:pStyle w:val="ListParagraph"/>
        <w:numPr>
          <w:ilvl w:val="0"/>
          <w:numId w:val="17"/>
        </w:numPr>
        <w:ind w:left="450" w:hanging="450"/>
        <w:jc w:val="both"/>
        <w:rPr>
          <w:rFonts w:ascii="GHEA Grapalat" w:hAnsi="GHEA Grapalat"/>
          <w:sz w:val="24"/>
          <w:szCs w:val="24"/>
        </w:rPr>
      </w:pPr>
      <w:r w:rsidRPr="00C02BCC">
        <w:rPr>
          <w:rFonts w:ascii="GHEA Grapalat" w:hAnsi="GHEA Grapalat"/>
          <w:sz w:val="24"/>
          <w:szCs w:val="24"/>
        </w:rPr>
        <w:t>Ա</w:t>
      </w:r>
      <w:r w:rsidR="00C52AB3">
        <w:rPr>
          <w:rFonts w:ascii="GHEA Grapalat" w:hAnsi="GHEA Grapalat"/>
          <w:sz w:val="24"/>
          <w:szCs w:val="24"/>
        </w:rPr>
        <w:t xml:space="preserve">ԶԲ </w:t>
      </w:r>
      <w:r w:rsidRPr="00C02BCC">
        <w:rPr>
          <w:rFonts w:ascii="GHEA Grapalat" w:hAnsi="GHEA Grapalat"/>
          <w:sz w:val="24"/>
          <w:szCs w:val="24"/>
        </w:rPr>
        <w:t>աջակցությամբ իրականացվող Հյուսիս-հարավ տրանսպորտային միջանցքի զարգացման ծրագիր (Տրանշ 2)</w:t>
      </w:r>
      <w:r w:rsidR="0078172B" w:rsidRPr="00C02BCC">
        <w:rPr>
          <w:rFonts w:ascii="GHEA Grapalat" w:hAnsi="GHEA Grapalat"/>
          <w:sz w:val="24"/>
          <w:szCs w:val="24"/>
        </w:rPr>
        <w:t xml:space="preserve">. </w:t>
      </w:r>
      <w:r w:rsidR="00C52AB3">
        <w:rPr>
          <w:rFonts w:ascii="GHEA Grapalat" w:hAnsi="GHEA Grapalat"/>
          <w:sz w:val="24"/>
          <w:szCs w:val="24"/>
        </w:rPr>
        <w:t>Ն</w:t>
      </w:r>
      <w:r w:rsidRPr="00C02BCC">
        <w:rPr>
          <w:rFonts w:ascii="GHEA Grapalat" w:hAnsi="GHEA Grapalat"/>
          <w:sz w:val="24"/>
          <w:szCs w:val="24"/>
        </w:rPr>
        <w:t>ախատեսվում է  11,081.9 մլն դրամ, այդ թվում վարկային միջոցներ` 9,358.2 մլն դրամ, ՀՀ համաֆինանսավորում`  1,723.7մլն դրամ:</w:t>
      </w:r>
    </w:p>
    <w:p w:rsidR="00AB08FA" w:rsidRPr="00C02BCC" w:rsidRDefault="00AB08FA" w:rsidP="006A2AC7">
      <w:pPr>
        <w:pStyle w:val="ListParagraph"/>
        <w:numPr>
          <w:ilvl w:val="0"/>
          <w:numId w:val="17"/>
        </w:numPr>
        <w:ind w:left="450" w:hanging="450"/>
        <w:jc w:val="both"/>
        <w:rPr>
          <w:rFonts w:ascii="GHEA Grapalat" w:hAnsi="GHEA Grapalat"/>
          <w:sz w:val="24"/>
          <w:szCs w:val="24"/>
        </w:rPr>
      </w:pPr>
      <w:r w:rsidRPr="00C02BCC">
        <w:rPr>
          <w:rFonts w:ascii="GHEA Grapalat" w:hAnsi="GHEA Grapalat"/>
          <w:sz w:val="24"/>
          <w:szCs w:val="24"/>
        </w:rPr>
        <w:t>Եվրոպական ներդրումային բանկի աջակցությամբ իրականացվող Հյուսիս-հարավ տրանսպորտային միջանցքի զարգացման ծրագիր (Տրանշ 3)</w:t>
      </w:r>
      <w:r w:rsidR="0078172B" w:rsidRPr="00C02BCC">
        <w:rPr>
          <w:rFonts w:ascii="GHEA Grapalat" w:hAnsi="GHEA Grapalat"/>
          <w:sz w:val="24"/>
          <w:szCs w:val="24"/>
        </w:rPr>
        <w:t>. Ծր</w:t>
      </w:r>
      <w:r w:rsidRPr="00C02BCC">
        <w:rPr>
          <w:rFonts w:ascii="GHEA Grapalat" w:hAnsi="GHEA Grapalat"/>
          <w:sz w:val="24"/>
          <w:szCs w:val="24"/>
        </w:rPr>
        <w:t xml:space="preserve">ագրի շրջանակներում 2018 </w:t>
      </w:r>
      <w:r w:rsidR="00264737">
        <w:rPr>
          <w:rFonts w:ascii="GHEA Grapalat" w:hAnsi="GHEA Grapalat"/>
          <w:sz w:val="24"/>
          <w:szCs w:val="24"/>
        </w:rPr>
        <w:t>թ.</w:t>
      </w:r>
      <w:r w:rsidRPr="00C02BCC">
        <w:rPr>
          <w:rFonts w:ascii="GHEA Grapalat" w:hAnsi="GHEA Grapalat"/>
          <w:sz w:val="24"/>
          <w:szCs w:val="24"/>
        </w:rPr>
        <w:t xml:space="preserve"> նախատեսվում է</w:t>
      </w:r>
      <w:r w:rsidR="0078172B" w:rsidRPr="00C02BCC">
        <w:rPr>
          <w:rFonts w:ascii="GHEA Grapalat" w:hAnsi="GHEA Grapalat"/>
          <w:sz w:val="24"/>
          <w:szCs w:val="24"/>
        </w:rPr>
        <w:t xml:space="preserve"> </w:t>
      </w:r>
      <w:r w:rsidRPr="00C02BCC">
        <w:rPr>
          <w:rFonts w:ascii="GHEA Grapalat" w:hAnsi="GHEA Grapalat"/>
          <w:sz w:val="24"/>
          <w:szCs w:val="24"/>
        </w:rPr>
        <w:t>3,850.3 մլն դրամ, այդ թվում վարկային միջոցներ` 3,208.6 մլն դրամ, ՀՀ համաֆինանսավորում`  641,7 մլն դրամ:</w:t>
      </w:r>
    </w:p>
    <w:p w:rsidR="00AB08FA" w:rsidRPr="00C02BCC" w:rsidRDefault="00AB08FA" w:rsidP="006A2AC7">
      <w:pPr>
        <w:pStyle w:val="ListParagraph"/>
        <w:numPr>
          <w:ilvl w:val="0"/>
          <w:numId w:val="17"/>
        </w:numPr>
        <w:ind w:left="450" w:hanging="450"/>
        <w:jc w:val="both"/>
        <w:rPr>
          <w:rFonts w:ascii="GHEA Grapalat" w:hAnsi="GHEA Grapalat"/>
          <w:sz w:val="24"/>
          <w:szCs w:val="24"/>
        </w:rPr>
      </w:pPr>
      <w:r w:rsidRPr="00C02BCC">
        <w:rPr>
          <w:rFonts w:ascii="GHEA Grapalat" w:hAnsi="GHEA Grapalat"/>
          <w:sz w:val="24"/>
          <w:szCs w:val="24"/>
        </w:rPr>
        <w:t>Ա</w:t>
      </w:r>
      <w:r w:rsidR="00C52AB3">
        <w:rPr>
          <w:rFonts w:ascii="GHEA Grapalat" w:hAnsi="GHEA Grapalat"/>
          <w:sz w:val="24"/>
          <w:szCs w:val="24"/>
        </w:rPr>
        <w:t>ԶԲ</w:t>
      </w:r>
      <w:r w:rsidRPr="00C02BCC">
        <w:rPr>
          <w:rFonts w:ascii="GHEA Grapalat" w:hAnsi="GHEA Grapalat"/>
          <w:sz w:val="24"/>
          <w:szCs w:val="24"/>
        </w:rPr>
        <w:t xml:space="preserve"> աջակցությամբ իրականացվող Հյուսիս-հարավ տրանսպորտային միջանցքի զարգացման ծրագիր (Տրանշ 3)</w:t>
      </w:r>
      <w:r w:rsidR="0078172B" w:rsidRPr="00C02BCC">
        <w:rPr>
          <w:rFonts w:ascii="GHEA Grapalat" w:hAnsi="GHEA Grapalat"/>
          <w:sz w:val="24"/>
          <w:szCs w:val="24"/>
        </w:rPr>
        <w:t>.</w:t>
      </w:r>
      <w:r w:rsidR="00C02BCC" w:rsidRPr="00C02BCC">
        <w:rPr>
          <w:rFonts w:ascii="GHEA Grapalat" w:hAnsi="GHEA Grapalat"/>
          <w:sz w:val="24"/>
          <w:szCs w:val="24"/>
        </w:rPr>
        <w:t xml:space="preserve"> </w:t>
      </w:r>
      <w:r w:rsidRPr="00C02BCC">
        <w:rPr>
          <w:rFonts w:ascii="GHEA Grapalat" w:hAnsi="GHEA Grapalat"/>
          <w:sz w:val="24"/>
          <w:szCs w:val="24"/>
        </w:rPr>
        <w:t>2018 թ</w:t>
      </w:r>
      <w:r w:rsidR="00C52AB3">
        <w:rPr>
          <w:rFonts w:ascii="GHEA Grapalat" w:hAnsi="GHEA Grapalat"/>
          <w:sz w:val="24"/>
          <w:szCs w:val="24"/>
        </w:rPr>
        <w:t>.</w:t>
      </w:r>
      <w:r w:rsidRPr="00C02BCC">
        <w:rPr>
          <w:rFonts w:ascii="GHEA Grapalat" w:hAnsi="GHEA Grapalat"/>
          <w:sz w:val="24"/>
          <w:szCs w:val="24"/>
        </w:rPr>
        <w:t xml:space="preserve"> նախատեսվում է</w:t>
      </w:r>
      <w:r w:rsidR="00C02BCC" w:rsidRPr="00C02BCC">
        <w:rPr>
          <w:rFonts w:ascii="GHEA Grapalat" w:hAnsi="GHEA Grapalat"/>
          <w:sz w:val="24"/>
          <w:szCs w:val="24"/>
        </w:rPr>
        <w:t xml:space="preserve"> </w:t>
      </w:r>
      <w:r w:rsidRPr="00C02BCC">
        <w:rPr>
          <w:rFonts w:ascii="GHEA Grapalat" w:hAnsi="GHEA Grapalat"/>
          <w:sz w:val="24"/>
          <w:szCs w:val="24"/>
        </w:rPr>
        <w:t>3,945.6 մլն դրամ, այդ թվում վարկային միջոցներ` 3,093,3 մլն դրամ, ՀՀ համաֆինանսավորում`  852,3 մլն դրամ</w:t>
      </w:r>
      <w:r w:rsidR="00C52AB3">
        <w:rPr>
          <w:rFonts w:ascii="GHEA Grapalat" w:hAnsi="GHEA Grapalat"/>
          <w:sz w:val="24"/>
          <w:szCs w:val="24"/>
        </w:rPr>
        <w:t>;</w:t>
      </w:r>
    </w:p>
    <w:p w:rsidR="00AB08FA" w:rsidRPr="00C02BCC" w:rsidRDefault="00AB08FA" w:rsidP="006A2AC7">
      <w:pPr>
        <w:pStyle w:val="ListParagraph"/>
        <w:numPr>
          <w:ilvl w:val="0"/>
          <w:numId w:val="17"/>
        </w:numPr>
        <w:ind w:left="450" w:hanging="450"/>
        <w:jc w:val="both"/>
        <w:rPr>
          <w:rFonts w:ascii="GHEA Grapalat" w:hAnsi="GHEA Grapalat"/>
          <w:sz w:val="24"/>
          <w:szCs w:val="24"/>
        </w:rPr>
      </w:pPr>
      <w:r w:rsidRPr="00C02BCC">
        <w:rPr>
          <w:rFonts w:ascii="GHEA Grapalat" w:hAnsi="GHEA Grapalat"/>
          <w:sz w:val="24"/>
          <w:szCs w:val="24"/>
        </w:rPr>
        <w:t>Եվրոպական ներդրումային բանկի աջակցությամբ իրականացվող Հյուսիս-հարավ տրանսպորտային միջանցքի զարգացման դրամաշնորհային ծրագիր (Տրանշ 3)</w:t>
      </w:r>
      <w:r w:rsidR="00C02BCC" w:rsidRPr="00C02BCC">
        <w:rPr>
          <w:rFonts w:ascii="GHEA Grapalat" w:hAnsi="GHEA Grapalat"/>
          <w:sz w:val="24"/>
          <w:szCs w:val="24"/>
        </w:rPr>
        <w:t xml:space="preserve">. </w:t>
      </w:r>
      <w:r w:rsidRPr="00C02BCC">
        <w:rPr>
          <w:rFonts w:ascii="GHEA Grapalat" w:hAnsi="GHEA Grapalat"/>
          <w:sz w:val="24"/>
          <w:szCs w:val="24"/>
        </w:rPr>
        <w:t xml:space="preserve"> 2018 </w:t>
      </w:r>
      <w:r w:rsidR="00264737">
        <w:rPr>
          <w:rFonts w:ascii="GHEA Grapalat" w:hAnsi="GHEA Grapalat"/>
          <w:sz w:val="24"/>
          <w:szCs w:val="24"/>
        </w:rPr>
        <w:t>թ.</w:t>
      </w:r>
      <w:r w:rsidRPr="00C02BCC">
        <w:rPr>
          <w:rFonts w:ascii="GHEA Grapalat" w:hAnsi="GHEA Grapalat"/>
          <w:sz w:val="24"/>
          <w:szCs w:val="24"/>
        </w:rPr>
        <w:t xml:space="preserve"> նախատեսվում է 2,805.6 մլն դրամ, այդ թվում դրամաշնորհային միջոցներ` 2,338.0 մլն դրամ, ՀՀ համաֆինանսավորում`  467.6 մլն դրամ</w:t>
      </w:r>
      <w:r w:rsidR="00C52AB3">
        <w:rPr>
          <w:rFonts w:ascii="GHEA Grapalat" w:hAnsi="GHEA Grapalat"/>
          <w:sz w:val="24"/>
          <w:szCs w:val="24"/>
        </w:rPr>
        <w:t>;</w:t>
      </w:r>
    </w:p>
    <w:p w:rsidR="00AB08FA" w:rsidRPr="00C02BCC" w:rsidRDefault="00AB08FA" w:rsidP="006A2AC7">
      <w:pPr>
        <w:pStyle w:val="ListParagraph"/>
        <w:numPr>
          <w:ilvl w:val="0"/>
          <w:numId w:val="17"/>
        </w:numPr>
        <w:ind w:left="450" w:hanging="450"/>
        <w:jc w:val="both"/>
        <w:rPr>
          <w:rFonts w:ascii="GHEA Grapalat" w:hAnsi="GHEA Grapalat"/>
          <w:sz w:val="24"/>
          <w:szCs w:val="24"/>
        </w:rPr>
      </w:pPr>
      <w:r w:rsidRPr="00C02BCC">
        <w:rPr>
          <w:rFonts w:ascii="GHEA Grapalat" w:hAnsi="GHEA Grapalat"/>
          <w:sz w:val="24"/>
          <w:szCs w:val="24"/>
        </w:rPr>
        <w:t>Եվրոպական ներդրումային բանկի աջակցությամբ իրականացվող Երևանի մետրոպոլիտենի վերակառուցման երկրորդ ծրագիր (Երևան համայնքի ղեկավարին պետության կողմից պատվիրակված լիազորություն)</w:t>
      </w:r>
      <w:r w:rsidR="00C02BCC" w:rsidRPr="00C02BCC">
        <w:rPr>
          <w:rFonts w:ascii="GHEA Grapalat" w:hAnsi="GHEA Grapalat"/>
          <w:sz w:val="24"/>
          <w:szCs w:val="24"/>
        </w:rPr>
        <w:t xml:space="preserve">. </w:t>
      </w:r>
      <w:r w:rsidRPr="00C02BCC">
        <w:rPr>
          <w:rFonts w:ascii="GHEA Grapalat" w:hAnsi="GHEA Grapalat"/>
          <w:sz w:val="24"/>
          <w:szCs w:val="24"/>
        </w:rPr>
        <w:t xml:space="preserve"> </w:t>
      </w:r>
      <w:r w:rsidR="00C02BCC" w:rsidRPr="00C02BCC">
        <w:rPr>
          <w:rFonts w:ascii="GHEA Grapalat" w:hAnsi="GHEA Grapalat"/>
          <w:sz w:val="24"/>
          <w:szCs w:val="24"/>
        </w:rPr>
        <w:t>Ծ</w:t>
      </w:r>
      <w:r w:rsidRPr="00C02BCC">
        <w:rPr>
          <w:rFonts w:ascii="GHEA Grapalat" w:hAnsi="GHEA Grapalat"/>
          <w:sz w:val="24"/>
          <w:szCs w:val="24"/>
        </w:rPr>
        <w:t xml:space="preserve">րագրի շրջանակներում 2018 </w:t>
      </w:r>
      <w:r w:rsidR="00264737">
        <w:rPr>
          <w:rFonts w:ascii="GHEA Grapalat" w:hAnsi="GHEA Grapalat"/>
          <w:sz w:val="24"/>
          <w:szCs w:val="24"/>
        </w:rPr>
        <w:t>թ.</w:t>
      </w:r>
      <w:r w:rsidRPr="00C02BCC">
        <w:rPr>
          <w:rFonts w:ascii="GHEA Grapalat" w:hAnsi="GHEA Grapalat"/>
          <w:sz w:val="24"/>
          <w:szCs w:val="24"/>
        </w:rPr>
        <w:t xml:space="preserve"> </w:t>
      </w:r>
      <w:r w:rsidRPr="00C02BCC">
        <w:rPr>
          <w:rFonts w:ascii="GHEA Grapalat" w:hAnsi="GHEA Grapalat"/>
          <w:sz w:val="24"/>
          <w:szCs w:val="24"/>
        </w:rPr>
        <w:lastRenderedPageBreak/>
        <w:t>նախատեսվում է 1,148.6 մլն դրամ, այդ թվում վարկային միջոցներ` 957.2 մլն դրամ, ՀՀ համաֆինանսավորում`  191.4 մլն դրամ</w:t>
      </w:r>
      <w:r w:rsidR="00C52AB3">
        <w:rPr>
          <w:rFonts w:ascii="GHEA Grapalat" w:hAnsi="GHEA Grapalat"/>
          <w:sz w:val="24"/>
          <w:szCs w:val="24"/>
        </w:rPr>
        <w:t>;</w:t>
      </w:r>
    </w:p>
    <w:p w:rsidR="00AB08FA" w:rsidRPr="00C02BCC" w:rsidRDefault="00AB08FA" w:rsidP="006A2AC7">
      <w:pPr>
        <w:pStyle w:val="ListParagraph"/>
        <w:numPr>
          <w:ilvl w:val="0"/>
          <w:numId w:val="17"/>
        </w:numPr>
        <w:ind w:left="450" w:hanging="450"/>
        <w:jc w:val="both"/>
        <w:rPr>
          <w:rFonts w:ascii="GHEA Grapalat" w:hAnsi="GHEA Grapalat"/>
          <w:sz w:val="24"/>
          <w:szCs w:val="24"/>
        </w:rPr>
      </w:pPr>
      <w:r w:rsidRPr="00C02BCC">
        <w:rPr>
          <w:rFonts w:ascii="GHEA Grapalat" w:hAnsi="GHEA Grapalat"/>
          <w:sz w:val="24"/>
          <w:szCs w:val="24"/>
        </w:rPr>
        <w:t>Ե</w:t>
      </w:r>
      <w:r w:rsidR="00C52AB3">
        <w:rPr>
          <w:rFonts w:ascii="GHEA Grapalat" w:hAnsi="GHEA Grapalat"/>
          <w:sz w:val="24"/>
          <w:szCs w:val="24"/>
        </w:rPr>
        <w:t>Մ</w:t>
      </w:r>
      <w:r w:rsidRPr="00C02BCC">
        <w:rPr>
          <w:rFonts w:ascii="GHEA Grapalat" w:hAnsi="GHEA Grapalat"/>
          <w:sz w:val="24"/>
          <w:szCs w:val="24"/>
        </w:rPr>
        <w:t xml:space="preserve"> հարևանության ներդրումային ծրագրի աջակցությամբ իրականացվող Երևանի մետրոպոլիտենի վերակառուցման երկրորդ դրամաշնորհային  ծրագիր (Երևան համայնքի ղեկավարին պետության կողմից պատվիրակված լիազորություն)</w:t>
      </w:r>
      <w:r w:rsidR="00C02BCC" w:rsidRPr="00C02BCC">
        <w:rPr>
          <w:rFonts w:ascii="GHEA Grapalat" w:hAnsi="GHEA Grapalat"/>
          <w:sz w:val="24"/>
          <w:szCs w:val="24"/>
        </w:rPr>
        <w:t>.</w:t>
      </w:r>
      <w:r w:rsidRPr="00C02BCC">
        <w:rPr>
          <w:rFonts w:ascii="GHEA Grapalat" w:hAnsi="GHEA Grapalat"/>
          <w:sz w:val="24"/>
          <w:szCs w:val="24"/>
        </w:rPr>
        <w:t xml:space="preserve"> </w:t>
      </w:r>
      <w:r w:rsidR="00C52AB3">
        <w:rPr>
          <w:rFonts w:ascii="GHEA Grapalat" w:hAnsi="GHEA Grapalat"/>
          <w:sz w:val="24"/>
          <w:szCs w:val="24"/>
        </w:rPr>
        <w:t>2018</w:t>
      </w:r>
      <w:r w:rsidRPr="00C02BCC">
        <w:rPr>
          <w:rFonts w:ascii="GHEA Grapalat" w:hAnsi="GHEA Grapalat"/>
          <w:sz w:val="24"/>
          <w:szCs w:val="24"/>
        </w:rPr>
        <w:t>թ</w:t>
      </w:r>
      <w:r w:rsidR="00C52AB3">
        <w:rPr>
          <w:rFonts w:ascii="GHEA Grapalat" w:hAnsi="GHEA Grapalat"/>
          <w:sz w:val="24"/>
          <w:szCs w:val="24"/>
        </w:rPr>
        <w:t xml:space="preserve">. </w:t>
      </w:r>
      <w:r w:rsidRPr="00C02BCC">
        <w:rPr>
          <w:rFonts w:ascii="GHEA Grapalat" w:hAnsi="GHEA Grapalat"/>
          <w:sz w:val="24"/>
          <w:szCs w:val="24"/>
        </w:rPr>
        <w:t>նախատեսվում է 1,897.1 մլն դրամ, այդ թվում` դրամաշնորհային միջոցներ 1,580.9 մլն դրամ, ՀՀ համաֆինանսավորում` 316.2 մլն դրամ</w:t>
      </w:r>
      <w:r w:rsidR="00C52AB3">
        <w:rPr>
          <w:rFonts w:ascii="GHEA Grapalat" w:hAnsi="GHEA Grapalat"/>
          <w:sz w:val="24"/>
          <w:szCs w:val="24"/>
        </w:rPr>
        <w:t>;</w:t>
      </w:r>
    </w:p>
    <w:p w:rsidR="00AB08FA" w:rsidRPr="00C02BCC" w:rsidRDefault="00AB08FA" w:rsidP="006A2AC7">
      <w:pPr>
        <w:pStyle w:val="ListParagraph"/>
        <w:numPr>
          <w:ilvl w:val="0"/>
          <w:numId w:val="17"/>
        </w:numPr>
        <w:ind w:left="450" w:hanging="450"/>
        <w:jc w:val="both"/>
        <w:rPr>
          <w:rFonts w:ascii="GHEA Grapalat" w:hAnsi="GHEA Grapalat"/>
          <w:sz w:val="24"/>
          <w:szCs w:val="24"/>
        </w:rPr>
      </w:pPr>
      <w:r w:rsidRPr="00C02BCC">
        <w:rPr>
          <w:rFonts w:ascii="GHEA Grapalat" w:hAnsi="GHEA Grapalat"/>
          <w:sz w:val="24"/>
          <w:szCs w:val="24"/>
        </w:rPr>
        <w:t>Ա</w:t>
      </w:r>
      <w:r w:rsidR="00C52AB3">
        <w:rPr>
          <w:rFonts w:ascii="GHEA Grapalat" w:hAnsi="GHEA Grapalat"/>
          <w:sz w:val="24"/>
          <w:szCs w:val="24"/>
        </w:rPr>
        <w:t>ԶԲ</w:t>
      </w:r>
      <w:r w:rsidRPr="00C02BCC">
        <w:rPr>
          <w:rFonts w:ascii="GHEA Grapalat" w:hAnsi="GHEA Grapalat"/>
          <w:sz w:val="24"/>
          <w:szCs w:val="24"/>
        </w:rPr>
        <w:t xml:space="preserve"> աջակցությամբ իրականացվող Քաղաքային ենթակառուցվածքների և քաղաքի կայուն զարգացման ներդրումային ծրագիր (Երևան համայնքի ղեկավարին պետության կողմից պատվիրակված լիազորություն)</w:t>
      </w:r>
      <w:r w:rsidR="00C02BCC" w:rsidRPr="00C02BCC">
        <w:rPr>
          <w:rFonts w:ascii="GHEA Grapalat" w:hAnsi="GHEA Grapalat"/>
          <w:sz w:val="24"/>
          <w:szCs w:val="24"/>
        </w:rPr>
        <w:t xml:space="preserve">. </w:t>
      </w:r>
      <w:r w:rsidR="00C52AB3">
        <w:rPr>
          <w:rFonts w:ascii="GHEA Grapalat" w:hAnsi="GHEA Grapalat"/>
          <w:sz w:val="24"/>
          <w:szCs w:val="24"/>
        </w:rPr>
        <w:t>Ն</w:t>
      </w:r>
      <w:r w:rsidRPr="00C02BCC">
        <w:rPr>
          <w:rFonts w:ascii="GHEA Grapalat" w:hAnsi="GHEA Grapalat"/>
          <w:sz w:val="24"/>
          <w:szCs w:val="24"/>
        </w:rPr>
        <w:t>ախատեսվում է</w:t>
      </w:r>
      <w:r w:rsidR="00C02BCC" w:rsidRPr="00C02BCC">
        <w:rPr>
          <w:rFonts w:ascii="GHEA Grapalat" w:hAnsi="GHEA Grapalat"/>
          <w:sz w:val="24"/>
          <w:szCs w:val="24"/>
        </w:rPr>
        <w:t xml:space="preserve"> </w:t>
      </w:r>
      <w:r w:rsidRPr="00C02BCC">
        <w:rPr>
          <w:rFonts w:ascii="GHEA Grapalat" w:hAnsi="GHEA Grapalat"/>
          <w:sz w:val="24"/>
          <w:szCs w:val="24"/>
        </w:rPr>
        <w:t>2,994.3 մլն դրամ, այդ թվում վարկային միջոցներ` 2,438.1 մլն դրամ, ՀՀ համաֆինանսավորում`  556.2 մլն դրամ</w:t>
      </w:r>
      <w:r w:rsidR="00C52AB3">
        <w:rPr>
          <w:rFonts w:ascii="GHEA Grapalat" w:hAnsi="GHEA Grapalat"/>
          <w:sz w:val="24"/>
          <w:szCs w:val="24"/>
        </w:rPr>
        <w:t>,</w:t>
      </w:r>
    </w:p>
    <w:p w:rsidR="00AB08FA" w:rsidRPr="00C02BCC" w:rsidRDefault="00AB08FA" w:rsidP="006A2AC7">
      <w:pPr>
        <w:pStyle w:val="ListParagraph"/>
        <w:numPr>
          <w:ilvl w:val="0"/>
          <w:numId w:val="17"/>
        </w:numPr>
        <w:ind w:left="450" w:hanging="450"/>
        <w:jc w:val="both"/>
        <w:rPr>
          <w:rFonts w:ascii="GHEA Grapalat" w:hAnsi="GHEA Grapalat"/>
          <w:sz w:val="24"/>
          <w:szCs w:val="24"/>
        </w:rPr>
      </w:pPr>
      <w:r w:rsidRPr="00C02BCC">
        <w:rPr>
          <w:rFonts w:ascii="GHEA Grapalat" w:hAnsi="GHEA Grapalat"/>
          <w:sz w:val="24"/>
          <w:szCs w:val="24"/>
        </w:rPr>
        <w:t>Ասիական բանկի աջակցությամբ իրականացվող Քաղաքային ենթակառուցվածք</w:t>
      </w:r>
      <w:r w:rsidRPr="00C02BCC">
        <w:rPr>
          <w:rFonts w:ascii="GHEA Grapalat" w:hAnsi="GHEA Grapalat"/>
          <w:sz w:val="24"/>
          <w:szCs w:val="24"/>
        </w:rPr>
        <w:softHyphen/>
        <w:t>ների և քաղաքի կայուն զարգացման ներդրումային երկրորդ ծրագիր  (Երևան համայնքի ղեկավարին պետության կողմից պատվիրակված լիազորություն)</w:t>
      </w:r>
      <w:r w:rsidR="00C02BCC" w:rsidRPr="00C02BCC">
        <w:rPr>
          <w:rFonts w:ascii="GHEA Grapalat" w:hAnsi="GHEA Grapalat"/>
          <w:sz w:val="24"/>
          <w:szCs w:val="24"/>
        </w:rPr>
        <w:t xml:space="preserve">. </w:t>
      </w:r>
      <w:r w:rsidRPr="00C02BCC">
        <w:rPr>
          <w:rFonts w:ascii="GHEA Grapalat" w:hAnsi="GHEA Grapalat"/>
          <w:sz w:val="24"/>
          <w:szCs w:val="24"/>
        </w:rPr>
        <w:t xml:space="preserve">Ծրագրի շրջանակներում 2018 </w:t>
      </w:r>
      <w:r w:rsidR="00264737">
        <w:rPr>
          <w:rFonts w:ascii="GHEA Grapalat" w:hAnsi="GHEA Grapalat"/>
          <w:sz w:val="24"/>
          <w:szCs w:val="24"/>
        </w:rPr>
        <w:t>թ.</w:t>
      </w:r>
      <w:r w:rsidRPr="00C02BCC">
        <w:rPr>
          <w:rFonts w:ascii="GHEA Grapalat" w:hAnsi="GHEA Grapalat"/>
          <w:sz w:val="24"/>
          <w:szCs w:val="24"/>
        </w:rPr>
        <w:t xml:space="preserve"> նախատեսվում է 5,684.5 մլն դրամ, այդ թվում վարկային միջոցներ` 4,669.9 մլն դրամ, ՀՀ համաֆինանսավորում`  1,014.6 մլն դրամ</w:t>
      </w:r>
      <w:r w:rsidR="00C52AB3">
        <w:rPr>
          <w:rFonts w:ascii="GHEA Grapalat" w:hAnsi="GHEA Grapalat"/>
          <w:sz w:val="24"/>
          <w:szCs w:val="24"/>
        </w:rPr>
        <w:t>;</w:t>
      </w:r>
    </w:p>
    <w:p w:rsidR="00AB08FA" w:rsidRPr="00C02BCC" w:rsidRDefault="00AB08FA" w:rsidP="006A2AC7">
      <w:pPr>
        <w:pStyle w:val="ListParagraph"/>
        <w:numPr>
          <w:ilvl w:val="0"/>
          <w:numId w:val="17"/>
        </w:numPr>
        <w:ind w:left="450" w:hanging="450"/>
        <w:jc w:val="both"/>
        <w:rPr>
          <w:rFonts w:ascii="GHEA Grapalat" w:hAnsi="GHEA Grapalat"/>
          <w:sz w:val="24"/>
          <w:szCs w:val="24"/>
        </w:rPr>
      </w:pPr>
      <w:r w:rsidRPr="00C02BCC">
        <w:rPr>
          <w:rFonts w:ascii="GHEA Grapalat" w:hAnsi="GHEA Grapalat"/>
          <w:sz w:val="24"/>
          <w:szCs w:val="24"/>
        </w:rPr>
        <w:t>Վ</w:t>
      </w:r>
      <w:r w:rsidR="00C52AB3">
        <w:rPr>
          <w:rFonts w:ascii="GHEA Grapalat" w:hAnsi="GHEA Grapalat"/>
          <w:sz w:val="24"/>
          <w:szCs w:val="24"/>
        </w:rPr>
        <w:t>ԶԵԲ</w:t>
      </w:r>
      <w:r w:rsidRPr="00C02BCC">
        <w:rPr>
          <w:rFonts w:ascii="GHEA Grapalat" w:hAnsi="GHEA Grapalat"/>
          <w:sz w:val="24"/>
          <w:szCs w:val="24"/>
        </w:rPr>
        <w:t xml:space="preserve"> աջակցությամբ իրակա</w:t>
      </w:r>
      <w:r w:rsidRPr="00C02BCC">
        <w:rPr>
          <w:rFonts w:ascii="GHEA Grapalat" w:hAnsi="GHEA Grapalat"/>
          <w:sz w:val="24"/>
          <w:szCs w:val="24"/>
        </w:rPr>
        <w:softHyphen/>
        <w:t>նացվող «Գյումրու քաղաքային ճանապարհներ»  ծրագիր</w:t>
      </w:r>
      <w:r w:rsidR="00C02BCC" w:rsidRPr="00C02BCC">
        <w:rPr>
          <w:rFonts w:ascii="GHEA Grapalat" w:hAnsi="GHEA Grapalat"/>
          <w:sz w:val="24"/>
          <w:szCs w:val="24"/>
        </w:rPr>
        <w:t xml:space="preserve">. </w:t>
      </w:r>
      <w:r w:rsidRPr="00C02BCC">
        <w:rPr>
          <w:rFonts w:ascii="GHEA Grapalat" w:hAnsi="GHEA Grapalat"/>
          <w:sz w:val="24"/>
          <w:szCs w:val="24"/>
        </w:rPr>
        <w:t>Ծրագրի շրջանակներում 2018 թ</w:t>
      </w:r>
      <w:r w:rsidR="00C52AB3">
        <w:rPr>
          <w:rFonts w:ascii="GHEA Grapalat" w:hAnsi="GHEA Grapalat"/>
          <w:sz w:val="24"/>
          <w:szCs w:val="24"/>
        </w:rPr>
        <w:t xml:space="preserve">. </w:t>
      </w:r>
      <w:r w:rsidRPr="00C02BCC">
        <w:rPr>
          <w:rFonts w:ascii="GHEA Grapalat" w:hAnsi="GHEA Grapalat"/>
          <w:sz w:val="24"/>
          <w:szCs w:val="24"/>
        </w:rPr>
        <w:t>նախատեսվում է</w:t>
      </w:r>
      <w:r w:rsidR="00C02BCC" w:rsidRPr="00C02BCC">
        <w:rPr>
          <w:rFonts w:ascii="GHEA Grapalat" w:hAnsi="GHEA Grapalat"/>
          <w:sz w:val="24"/>
          <w:szCs w:val="24"/>
        </w:rPr>
        <w:t xml:space="preserve"> </w:t>
      </w:r>
      <w:r w:rsidRPr="00C02BCC">
        <w:rPr>
          <w:rFonts w:ascii="GHEA Grapalat" w:hAnsi="GHEA Grapalat"/>
          <w:sz w:val="24"/>
          <w:szCs w:val="24"/>
        </w:rPr>
        <w:t>2,229.1 մլն դրամ, այդ թվում վարկային միջոցներ` 1,857.6 մլն դրամ, ՀՀ համաֆինանսավորում`  371.5 մլն դրամ</w:t>
      </w:r>
      <w:r w:rsidR="005E72A5">
        <w:rPr>
          <w:rFonts w:ascii="GHEA Grapalat" w:hAnsi="GHEA Grapalat"/>
          <w:sz w:val="24"/>
          <w:szCs w:val="24"/>
        </w:rPr>
        <w:t>;</w:t>
      </w:r>
    </w:p>
    <w:p w:rsidR="00AB08FA" w:rsidRPr="00C02BCC" w:rsidRDefault="00AB08FA" w:rsidP="006A2AC7">
      <w:pPr>
        <w:pStyle w:val="ListParagraph"/>
        <w:numPr>
          <w:ilvl w:val="0"/>
          <w:numId w:val="17"/>
        </w:numPr>
        <w:ind w:left="450" w:hanging="450"/>
        <w:jc w:val="both"/>
        <w:rPr>
          <w:rFonts w:ascii="GHEA Grapalat" w:hAnsi="GHEA Grapalat"/>
          <w:sz w:val="24"/>
          <w:szCs w:val="24"/>
        </w:rPr>
      </w:pPr>
      <w:r w:rsidRPr="00C02BCC">
        <w:rPr>
          <w:rFonts w:ascii="GHEA Grapalat" w:hAnsi="GHEA Grapalat"/>
          <w:sz w:val="24"/>
          <w:szCs w:val="24"/>
        </w:rPr>
        <w:t>Е5P աջակցությամբ իրականացվող «Երևանի քաղաքային լուսավորության» դրամաշնորհային ծրագիր (Երևան համայնքի ղեկավարին պետության կողմից պատվիրակված լիազորություն)</w:t>
      </w:r>
      <w:r w:rsidR="00C02BCC" w:rsidRPr="00C02BCC">
        <w:rPr>
          <w:rFonts w:ascii="GHEA Grapalat" w:hAnsi="GHEA Grapalat"/>
          <w:sz w:val="24"/>
          <w:szCs w:val="24"/>
        </w:rPr>
        <w:t>.</w:t>
      </w:r>
      <w:r w:rsidR="005E72A5">
        <w:rPr>
          <w:rFonts w:ascii="GHEA Grapalat" w:hAnsi="GHEA Grapalat"/>
          <w:sz w:val="24"/>
          <w:szCs w:val="24"/>
        </w:rPr>
        <w:t xml:space="preserve"> Ն</w:t>
      </w:r>
      <w:r w:rsidRPr="00C02BCC">
        <w:rPr>
          <w:rFonts w:ascii="GHEA Grapalat" w:hAnsi="GHEA Grapalat"/>
          <w:sz w:val="24"/>
          <w:szCs w:val="24"/>
        </w:rPr>
        <w:t>ախատեսվում է 1,260.6 մլն դրամ</w:t>
      </w:r>
      <w:r w:rsidR="005E72A5">
        <w:rPr>
          <w:rFonts w:ascii="GHEA Grapalat" w:hAnsi="GHEA Grapalat"/>
          <w:sz w:val="24"/>
          <w:szCs w:val="24"/>
        </w:rPr>
        <w:t xml:space="preserve"> (</w:t>
      </w:r>
      <w:r w:rsidRPr="00C02BCC">
        <w:rPr>
          <w:rFonts w:ascii="GHEA Grapalat" w:hAnsi="GHEA Grapalat"/>
          <w:sz w:val="24"/>
          <w:szCs w:val="24"/>
        </w:rPr>
        <w:t>դրամաշնորհային միջոցներ` 1,050.6 մլն դրամ, ՀՀ համաֆինանսավորում` 210,109.8 մլն դրամ</w:t>
      </w:r>
      <w:r w:rsidR="005E72A5">
        <w:rPr>
          <w:rFonts w:ascii="GHEA Grapalat" w:hAnsi="GHEA Grapalat"/>
          <w:sz w:val="24"/>
          <w:szCs w:val="24"/>
        </w:rPr>
        <w:t>)</w:t>
      </w:r>
      <w:r w:rsidRPr="00C02BCC">
        <w:rPr>
          <w:rFonts w:ascii="GHEA Grapalat" w:hAnsi="GHEA Grapalat"/>
          <w:sz w:val="24"/>
          <w:szCs w:val="24"/>
        </w:rPr>
        <w:t>:</w:t>
      </w:r>
    </w:p>
    <w:p w:rsidR="00C02BCC" w:rsidRPr="00C02BCC" w:rsidRDefault="00C02BCC" w:rsidP="00C02BCC">
      <w:pPr>
        <w:ind w:firstLine="450"/>
        <w:jc w:val="both"/>
        <w:rPr>
          <w:rFonts w:ascii="GHEA Grapalat" w:hAnsi="GHEA Grapalat" w:cs="GHEA Grapalat"/>
        </w:rPr>
      </w:pPr>
      <w:r w:rsidRPr="00C02BCC">
        <w:rPr>
          <w:rFonts w:ascii="GHEA Grapalat" w:hAnsi="GHEA Grapalat" w:cs="GHEA Grapalat"/>
        </w:rPr>
        <w:t>Տես աղյուսակ N 1</w:t>
      </w:r>
      <w:r>
        <w:rPr>
          <w:rFonts w:ascii="GHEA Grapalat" w:hAnsi="GHEA Grapalat" w:cs="GHEA Grapalat"/>
        </w:rPr>
        <w:t>3</w:t>
      </w:r>
      <w:r w:rsidRPr="00C02BCC">
        <w:rPr>
          <w:rFonts w:ascii="GHEA Grapalat" w:hAnsi="GHEA Grapalat" w:cs="GHEA Grapalat"/>
        </w:rPr>
        <w:t>:</w:t>
      </w:r>
    </w:p>
    <w:p w:rsidR="00AB08FA" w:rsidRPr="001E1639" w:rsidRDefault="00AB08FA" w:rsidP="00DD5F4F">
      <w:pPr>
        <w:jc w:val="both"/>
        <w:rPr>
          <w:rFonts w:ascii="GHEA Grapalat" w:hAnsi="GHEA Grapalat"/>
          <w:sz w:val="16"/>
          <w:szCs w:val="16"/>
        </w:rPr>
      </w:pPr>
    </w:p>
    <w:p w:rsidR="00AB08FA" w:rsidRDefault="00791A35" w:rsidP="00791A35">
      <w:pPr>
        <w:jc w:val="center"/>
        <w:rPr>
          <w:rFonts w:ascii="GHEA Grapalat" w:hAnsi="GHEA Grapalat"/>
          <w:i/>
        </w:rPr>
      </w:pPr>
      <w:r>
        <w:rPr>
          <w:rFonts w:ascii="GHEA Grapalat" w:hAnsi="GHEA Grapalat"/>
          <w:i/>
        </w:rPr>
        <w:t>ԲՆԱՊԱՀՊԱՆՈՒԹՅՈՒՆ</w:t>
      </w:r>
    </w:p>
    <w:p w:rsidR="00791A35" w:rsidRPr="001E1639" w:rsidRDefault="00791A35" w:rsidP="00791A35">
      <w:pPr>
        <w:jc w:val="center"/>
        <w:rPr>
          <w:rFonts w:ascii="GHEA Grapalat" w:hAnsi="GHEA Grapalat"/>
          <w:i/>
          <w:sz w:val="16"/>
          <w:szCs w:val="16"/>
        </w:rPr>
      </w:pPr>
    </w:p>
    <w:p w:rsidR="00AB08FA" w:rsidRPr="00D6668D" w:rsidRDefault="00AB08FA" w:rsidP="00696DAC">
      <w:pPr>
        <w:ind w:firstLine="720"/>
        <w:jc w:val="both"/>
        <w:rPr>
          <w:rFonts w:ascii="GHEA Grapalat" w:hAnsi="GHEA Grapalat"/>
        </w:rPr>
      </w:pPr>
      <w:r w:rsidRPr="00D6668D">
        <w:rPr>
          <w:rFonts w:ascii="GHEA Grapalat" w:hAnsi="GHEA Grapalat"/>
        </w:rPr>
        <w:t xml:space="preserve">Բնապահպանության ոլորտի գծով Նախագծով նախատեսվում է հատկացնել 4,817.59 մլն դրամ` ՀՀ 2017 </w:t>
      </w:r>
      <w:r w:rsidR="00264737">
        <w:rPr>
          <w:rFonts w:ascii="GHEA Grapalat" w:hAnsi="GHEA Grapalat"/>
        </w:rPr>
        <w:t>թ.</w:t>
      </w:r>
      <w:r w:rsidRPr="00D6668D">
        <w:rPr>
          <w:rFonts w:ascii="GHEA Grapalat" w:hAnsi="GHEA Grapalat"/>
        </w:rPr>
        <w:t xml:space="preserve"> պետական բյուջեով հաստատված 2,898.07 մլն դրամի դիմաց: Ծախսերի ավելացումը ՀՀ 2017 </w:t>
      </w:r>
      <w:r w:rsidR="00264737">
        <w:rPr>
          <w:rFonts w:ascii="GHEA Grapalat" w:hAnsi="GHEA Grapalat"/>
        </w:rPr>
        <w:t>թ.</w:t>
      </w:r>
      <w:r w:rsidRPr="00D6668D">
        <w:rPr>
          <w:rFonts w:ascii="GHEA Grapalat" w:hAnsi="GHEA Grapalat"/>
        </w:rPr>
        <w:t xml:space="preserve"> պետական բյուջեի համապատասխան ցուցանիշի նկատմամբ կազմում է 1,919.52 մլն դրամ` կամ 66.2 </w:t>
      </w:r>
      <w:r w:rsidR="00DE52A6">
        <w:rPr>
          <w:rFonts w:ascii="GHEA Grapalat" w:hAnsi="GHEA Grapalat"/>
        </w:rPr>
        <w:t>%</w:t>
      </w:r>
      <w:r w:rsidRPr="00D6668D">
        <w:rPr>
          <w:rFonts w:ascii="GHEA Grapalat" w:hAnsi="GHEA Grapalat"/>
        </w:rPr>
        <w:t>:</w:t>
      </w:r>
    </w:p>
    <w:p w:rsidR="00AB08FA" w:rsidRPr="00D6668D" w:rsidRDefault="00AB08FA" w:rsidP="00696DAC">
      <w:pPr>
        <w:ind w:firstLine="720"/>
        <w:jc w:val="both"/>
        <w:rPr>
          <w:rFonts w:ascii="GHEA Grapalat" w:hAnsi="GHEA Grapalat"/>
        </w:rPr>
      </w:pPr>
      <w:r w:rsidRPr="00B02D8C">
        <w:rPr>
          <w:rFonts w:ascii="GHEA Grapalat" w:hAnsi="GHEA Grapalat"/>
          <w:b/>
        </w:rPr>
        <w:t>Ընթացիկ ծախսերի</w:t>
      </w:r>
      <w:r w:rsidRPr="00D6668D">
        <w:rPr>
          <w:rFonts w:ascii="GHEA Grapalat" w:hAnsi="GHEA Grapalat"/>
        </w:rPr>
        <w:t xml:space="preserve"> գծով հատկացված միջոցներն ուղղվելու են հետևյալ </w:t>
      </w:r>
      <w:r w:rsidR="00696DAC">
        <w:rPr>
          <w:rFonts w:ascii="GHEA Grapalat" w:hAnsi="GHEA Grapalat"/>
        </w:rPr>
        <w:t xml:space="preserve">հիմնական </w:t>
      </w:r>
      <w:r w:rsidRPr="00D6668D">
        <w:rPr>
          <w:rFonts w:ascii="GHEA Grapalat" w:hAnsi="GHEA Grapalat"/>
        </w:rPr>
        <w:t>ծրագրերի իրականացմանը.</w:t>
      </w:r>
    </w:p>
    <w:p w:rsidR="00AB08FA" w:rsidRPr="00696DAC" w:rsidRDefault="00AB08FA" w:rsidP="006A2AC7">
      <w:pPr>
        <w:pStyle w:val="ListParagraph"/>
        <w:numPr>
          <w:ilvl w:val="0"/>
          <w:numId w:val="18"/>
        </w:numPr>
        <w:ind w:left="450"/>
        <w:jc w:val="both"/>
        <w:rPr>
          <w:rFonts w:ascii="GHEA Grapalat" w:hAnsi="GHEA Grapalat"/>
          <w:sz w:val="24"/>
          <w:szCs w:val="24"/>
        </w:rPr>
      </w:pPr>
      <w:r w:rsidRPr="00696DAC">
        <w:rPr>
          <w:rFonts w:ascii="GHEA Grapalat" w:hAnsi="GHEA Grapalat"/>
          <w:sz w:val="24"/>
          <w:szCs w:val="24"/>
        </w:rPr>
        <w:t>«Սևանա լճի ջրածածկ անտառտնկարկների մաքրման ծառայություններ» ծրագրի համար Նախագծով նախատեսվում է հատկացնել 117.06 մլն դրամ` 2017թ. պետական բյուջեով հաստատված 125.4 մլն դրամի դիմաց, կամ 8.34 մլն դրամով պակաս</w:t>
      </w:r>
      <w:r w:rsidR="00B02D8C">
        <w:rPr>
          <w:rFonts w:ascii="GHEA Grapalat" w:hAnsi="GHEA Grapalat"/>
          <w:sz w:val="24"/>
          <w:szCs w:val="24"/>
        </w:rPr>
        <w:t>;</w:t>
      </w:r>
    </w:p>
    <w:p w:rsidR="00AB08FA" w:rsidRPr="00696DAC" w:rsidRDefault="00AB08FA" w:rsidP="006A2AC7">
      <w:pPr>
        <w:pStyle w:val="ListParagraph"/>
        <w:numPr>
          <w:ilvl w:val="0"/>
          <w:numId w:val="18"/>
        </w:numPr>
        <w:ind w:left="450"/>
        <w:jc w:val="both"/>
        <w:rPr>
          <w:rFonts w:ascii="GHEA Grapalat" w:hAnsi="GHEA Grapalat"/>
          <w:sz w:val="24"/>
          <w:szCs w:val="24"/>
        </w:rPr>
      </w:pPr>
      <w:r w:rsidRPr="00696DAC">
        <w:rPr>
          <w:rFonts w:ascii="GHEA Grapalat" w:hAnsi="GHEA Grapalat"/>
          <w:sz w:val="24"/>
          <w:szCs w:val="24"/>
        </w:rPr>
        <w:t>Բնության հատուկ պահպանվող տարածքների գործունեության ապահովմանն ուղղված ծրագրերի համար նախատեսվում է հատկացնել 858.1 մլն դրամ` 2017թ. պետական բյուջեով հաստատված 797.09 մլն դրամի դիմաց, կամ 61.01 մլն դրամով ավել</w:t>
      </w:r>
      <w:r w:rsidR="00B02D8C">
        <w:rPr>
          <w:rFonts w:ascii="GHEA Grapalat" w:hAnsi="GHEA Grapalat"/>
          <w:sz w:val="24"/>
          <w:szCs w:val="24"/>
        </w:rPr>
        <w:t>;</w:t>
      </w:r>
      <w:r w:rsidR="00696DAC" w:rsidRPr="00696DAC">
        <w:rPr>
          <w:rFonts w:ascii="GHEA Grapalat" w:hAnsi="GHEA Grapalat"/>
          <w:sz w:val="24"/>
          <w:szCs w:val="24"/>
        </w:rPr>
        <w:t xml:space="preserve"> </w:t>
      </w:r>
    </w:p>
    <w:p w:rsidR="00AB08FA" w:rsidRPr="00696DAC" w:rsidRDefault="00AB08FA" w:rsidP="006A2AC7">
      <w:pPr>
        <w:pStyle w:val="ListParagraph"/>
        <w:numPr>
          <w:ilvl w:val="0"/>
          <w:numId w:val="18"/>
        </w:numPr>
        <w:ind w:left="450"/>
        <w:jc w:val="both"/>
        <w:rPr>
          <w:rFonts w:ascii="GHEA Grapalat" w:hAnsi="GHEA Grapalat"/>
          <w:sz w:val="24"/>
          <w:szCs w:val="24"/>
        </w:rPr>
      </w:pPr>
      <w:r w:rsidRPr="00696DAC">
        <w:rPr>
          <w:rFonts w:ascii="GHEA Grapalat" w:hAnsi="GHEA Grapalat"/>
          <w:sz w:val="24"/>
          <w:szCs w:val="24"/>
        </w:rPr>
        <w:t>«Շրջակա միջավայրի մոնիթորինգի և տեղեկատվության ծառայություններ» ծրագրի համար Նախագծով նախատեսվում է հատկացնել 226.9 մլն դրամ՝ 2017թ. պետական բյուջեով հաստատված 243.2 մլն դրամի դիմաց, կամ 16.3 մլն դրամով պակաս</w:t>
      </w:r>
      <w:r w:rsidR="00B02D8C">
        <w:rPr>
          <w:rFonts w:ascii="GHEA Grapalat" w:hAnsi="GHEA Grapalat"/>
          <w:sz w:val="24"/>
          <w:szCs w:val="24"/>
        </w:rPr>
        <w:t>;</w:t>
      </w:r>
    </w:p>
    <w:p w:rsidR="00AB08FA" w:rsidRPr="00696DAC" w:rsidRDefault="00AB08FA" w:rsidP="006A2AC7">
      <w:pPr>
        <w:pStyle w:val="ListParagraph"/>
        <w:numPr>
          <w:ilvl w:val="0"/>
          <w:numId w:val="18"/>
        </w:numPr>
        <w:ind w:left="450"/>
        <w:jc w:val="both"/>
        <w:rPr>
          <w:rFonts w:ascii="GHEA Grapalat" w:hAnsi="GHEA Grapalat"/>
          <w:sz w:val="24"/>
          <w:szCs w:val="24"/>
        </w:rPr>
      </w:pPr>
      <w:r w:rsidRPr="00696DAC">
        <w:rPr>
          <w:rFonts w:ascii="GHEA Grapalat" w:hAnsi="GHEA Grapalat"/>
          <w:sz w:val="24"/>
          <w:szCs w:val="24"/>
        </w:rPr>
        <w:t>«Ընկերությունների կողմից վճարվող բնապահպանական վճարների նպատակային օգտագործման մասին» ՀՀ օրենքով սահմանված կարգով Նախագծով նախատեսվել է համայնքներին սուբվենցիաների հատկացումներ` 213.3 մլն դրամ</w:t>
      </w:r>
      <w:r w:rsidR="005A5ED6">
        <w:rPr>
          <w:rFonts w:ascii="GHEA Grapalat" w:hAnsi="GHEA Grapalat"/>
          <w:sz w:val="24"/>
          <w:szCs w:val="24"/>
        </w:rPr>
        <w:t>, 2017 թ. 137.6 մլն դրամի դիմաց</w:t>
      </w:r>
      <w:r w:rsidRPr="00696DAC">
        <w:rPr>
          <w:rFonts w:ascii="GHEA Grapalat" w:hAnsi="GHEA Grapalat"/>
          <w:sz w:val="24"/>
          <w:szCs w:val="24"/>
        </w:rPr>
        <w:t>:</w:t>
      </w:r>
    </w:p>
    <w:p w:rsidR="00AB08FA" w:rsidRPr="00D6668D" w:rsidRDefault="00B02D8C" w:rsidP="00B02D8C">
      <w:pPr>
        <w:jc w:val="both"/>
        <w:rPr>
          <w:rFonts w:ascii="GHEA Grapalat" w:hAnsi="GHEA Grapalat"/>
        </w:rPr>
      </w:pPr>
      <w:r>
        <w:rPr>
          <w:rFonts w:ascii="GHEA Grapalat" w:hAnsi="GHEA Grapalat"/>
        </w:rPr>
        <w:lastRenderedPageBreak/>
        <w:t xml:space="preserve">     </w:t>
      </w:r>
      <w:r w:rsidR="00AB08FA" w:rsidRPr="00D6668D">
        <w:rPr>
          <w:rFonts w:ascii="GHEA Grapalat" w:hAnsi="GHEA Grapalat"/>
        </w:rPr>
        <w:t>Միաժամանակ բնապահպանության ոլորտում նախատեսվում է շարունակել և իրակա</w:t>
      </w:r>
      <w:r w:rsidR="00AB08FA" w:rsidRPr="00D6668D">
        <w:rPr>
          <w:rFonts w:ascii="GHEA Grapalat" w:hAnsi="GHEA Grapalat"/>
        </w:rPr>
        <w:softHyphen/>
        <w:t>նացնել արտաքին աղբյուրներից ստացվող նպատակային դրամաշնորհային միջոցներով ծրագ</w:t>
      </w:r>
      <w:r w:rsidR="00696DAC">
        <w:rPr>
          <w:rFonts w:ascii="GHEA Grapalat" w:hAnsi="GHEA Grapalat"/>
        </w:rPr>
        <w:t>րեր, որոնցից են`</w:t>
      </w:r>
    </w:p>
    <w:p w:rsidR="00AB08FA" w:rsidRPr="00696DAC" w:rsidRDefault="00AB08FA" w:rsidP="006A2AC7">
      <w:pPr>
        <w:pStyle w:val="ListParagraph"/>
        <w:numPr>
          <w:ilvl w:val="0"/>
          <w:numId w:val="19"/>
        </w:numPr>
        <w:ind w:left="450"/>
        <w:jc w:val="both"/>
        <w:rPr>
          <w:rFonts w:ascii="GHEA Grapalat" w:hAnsi="GHEA Grapalat"/>
          <w:sz w:val="24"/>
          <w:szCs w:val="24"/>
        </w:rPr>
      </w:pPr>
      <w:r w:rsidRPr="00696DAC">
        <w:rPr>
          <w:rFonts w:ascii="GHEA Grapalat" w:hAnsi="GHEA Grapalat"/>
          <w:sz w:val="24"/>
          <w:szCs w:val="24"/>
        </w:rPr>
        <w:t>Գ</w:t>
      </w:r>
      <w:r w:rsidR="003707BD">
        <w:rPr>
          <w:rFonts w:ascii="GHEA Grapalat" w:hAnsi="GHEA Grapalat"/>
          <w:sz w:val="24"/>
          <w:szCs w:val="24"/>
        </w:rPr>
        <w:t>ԶՎԲ</w:t>
      </w:r>
      <w:r w:rsidRPr="00696DAC">
        <w:rPr>
          <w:rFonts w:ascii="GHEA Grapalat" w:hAnsi="GHEA Grapalat"/>
          <w:sz w:val="24"/>
          <w:szCs w:val="24"/>
        </w:rPr>
        <w:t xml:space="preserve"> (KFW) կողմից տրամադրվող «Կովկասի պահպանվող տարածքների աջակցության ծրագիր-Հայաստան (Էկոտարածաշրջանային ծրագիր-Հայաստան, 3-րդ փուլ)» դրամաշնորհային ծրագիր</w:t>
      </w:r>
      <w:r w:rsidR="00696DAC" w:rsidRPr="00696DAC">
        <w:rPr>
          <w:rFonts w:ascii="GHEA Grapalat" w:hAnsi="GHEA Grapalat"/>
          <w:sz w:val="24"/>
          <w:szCs w:val="24"/>
        </w:rPr>
        <w:t xml:space="preserve">. </w:t>
      </w:r>
      <w:r w:rsidR="003707BD">
        <w:rPr>
          <w:rFonts w:ascii="GHEA Grapalat" w:hAnsi="GHEA Grapalat"/>
          <w:sz w:val="24"/>
          <w:szCs w:val="24"/>
        </w:rPr>
        <w:t>Ն</w:t>
      </w:r>
      <w:r w:rsidRPr="00696DAC">
        <w:rPr>
          <w:rFonts w:ascii="GHEA Grapalat" w:hAnsi="GHEA Grapalat"/>
          <w:sz w:val="24"/>
          <w:szCs w:val="24"/>
        </w:rPr>
        <w:t xml:space="preserve">ախատեսված աշխատանքների իրականացման նպատակով 2018 </w:t>
      </w:r>
      <w:r w:rsidR="00264737">
        <w:rPr>
          <w:rFonts w:ascii="GHEA Grapalat" w:hAnsi="GHEA Grapalat"/>
          <w:sz w:val="24"/>
          <w:szCs w:val="24"/>
        </w:rPr>
        <w:t>թ.</w:t>
      </w:r>
      <w:r w:rsidRPr="00696DAC">
        <w:rPr>
          <w:rFonts w:ascii="GHEA Grapalat" w:hAnsi="GHEA Grapalat"/>
          <w:sz w:val="24"/>
          <w:szCs w:val="24"/>
        </w:rPr>
        <w:t xml:space="preserve"> նախատեսված է 1,701.9 մլն դրամ, այդ թվում դրամաշնորհային միջոցներ` 1,441.4 մլն դրամ, համաֆինանսավորում` 260.5 մլն դրամ</w:t>
      </w:r>
      <w:r w:rsidR="003707BD">
        <w:rPr>
          <w:rFonts w:ascii="GHEA Grapalat" w:hAnsi="GHEA Grapalat"/>
          <w:sz w:val="24"/>
          <w:szCs w:val="24"/>
        </w:rPr>
        <w:t>;</w:t>
      </w:r>
    </w:p>
    <w:p w:rsidR="00AB08FA" w:rsidRPr="00696DAC" w:rsidRDefault="00AB08FA" w:rsidP="006A2AC7">
      <w:pPr>
        <w:pStyle w:val="ListParagraph"/>
        <w:numPr>
          <w:ilvl w:val="0"/>
          <w:numId w:val="19"/>
        </w:numPr>
        <w:ind w:left="450"/>
        <w:jc w:val="both"/>
        <w:rPr>
          <w:rFonts w:ascii="GHEA Grapalat" w:hAnsi="GHEA Grapalat"/>
          <w:sz w:val="24"/>
          <w:szCs w:val="24"/>
        </w:rPr>
      </w:pPr>
      <w:r w:rsidRPr="00696DAC">
        <w:rPr>
          <w:rFonts w:ascii="GHEA Grapalat" w:hAnsi="GHEA Grapalat"/>
          <w:sz w:val="24"/>
          <w:szCs w:val="24"/>
        </w:rPr>
        <w:t>Վ</w:t>
      </w:r>
      <w:r w:rsidR="003707BD">
        <w:rPr>
          <w:rFonts w:ascii="GHEA Grapalat" w:hAnsi="GHEA Grapalat"/>
          <w:sz w:val="24"/>
          <w:szCs w:val="24"/>
        </w:rPr>
        <w:t xml:space="preserve">ԶԵԲ </w:t>
      </w:r>
      <w:r w:rsidRPr="00696DAC">
        <w:rPr>
          <w:rFonts w:ascii="GHEA Grapalat" w:hAnsi="GHEA Grapalat"/>
          <w:sz w:val="24"/>
          <w:szCs w:val="24"/>
        </w:rPr>
        <w:t>աջակցությամբ իրականաց</w:t>
      </w:r>
      <w:r w:rsidRPr="00696DAC">
        <w:rPr>
          <w:rFonts w:ascii="GHEA Grapalat" w:hAnsi="GHEA Grapalat"/>
          <w:sz w:val="24"/>
          <w:szCs w:val="24"/>
        </w:rPr>
        <w:softHyphen/>
        <w:t>վող Կոտայքի մարզի կոշտ թափոնների կառավարման դրամաշնորհային ծրագիր</w:t>
      </w:r>
      <w:r w:rsidR="00696DAC" w:rsidRPr="00696DAC">
        <w:rPr>
          <w:rFonts w:ascii="GHEA Grapalat" w:hAnsi="GHEA Grapalat"/>
          <w:sz w:val="24"/>
          <w:szCs w:val="24"/>
        </w:rPr>
        <w:t xml:space="preserve">. </w:t>
      </w:r>
      <w:r w:rsidRPr="00696DAC">
        <w:rPr>
          <w:rFonts w:ascii="GHEA Grapalat" w:hAnsi="GHEA Grapalat"/>
          <w:sz w:val="24"/>
          <w:szCs w:val="24"/>
        </w:rPr>
        <w:t xml:space="preserve">Ծրագրի շրջանակներում 2018 </w:t>
      </w:r>
      <w:r w:rsidR="00264737">
        <w:rPr>
          <w:rFonts w:ascii="GHEA Grapalat" w:hAnsi="GHEA Grapalat"/>
          <w:sz w:val="24"/>
          <w:szCs w:val="24"/>
        </w:rPr>
        <w:t>թ.</w:t>
      </w:r>
      <w:r w:rsidRPr="00696DAC">
        <w:rPr>
          <w:rFonts w:ascii="GHEA Grapalat" w:hAnsi="GHEA Grapalat"/>
          <w:sz w:val="24"/>
          <w:szCs w:val="24"/>
        </w:rPr>
        <w:t xml:space="preserve"> նախատեսվում է  1,873.6 մլն դրամ, այդ թվում դրամաշնորհային միջոցներ` 1,561.4 մլն դրամ, ՀՀ համաֆինանսավորում` 312.2 մլն դրամ:</w:t>
      </w:r>
    </w:p>
    <w:p w:rsidR="00A95A84" w:rsidRPr="00A95A84" w:rsidRDefault="00A95A84" w:rsidP="00A95A84">
      <w:pPr>
        <w:pStyle w:val="ListParagraph"/>
        <w:ind w:firstLine="0"/>
        <w:jc w:val="both"/>
        <w:rPr>
          <w:rFonts w:ascii="GHEA Grapalat" w:hAnsi="GHEA Grapalat" w:cs="GHEA Grapalat"/>
          <w:sz w:val="24"/>
          <w:szCs w:val="24"/>
        </w:rPr>
      </w:pPr>
      <w:r w:rsidRPr="00A95A84">
        <w:rPr>
          <w:rFonts w:ascii="GHEA Grapalat" w:hAnsi="GHEA Grapalat" w:cs="GHEA Grapalat"/>
          <w:sz w:val="24"/>
          <w:szCs w:val="24"/>
        </w:rPr>
        <w:t>Տես աղյուսակ N 14:</w:t>
      </w:r>
    </w:p>
    <w:p w:rsidR="00AB08FA" w:rsidRPr="003707BD" w:rsidRDefault="00AB08FA" w:rsidP="00DD5F4F">
      <w:pPr>
        <w:jc w:val="both"/>
        <w:rPr>
          <w:rFonts w:ascii="GHEA Grapalat" w:hAnsi="GHEA Grapalat"/>
          <w:sz w:val="16"/>
          <w:szCs w:val="16"/>
        </w:rPr>
      </w:pPr>
    </w:p>
    <w:p w:rsidR="00E71AEA" w:rsidRDefault="00E71AEA" w:rsidP="00E71AEA">
      <w:pPr>
        <w:jc w:val="center"/>
        <w:rPr>
          <w:rFonts w:ascii="GHEA Grapalat" w:hAnsi="GHEA Grapalat"/>
          <w:i/>
        </w:rPr>
      </w:pPr>
      <w:r w:rsidRPr="00E71AEA">
        <w:rPr>
          <w:rFonts w:ascii="GHEA Grapalat" w:hAnsi="GHEA Grapalat"/>
          <w:i/>
        </w:rPr>
        <w:t>ՏՆՏԵՍԱԿԱՆ ԶԱՐԳԱՑՈՒՄ ԵՎ ՆԵՐԴՐՈՒՄՆԵՐ</w:t>
      </w:r>
    </w:p>
    <w:p w:rsidR="00E71AEA" w:rsidRPr="003707BD" w:rsidRDefault="00E71AEA" w:rsidP="00E71AEA">
      <w:pPr>
        <w:jc w:val="center"/>
        <w:rPr>
          <w:rFonts w:ascii="GHEA Grapalat" w:hAnsi="GHEA Grapalat"/>
          <w:i/>
          <w:sz w:val="16"/>
          <w:szCs w:val="16"/>
        </w:rPr>
      </w:pPr>
    </w:p>
    <w:p w:rsidR="00AB08FA" w:rsidRPr="00D6668D" w:rsidRDefault="00AB08FA" w:rsidP="00900F35">
      <w:pPr>
        <w:ind w:firstLine="720"/>
        <w:jc w:val="both"/>
        <w:rPr>
          <w:rFonts w:ascii="GHEA Grapalat" w:hAnsi="GHEA Grapalat"/>
        </w:rPr>
      </w:pPr>
      <w:r w:rsidRPr="00D6668D">
        <w:rPr>
          <w:rFonts w:ascii="GHEA Grapalat" w:hAnsi="GHEA Grapalat"/>
        </w:rPr>
        <w:t>ՀՀ տնտեսական զարգացման և ներդրումների նախա</w:t>
      </w:r>
      <w:r w:rsidRPr="00D6668D">
        <w:rPr>
          <w:rFonts w:ascii="GHEA Grapalat" w:hAnsi="GHEA Grapalat"/>
        </w:rPr>
        <w:softHyphen/>
        <w:t>րարու</w:t>
      </w:r>
      <w:r w:rsidRPr="00D6668D">
        <w:rPr>
          <w:rFonts w:ascii="GHEA Grapalat" w:hAnsi="GHEA Grapalat"/>
        </w:rPr>
        <w:softHyphen/>
        <w:t>թյան կողմից իրականաց</w:t>
      </w:r>
      <w:r w:rsidRPr="00D6668D">
        <w:rPr>
          <w:rFonts w:ascii="GHEA Grapalat" w:hAnsi="GHEA Grapalat"/>
        </w:rPr>
        <w:softHyphen/>
        <w:t xml:space="preserve">վող ծախսային ծրագրերի համար Նախագծով նախատեսվում է հատկացնել 2,493.4 մլն դրամ` ՀՀ 2017 </w:t>
      </w:r>
      <w:r w:rsidR="00264737">
        <w:rPr>
          <w:rFonts w:ascii="GHEA Grapalat" w:hAnsi="GHEA Grapalat"/>
        </w:rPr>
        <w:t>թ.</w:t>
      </w:r>
      <w:r w:rsidRPr="00D6668D">
        <w:rPr>
          <w:rFonts w:ascii="GHEA Grapalat" w:hAnsi="GHEA Grapalat"/>
        </w:rPr>
        <w:t xml:space="preserve">  պետական բյուջեով հաստատված 2,247.1 մլն դրամի դիմաց: Ծախսերի ավելացումը ՀՀ 2017 </w:t>
      </w:r>
      <w:r w:rsidR="00264737">
        <w:rPr>
          <w:rFonts w:ascii="GHEA Grapalat" w:hAnsi="GHEA Grapalat"/>
        </w:rPr>
        <w:t>թ.</w:t>
      </w:r>
      <w:r w:rsidRPr="00D6668D">
        <w:rPr>
          <w:rFonts w:ascii="GHEA Grapalat" w:hAnsi="GHEA Grapalat"/>
        </w:rPr>
        <w:t xml:space="preserve"> պետական բյուջեի համապատասխան ցուցանիշի նկատմամբ կազմում է 246.3 մլն դրամ:</w:t>
      </w:r>
    </w:p>
    <w:p w:rsidR="00AB08FA" w:rsidRPr="00D6668D" w:rsidRDefault="005E72A5" w:rsidP="005E72A5">
      <w:pPr>
        <w:jc w:val="both"/>
        <w:rPr>
          <w:rFonts w:ascii="GHEA Grapalat" w:hAnsi="GHEA Grapalat"/>
        </w:rPr>
      </w:pPr>
      <w:r>
        <w:rPr>
          <w:rFonts w:ascii="GHEA Grapalat" w:hAnsi="GHEA Grapalat"/>
        </w:rPr>
        <w:t xml:space="preserve">       </w:t>
      </w:r>
      <w:r w:rsidR="00AB08FA" w:rsidRPr="005E72A5">
        <w:rPr>
          <w:rFonts w:ascii="GHEA Grapalat" w:hAnsi="GHEA Grapalat"/>
          <w:b/>
        </w:rPr>
        <w:t>Ընթացիկ ծախսերի</w:t>
      </w:r>
      <w:r w:rsidR="00AB08FA" w:rsidRPr="00D6668D">
        <w:rPr>
          <w:rFonts w:ascii="GHEA Grapalat" w:hAnsi="GHEA Grapalat"/>
        </w:rPr>
        <w:t xml:space="preserve"> գծով հատկացված միջոցներն ուղղվելու են հետևյալ </w:t>
      </w:r>
      <w:r w:rsidR="00541E82">
        <w:rPr>
          <w:rFonts w:ascii="GHEA Grapalat" w:hAnsi="GHEA Grapalat"/>
        </w:rPr>
        <w:t xml:space="preserve">հիմնական </w:t>
      </w:r>
      <w:r w:rsidR="00AB08FA" w:rsidRPr="00D6668D">
        <w:rPr>
          <w:rFonts w:ascii="GHEA Grapalat" w:hAnsi="GHEA Grapalat"/>
        </w:rPr>
        <w:t>ծրագրերի իրականացմանը</w:t>
      </w:r>
      <w:r w:rsidR="00900F35">
        <w:rPr>
          <w:rFonts w:ascii="GHEA Grapalat" w:hAnsi="GHEA Grapalat"/>
        </w:rPr>
        <w:t>.</w:t>
      </w:r>
    </w:p>
    <w:p w:rsidR="00AB08FA" w:rsidRPr="005E72A5" w:rsidRDefault="00AB08FA" w:rsidP="006A2AC7">
      <w:pPr>
        <w:pStyle w:val="ListParagraph"/>
        <w:numPr>
          <w:ilvl w:val="0"/>
          <w:numId w:val="20"/>
        </w:numPr>
        <w:tabs>
          <w:tab w:val="left" w:pos="450"/>
        </w:tabs>
        <w:ind w:left="450"/>
        <w:jc w:val="both"/>
        <w:rPr>
          <w:rFonts w:ascii="GHEA Grapalat" w:hAnsi="GHEA Grapalat"/>
          <w:sz w:val="24"/>
          <w:szCs w:val="24"/>
        </w:rPr>
      </w:pPr>
      <w:r w:rsidRPr="005E72A5">
        <w:rPr>
          <w:rFonts w:ascii="GHEA Grapalat" w:hAnsi="GHEA Grapalat"/>
          <w:sz w:val="24"/>
          <w:szCs w:val="24"/>
        </w:rPr>
        <w:t xml:space="preserve">«Պետական աջակցություն Հայաստանի ՓՄՁ ԶԱԿ հիմնադրամի կանոնադրական հիմնախնդիրների իրականացմանը» ծրագրի համար նախատեսվում է հատկացնել  152.6 մլն դրամ` ՀՀ 2017 </w:t>
      </w:r>
      <w:r w:rsidR="00264737">
        <w:rPr>
          <w:rFonts w:ascii="GHEA Grapalat" w:hAnsi="GHEA Grapalat"/>
          <w:sz w:val="24"/>
          <w:szCs w:val="24"/>
        </w:rPr>
        <w:t>թ.</w:t>
      </w:r>
      <w:r w:rsidRPr="005E72A5">
        <w:rPr>
          <w:rFonts w:ascii="GHEA Grapalat" w:hAnsi="GHEA Grapalat"/>
          <w:sz w:val="24"/>
          <w:szCs w:val="24"/>
        </w:rPr>
        <w:t xml:space="preserve"> պետական բյուջեով հաստատված գումարի չափով</w:t>
      </w:r>
      <w:r w:rsidR="005E72A5">
        <w:rPr>
          <w:rFonts w:ascii="GHEA Grapalat" w:hAnsi="GHEA Grapalat"/>
          <w:sz w:val="24"/>
          <w:szCs w:val="24"/>
        </w:rPr>
        <w:t>;</w:t>
      </w:r>
    </w:p>
    <w:p w:rsidR="00AB08FA" w:rsidRPr="005E72A5" w:rsidRDefault="00AB08FA" w:rsidP="006A2AC7">
      <w:pPr>
        <w:pStyle w:val="ListParagraph"/>
        <w:numPr>
          <w:ilvl w:val="0"/>
          <w:numId w:val="20"/>
        </w:numPr>
        <w:tabs>
          <w:tab w:val="left" w:pos="450"/>
        </w:tabs>
        <w:ind w:left="450"/>
        <w:jc w:val="both"/>
        <w:rPr>
          <w:rFonts w:ascii="GHEA Grapalat" w:hAnsi="GHEA Grapalat"/>
          <w:sz w:val="24"/>
          <w:szCs w:val="24"/>
        </w:rPr>
      </w:pPr>
      <w:r w:rsidRPr="005E72A5">
        <w:rPr>
          <w:rFonts w:ascii="GHEA Grapalat" w:hAnsi="GHEA Grapalat"/>
          <w:sz w:val="24"/>
          <w:szCs w:val="24"/>
        </w:rPr>
        <w:t>«ՀՀ արտահանմանն ուղղված արդյունաբերական քաղաքականության ռազմավա</w:t>
      </w:r>
      <w:r w:rsidRPr="005E72A5">
        <w:rPr>
          <w:rFonts w:ascii="GHEA Grapalat" w:hAnsi="GHEA Grapalat"/>
          <w:sz w:val="24"/>
          <w:szCs w:val="24"/>
        </w:rPr>
        <w:softHyphen/>
        <w:t>րությամբ նախատեսված միջոցառումների իրականացման պետական աջակցություն» ծրագրի համար նախատեսվում է հատ</w:t>
      </w:r>
      <w:r w:rsidRPr="005E72A5">
        <w:rPr>
          <w:rFonts w:ascii="GHEA Grapalat" w:hAnsi="GHEA Grapalat"/>
          <w:sz w:val="24"/>
          <w:szCs w:val="24"/>
        </w:rPr>
        <w:softHyphen/>
        <w:t xml:space="preserve">կացնել 528.0 մլն դրամ` 2017 </w:t>
      </w:r>
      <w:r w:rsidR="00264737">
        <w:rPr>
          <w:rFonts w:ascii="GHEA Grapalat" w:hAnsi="GHEA Grapalat"/>
          <w:sz w:val="24"/>
          <w:szCs w:val="24"/>
        </w:rPr>
        <w:t>թ.</w:t>
      </w:r>
      <w:r w:rsidRPr="005E72A5">
        <w:rPr>
          <w:rFonts w:ascii="GHEA Grapalat" w:hAnsi="GHEA Grapalat"/>
          <w:sz w:val="24"/>
          <w:szCs w:val="24"/>
        </w:rPr>
        <w:t xml:space="preserve"> պետական բյուջեով հաստատված 475.0 մլն դրամի դիմաց կամ 53.0 մլն դրամով ավել</w:t>
      </w:r>
      <w:r w:rsidR="005E72A5">
        <w:rPr>
          <w:rFonts w:ascii="GHEA Grapalat" w:hAnsi="GHEA Grapalat"/>
          <w:sz w:val="24"/>
          <w:szCs w:val="24"/>
        </w:rPr>
        <w:t>;</w:t>
      </w:r>
    </w:p>
    <w:p w:rsidR="00AB08FA" w:rsidRPr="005E72A5" w:rsidRDefault="00AB08FA" w:rsidP="006A2AC7">
      <w:pPr>
        <w:pStyle w:val="ListParagraph"/>
        <w:numPr>
          <w:ilvl w:val="0"/>
          <w:numId w:val="20"/>
        </w:numPr>
        <w:tabs>
          <w:tab w:val="left" w:pos="450"/>
        </w:tabs>
        <w:ind w:left="450"/>
        <w:jc w:val="both"/>
        <w:rPr>
          <w:rFonts w:ascii="GHEA Grapalat" w:hAnsi="GHEA Grapalat"/>
          <w:sz w:val="24"/>
          <w:szCs w:val="24"/>
        </w:rPr>
      </w:pPr>
      <w:r w:rsidRPr="005E72A5">
        <w:rPr>
          <w:rFonts w:ascii="GHEA Grapalat" w:hAnsi="GHEA Grapalat"/>
          <w:sz w:val="24"/>
          <w:szCs w:val="24"/>
        </w:rPr>
        <w:t>«Պետական աջակցություն «Հայաստանի զարգացման հիմնադրամի կանոնադրական խնդիրների իրականացմանը» ծրագրի համար Նախագծով նախատեսվում է հատ</w:t>
      </w:r>
      <w:r w:rsidRPr="005E72A5">
        <w:rPr>
          <w:rFonts w:ascii="GHEA Grapalat" w:hAnsi="GHEA Grapalat"/>
          <w:sz w:val="24"/>
          <w:szCs w:val="24"/>
        </w:rPr>
        <w:softHyphen/>
        <w:t xml:space="preserve">կացնել 544.1 մլն դրամ` 2017 </w:t>
      </w:r>
      <w:r w:rsidR="00264737">
        <w:rPr>
          <w:rFonts w:ascii="GHEA Grapalat" w:hAnsi="GHEA Grapalat"/>
          <w:sz w:val="24"/>
          <w:szCs w:val="24"/>
        </w:rPr>
        <w:t>թ.</w:t>
      </w:r>
      <w:r w:rsidRPr="005E72A5">
        <w:rPr>
          <w:rFonts w:ascii="GHEA Grapalat" w:hAnsi="GHEA Grapalat"/>
          <w:sz w:val="24"/>
          <w:szCs w:val="24"/>
        </w:rPr>
        <w:t xml:space="preserve"> պետական բյուջեով հաստատված 399.9 մլն դրամի դիմաց կամ 144.2 մլն դրամով ավել</w:t>
      </w:r>
      <w:r w:rsidR="000628B4">
        <w:rPr>
          <w:rFonts w:ascii="GHEA Grapalat" w:hAnsi="GHEA Grapalat"/>
          <w:sz w:val="24"/>
          <w:szCs w:val="24"/>
        </w:rPr>
        <w:t>:</w:t>
      </w:r>
    </w:p>
    <w:p w:rsidR="00AB08FA" w:rsidRPr="00D6668D" w:rsidRDefault="00AB08FA" w:rsidP="005E72A5">
      <w:pPr>
        <w:ind w:firstLine="450"/>
        <w:jc w:val="both"/>
        <w:rPr>
          <w:rFonts w:ascii="GHEA Grapalat" w:hAnsi="GHEA Grapalat"/>
        </w:rPr>
      </w:pPr>
      <w:r w:rsidRPr="00D6668D">
        <w:rPr>
          <w:rFonts w:ascii="GHEA Grapalat" w:hAnsi="GHEA Grapalat"/>
        </w:rPr>
        <w:t>ՀՀ տնտեսական զարգացման և ներդրումների նախա</w:t>
      </w:r>
      <w:r w:rsidRPr="00D6668D">
        <w:rPr>
          <w:rFonts w:ascii="GHEA Grapalat" w:hAnsi="GHEA Grapalat"/>
        </w:rPr>
        <w:softHyphen/>
        <w:t>րարու</w:t>
      </w:r>
      <w:r w:rsidRPr="00D6668D">
        <w:rPr>
          <w:rFonts w:ascii="GHEA Grapalat" w:hAnsi="GHEA Grapalat"/>
        </w:rPr>
        <w:softHyphen/>
        <w:t xml:space="preserve">թյան զբոսաշրջության պետական կոմիտեի կողմից իրականացվող ծախսային ծրագրերի համար Նախագծով նախատեսվում է հատկացնել 349.7 մլն դրամ` ՀՀ 2017 </w:t>
      </w:r>
      <w:r w:rsidR="00264737">
        <w:rPr>
          <w:rFonts w:ascii="GHEA Grapalat" w:hAnsi="GHEA Grapalat"/>
        </w:rPr>
        <w:t>թ.</w:t>
      </w:r>
      <w:r w:rsidRPr="00D6668D">
        <w:rPr>
          <w:rFonts w:ascii="GHEA Grapalat" w:hAnsi="GHEA Grapalat"/>
        </w:rPr>
        <w:t xml:space="preserve">  պետական բյուջեով հաստատված 100.0 մլն դրամի դիմաց:</w:t>
      </w:r>
    </w:p>
    <w:p w:rsidR="00900F35" w:rsidRPr="006D055C" w:rsidRDefault="00900F35" w:rsidP="006D055C">
      <w:pPr>
        <w:ind w:firstLine="450"/>
        <w:jc w:val="both"/>
        <w:rPr>
          <w:rFonts w:ascii="GHEA Grapalat" w:hAnsi="GHEA Grapalat" w:cs="GHEA Grapalat"/>
        </w:rPr>
      </w:pPr>
      <w:r w:rsidRPr="006D055C">
        <w:rPr>
          <w:rFonts w:ascii="GHEA Grapalat" w:hAnsi="GHEA Grapalat" w:cs="GHEA Grapalat"/>
        </w:rPr>
        <w:t>Տես աղյուսակ N 15:</w:t>
      </w:r>
    </w:p>
    <w:p w:rsidR="00AB08FA" w:rsidRPr="006D055C" w:rsidRDefault="00AB08FA" w:rsidP="00900F35">
      <w:pPr>
        <w:jc w:val="both"/>
        <w:rPr>
          <w:rFonts w:ascii="GHEA Grapalat" w:hAnsi="GHEA Grapalat"/>
          <w:sz w:val="10"/>
          <w:szCs w:val="10"/>
        </w:rPr>
      </w:pPr>
    </w:p>
    <w:p w:rsidR="00AB08FA" w:rsidRDefault="00900F35" w:rsidP="00900F35">
      <w:pPr>
        <w:jc w:val="center"/>
        <w:rPr>
          <w:rFonts w:ascii="GHEA Grapalat" w:hAnsi="GHEA Grapalat"/>
          <w:i/>
        </w:rPr>
      </w:pPr>
      <w:r w:rsidRPr="00900F35">
        <w:rPr>
          <w:rFonts w:ascii="GHEA Grapalat" w:hAnsi="GHEA Grapalat"/>
          <w:i/>
        </w:rPr>
        <w:t>ԱՐՏԱԿԱՐԳ ԻՐԱՎԻՃԱԿՆԵՐ</w:t>
      </w:r>
    </w:p>
    <w:p w:rsidR="00900F35" w:rsidRPr="006D055C" w:rsidRDefault="00900F35" w:rsidP="00900F35">
      <w:pPr>
        <w:jc w:val="center"/>
        <w:rPr>
          <w:rFonts w:ascii="GHEA Grapalat" w:hAnsi="GHEA Grapalat"/>
          <w:i/>
          <w:sz w:val="10"/>
          <w:szCs w:val="10"/>
        </w:rPr>
      </w:pPr>
    </w:p>
    <w:p w:rsidR="00AB08FA" w:rsidRPr="00D6668D" w:rsidRDefault="00AB08FA" w:rsidP="00900F35">
      <w:pPr>
        <w:ind w:firstLine="720"/>
        <w:jc w:val="both"/>
        <w:rPr>
          <w:rFonts w:ascii="GHEA Grapalat" w:hAnsi="GHEA Grapalat"/>
        </w:rPr>
      </w:pPr>
      <w:r w:rsidRPr="00D6668D">
        <w:rPr>
          <w:rFonts w:ascii="GHEA Grapalat" w:hAnsi="GHEA Grapalat"/>
        </w:rPr>
        <w:t xml:space="preserve">ՀՀ արտակարգ իրավիճակների նախարարության կողմից իրականացվող ծրագրերի համար Նախագծով նախատեսվում է հատկացնել 3,109.4 մլն դրամ` 2017 </w:t>
      </w:r>
      <w:r w:rsidR="00264737">
        <w:rPr>
          <w:rFonts w:ascii="GHEA Grapalat" w:hAnsi="GHEA Grapalat"/>
        </w:rPr>
        <w:t>թ.</w:t>
      </w:r>
      <w:r w:rsidRPr="00D6668D">
        <w:rPr>
          <w:rFonts w:ascii="GHEA Grapalat" w:hAnsi="GHEA Grapalat"/>
        </w:rPr>
        <w:t xml:space="preserve"> պետական բյուջեով հաստատված 3,258.0 մլն դրամի դիմաց: Ծախսերի նվազումը 2017 </w:t>
      </w:r>
      <w:r w:rsidR="00264737">
        <w:rPr>
          <w:rFonts w:ascii="GHEA Grapalat" w:hAnsi="GHEA Grapalat"/>
        </w:rPr>
        <w:t>թ.</w:t>
      </w:r>
      <w:r w:rsidRPr="00D6668D">
        <w:rPr>
          <w:rFonts w:ascii="GHEA Grapalat" w:hAnsi="GHEA Grapalat"/>
        </w:rPr>
        <w:t xml:space="preserve"> պետական բյուջեի համապատասխան ցուցանիշի նկատմամբ կազմում է 148.6 մլն դրամ:</w:t>
      </w:r>
    </w:p>
    <w:p w:rsidR="00AB08FA" w:rsidRPr="00D6668D" w:rsidRDefault="00AB08FA" w:rsidP="00C52AB3">
      <w:pPr>
        <w:ind w:firstLine="360"/>
        <w:jc w:val="both"/>
        <w:rPr>
          <w:rFonts w:ascii="GHEA Grapalat" w:hAnsi="GHEA Grapalat"/>
        </w:rPr>
      </w:pPr>
      <w:r w:rsidRPr="00C52AB3">
        <w:rPr>
          <w:rFonts w:ascii="GHEA Grapalat" w:hAnsi="GHEA Grapalat"/>
          <w:b/>
        </w:rPr>
        <w:t>Ընթացիկ ծախսերի</w:t>
      </w:r>
      <w:r w:rsidRPr="00D6668D">
        <w:rPr>
          <w:rFonts w:ascii="GHEA Grapalat" w:hAnsi="GHEA Grapalat"/>
        </w:rPr>
        <w:t xml:space="preserve"> գծով հատկացված միջոցներն ուղղվելու են հետևյալ ծրագրերի իրականացմանը.</w:t>
      </w:r>
    </w:p>
    <w:p w:rsidR="00AB08FA" w:rsidRPr="00900F35" w:rsidRDefault="00AB08FA" w:rsidP="006A2AC7">
      <w:pPr>
        <w:pStyle w:val="ListParagraph"/>
        <w:numPr>
          <w:ilvl w:val="0"/>
          <w:numId w:val="21"/>
        </w:numPr>
        <w:tabs>
          <w:tab w:val="left" w:pos="360"/>
        </w:tabs>
        <w:ind w:left="360"/>
        <w:jc w:val="both"/>
        <w:rPr>
          <w:rFonts w:ascii="GHEA Grapalat" w:hAnsi="GHEA Grapalat"/>
          <w:sz w:val="24"/>
          <w:szCs w:val="24"/>
        </w:rPr>
      </w:pPr>
      <w:r w:rsidRPr="00900F35">
        <w:rPr>
          <w:rFonts w:ascii="GHEA Grapalat" w:hAnsi="GHEA Grapalat"/>
          <w:sz w:val="24"/>
          <w:szCs w:val="24"/>
        </w:rPr>
        <w:lastRenderedPageBreak/>
        <w:t>«Հիդրոօդերևութաբանության և մթնոլորտային երևույթների վրա ակտիվ ներգործության ծառայություն» ծրագրի համար Նախագծով նախատեսվում է հատկացնել 1,070.7 մլն դրամ` 2017թ. պետական բյուջեով հաստատված 1,161.3 մլն դրամի դիմաց</w:t>
      </w:r>
      <w:r w:rsidR="005E72A5">
        <w:rPr>
          <w:rFonts w:ascii="GHEA Grapalat" w:hAnsi="GHEA Grapalat"/>
          <w:sz w:val="24"/>
          <w:szCs w:val="24"/>
        </w:rPr>
        <w:t>;</w:t>
      </w:r>
    </w:p>
    <w:p w:rsidR="00AB08FA" w:rsidRPr="00900F35" w:rsidRDefault="00AB08FA" w:rsidP="006A2AC7">
      <w:pPr>
        <w:pStyle w:val="ListParagraph"/>
        <w:numPr>
          <w:ilvl w:val="0"/>
          <w:numId w:val="21"/>
        </w:numPr>
        <w:tabs>
          <w:tab w:val="left" w:pos="360"/>
        </w:tabs>
        <w:ind w:left="360"/>
        <w:jc w:val="both"/>
        <w:rPr>
          <w:rFonts w:ascii="GHEA Grapalat" w:hAnsi="GHEA Grapalat"/>
          <w:sz w:val="24"/>
          <w:szCs w:val="24"/>
        </w:rPr>
      </w:pPr>
      <w:r w:rsidRPr="00900F35">
        <w:rPr>
          <w:rFonts w:ascii="GHEA Grapalat" w:hAnsi="GHEA Grapalat"/>
          <w:sz w:val="24"/>
          <w:szCs w:val="24"/>
        </w:rPr>
        <w:t>«Տեխնիկական անվտանգության կանոնակարգման ծառայություններ» ծրագրի համար Նախագծով նախատեսվում է հատ</w:t>
      </w:r>
      <w:r w:rsidRPr="00900F35">
        <w:rPr>
          <w:rFonts w:ascii="GHEA Grapalat" w:hAnsi="GHEA Grapalat"/>
          <w:sz w:val="24"/>
          <w:szCs w:val="24"/>
        </w:rPr>
        <w:softHyphen/>
        <w:t>կացնել 38.6 մլն դրամ` 2017թ. պետական բյուջեով հաստատված գումարի չափին համապատասխան</w:t>
      </w:r>
      <w:r w:rsidR="005E72A5">
        <w:rPr>
          <w:rFonts w:ascii="GHEA Grapalat" w:hAnsi="GHEA Grapalat"/>
          <w:sz w:val="24"/>
          <w:szCs w:val="24"/>
        </w:rPr>
        <w:t>;</w:t>
      </w:r>
    </w:p>
    <w:p w:rsidR="00AB08FA" w:rsidRPr="00900F35" w:rsidRDefault="00AB08FA" w:rsidP="006A2AC7">
      <w:pPr>
        <w:pStyle w:val="ListParagraph"/>
        <w:numPr>
          <w:ilvl w:val="0"/>
          <w:numId w:val="21"/>
        </w:numPr>
        <w:tabs>
          <w:tab w:val="left" w:pos="360"/>
        </w:tabs>
        <w:ind w:left="360"/>
        <w:jc w:val="both"/>
        <w:rPr>
          <w:rFonts w:ascii="GHEA Grapalat" w:hAnsi="GHEA Grapalat"/>
          <w:sz w:val="24"/>
          <w:szCs w:val="24"/>
        </w:rPr>
      </w:pPr>
      <w:r w:rsidRPr="00900F35">
        <w:rPr>
          <w:rFonts w:ascii="GHEA Grapalat" w:hAnsi="GHEA Grapalat"/>
          <w:sz w:val="24"/>
          <w:szCs w:val="24"/>
        </w:rPr>
        <w:t>Սեյսմիկ պաշտպանության ծառայություն ծրագրի համար Նախագծով նախատեսվում է հատկացնել 733.9 մլն դրամ` ՀՀ 2017թ. պետական բյուջեով հաստատված 796.0 մլն դրամի դիմաց կամ 62.1 մլն դրամով պակաս, որը պայմանավորված է ՊՈԱԿ-ների վերակազմավորման արդյունքում հաստիքների և պահպանման ծախսերի կրճատմամբ:</w:t>
      </w:r>
    </w:p>
    <w:p w:rsidR="00AB08FA" w:rsidRPr="005E72A5" w:rsidRDefault="00AB08FA" w:rsidP="00DD5F4F">
      <w:pPr>
        <w:jc w:val="both"/>
        <w:rPr>
          <w:rFonts w:ascii="GHEA Grapalat" w:hAnsi="GHEA Grapalat"/>
          <w:sz w:val="16"/>
          <w:szCs w:val="16"/>
        </w:rPr>
      </w:pPr>
    </w:p>
    <w:p w:rsidR="00AB08FA" w:rsidRDefault="00900F35" w:rsidP="00900F35">
      <w:pPr>
        <w:jc w:val="center"/>
        <w:rPr>
          <w:rFonts w:ascii="GHEA Grapalat" w:hAnsi="GHEA Grapalat"/>
          <w:i/>
        </w:rPr>
      </w:pPr>
      <w:r>
        <w:rPr>
          <w:rFonts w:ascii="GHEA Grapalat" w:hAnsi="GHEA Grapalat"/>
          <w:i/>
        </w:rPr>
        <w:t>ՔԱՂԱՔԱՇԻՆՈՒԹՅՈՒՆ</w:t>
      </w:r>
    </w:p>
    <w:p w:rsidR="00900F35" w:rsidRPr="006D055C" w:rsidRDefault="00900F35" w:rsidP="00900F35">
      <w:pPr>
        <w:jc w:val="center"/>
        <w:rPr>
          <w:rFonts w:ascii="GHEA Grapalat" w:hAnsi="GHEA Grapalat"/>
          <w:i/>
          <w:sz w:val="10"/>
          <w:szCs w:val="10"/>
        </w:rPr>
      </w:pPr>
    </w:p>
    <w:p w:rsidR="00AB08FA" w:rsidRPr="00D6668D" w:rsidRDefault="00AB08FA" w:rsidP="00711620">
      <w:pPr>
        <w:ind w:firstLine="720"/>
        <w:jc w:val="both"/>
        <w:rPr>
          <w:rFonts w:ascii="GHEA Grapalat" w:hAnsi="GHEA Grapalat"/>
        </w:rPr>
      </w:pPr>
      <w:r w:rsidRPr="00D6668D">
        <w:rPr>
          <w:rFonts w:ascii="GHEA Grapalat" w:hAnsi="GHEA Grapalat"/>
        </w:rPr>
        <w:t>Քաղաքաշինության ոլորտ</w:t>
      </w:r>
      <w:r w:rsidR="00C52AB3">
        <w:rPr>
          <w:rFonts w:ascii="GHEA Grapalat" w:hAnsi="GHEA Grapalat"/>
        </w:rPr>
        <w:t>ում</w:t>
      </w:r>
      <w:r w:rsidRPr="00D6668D">
        <w:rPr>
          <w:rFonts w:ascii="GHEA Grapalat" w:hAnsi="GHEA Grapalat"/>
        </w:rPr>
        <w:t xml:space="preserve"> </w:t>
      </w:r>
      <w:r w:rsidRPr="00D6668D">
        <w:rPr>
          <w:rFonts w:ascii="GHEA Grapalat" w:eastAsia="Calibri" w:hAnsi="GHEA Grapalat"/>
        </w:rPr>
        <w:t>2018</w:t>
      </w:r>
      <w:r w:rsidRPr="00D6668D">
        <w:rPr>
          <w:rFonts w:ascii="GHEA Grapalat" w:hAnsi="GHEA Grapalat"/>
        </w:rPr>
        <w:t>թ</w:t>
      </w:r>
      <w:r w:rsidR="00C52AB3">
        <w:rPr>
          <w:rFonts w:ascii="GHEA Grapalat" w:hAnsi="GHEA Grapalat"/>
        </w:rPr>
        <w:t xml:space="preserve">. </w:t>
      </w:r>
      <w:r w:rsidRPr="00D6668D">
        <w:rPr>
          <w:rFonts w:ascii="GHEA Grapalat" w:hAnsi="GHEA Grapalat"/>
        </w:rPr>
        <w:t>նախատեսվում է հատկացնել 4,935.5 մլն դրամ` 2017 թ</w:t>
      </w:r>
      <w:r w:rsidR="00C52AB3">
        <w:rPr>
          <w:rFonts w:ascii="GHEA Grapalat" w:hAnsi="GHEA Grapalat"/>
        </w:rPr>
        <w:t>.</w:t>
      </w:r>
      <w:r w:rsidRPr="00D6668D">
        <w:rPr>
          <w:rFonts w:ascii="GHEA Grapalat" w:hAnsi="GHEA Grapalat"/>
        </w:rPr>
        <w:t xml:space="preserve"> պետական բյուջեով հաստատված 4,917.3 մլն դրամի դիմաց: </w:t>
      </w:r>
    </w:p>
    <w:p w:rsidR="00AB08FA" w:rsidRPr="00D6668D" w:rsidRDefault="00AB08FA" w:rsidP="00711620">
      <w:pPr>
        <w:ind w:firstLine="720"/>
        <w:jc w:val="both"/>
        <w:rPr>
          <w:rFonts w:ascii="GHEA Grapalat" w:hAnsi="GHEA Grapalat"/>
        </w:rPr>
      </w:pPr>
      <w:r w:rsidRPr="00D6668D">
        <w:rPr>
          <w:rFonts w:ascii="GHEA Grapalat" w:hAnsi="GHEA Grapalat"/>
        </w:rPr>
        <w:t xml:space="preserve">Ոլորտի 2018 </w:t>
      </w:r>
      <w:r w:rsidR="00264737">
        <w:rPr>
          <w:rFonts w:ascii="GHEA Grapalat" w:hAnsi="GHEA Grapalat"/>
        </w:rPr>
        <w:t>թ.</w:t>
      </w:r>
      <w:r w:rsidRPr="00D6668D">
        <w:rPr>
          <w:rFonts w:ascii="GHEA Grapalat" w:hAnsi="GHEA Grapalat"/>
        </w:rPr>
        <w:t xml:space="preserve"> ծախսերը նախատեսվել են հետևյալ </w:t>
      </w:r>
      <w:r w:rsidR="00711620">
        <w:rPr>
          <w:rFonts w:ascii="GHEA Grapalat" w:hAnsi="GHEA Grapalat"/>
        </w:rPr>
        <w:t xml:space="preserve">հիմնական </w:t>
      </w:r>
      <w:r w:rsidRPr="00D6668D">
        <w:rPr>
          <w:rFonts w:ascii="GHEA Grapalat" w:hAnsi="GHEA Grapalat"/>
        </w:rPr>
        <w:t>ուղղություններով.</w:t>
      </w:r>
    </w:p>
    <w:p w:rsidR="00AB08FA" w:rsidRPr="00711620" w:rsidRDefault="00AB08FA" w:rsidP="006A2AC7">
      <w:pPr>
        <w:pStyle w:val="ListParagraph"/>
        <w:numPr>
          <w:ilvl w:val="0"/>
          <w:numId w:val="22"/>
        </w:numPr>
        <w:jc w:val="both"/>
        <w:rPr>
          <w:rFonts w:ascii="GHEA Grapalat" w:hAnsi="GHEA Grapalat"/>
          <w:sz w:val="24"/>
          <w:szCs w:val="24"/>
        </w:rPr>
      </w:pPr>
      <w:r w:rsidRPr="00711620">
        <w:rPr>
          <w:rFonts w:ascii="GHEA Grapalat" w:hAnsi="GHEA Grapalat"/>
          <w:sz w:val="24"/>
          <w:szCs w:val="24"/>
        </w:rPr>
        <w:t>«Կրթական օբյեկտների հիմնանորոգում» ծրագիր` 2,042.2 մլն դրամ: Ծրագրով  թվով 13 օբյեկտում կիրականացվեն հիմնանորոգման աշխատանքներ, իսկ 3 օբյեկտի գծով կկազմվեն նախագծանախահաշվային փաստաթղթերը: Ծրագրային տարում նախատեսվում է աշխատանքներն ավարտել 4 կրթական հաստատությունում</w:t>
      </w:r>
      <w:r w:rsidR="002A6C3B">
        <w:rPr>
          <w:rFonts w:ascii="GHEA Grapalat" w:hAnsi="GHEA Grapalat"/>
          <w:sz w:val="24"/>
          <w:szCs w:val="24"/>
        </w:rPr>
        <w:t>;</w:t>
      </w:r>
    </w:p>
    <w:p w:rsidR="00AB08FA" w:rsidRPr="00711620" w:rsidRDefault="00AB08FA" w:rsidP="006A2AC7">
      <w:pPr>
        <w:pStyle w:val="ListParagraph"/>
        <w:numPr>
          <w:ilvl w:val="0"/>
          <w:numId w:val="22"/>
        </w:numPr>
        <w:jc w:val="both"/>
        <w:rPr>
          <w:rFonts w:ascii="GHEA Grapalat" w:hAnsi="GHEA Grapalat"/>
          <w:sz w:val="24"/>
          <w:szCs w:val="24"/>
        </w:rPr>
      </w:pPr>
      <w:r w:rsidRPr="00711620">
        <w:rPr>
          <w:rFonts w:ascii="GHEA Grapalat" w:hAnsi="GHEA Grapalat"/>
          <w:sz w:val="24"/>
          <w:szCs w:val="24"/>
        </w:rPr>
        <w:t>«Միջին մասնագիտական ուսումնական հաստատությունների հիմնանորոգում» ծրագիր` 250.0 մլն դրամ: Ծրագրի շրջանակներում վերանորոգման աշխատանքներ կիրականացվեն Վանաձորի գյուղատնտեսական և Միքայել Թավրիզյանի անվան արվեստի պետական քոլեջների շենքերում</w:t>
      </w:r>
      <w:r w:rsidR="002A6C3B">
        <w:rPr>
          <w:rFonts w:ascii="GHEA Grapalat" w:hAnsi="GHEA Grapalat"/>
          <w:sz w:val="24"/>
          <w:szCs w:val="24"/>
        </w:rPr>
        <w:t>;</w:t>
      </w:r>
    </w:p>
    <w:p w:rsidR="00AB08FA" w:rsidRPr="00711620" w:rsidRDefault="00AB08FA" w:rsidP="006A2AC7">
      <w:pPr>
        <w:pStyle w:val="ListParagraph"/>
        <w:numPr>
          <w:ilvl w:val="0"/>
          <w:numId w:val="22"/>
        </w:numPr>
        <w:jc w:val="both"/>
        <w:rPr>
          <w:rFonts w:ascii="GHEA Grapalat" w:hAnsi="GHEA Grapalat"/>
          <w:sz w:val="24"/>
          <w:szCs w:val="24"/>
        </w:rPr>
      </w:pPr>
      <w:r w:rsidRPr="00711620">
        <w:rPr>
          <w:rFonts w:ascii="GHEA Grapalat" w:hAnsi="GHEA Grapalat"/>
          <w:sz w:val="24"/>
          <w:szCs w:val="24"/>
        </w:rPr>
        <w:t>Մարզական օբյեկտների հիմնանորոգման և շինարարության համար նախատեսվել է 470.0 մլն դրամ, որը կնպատակաուղղվի թվով 4 մարզական օբյեկտների շենքերի հիմնանո</w:t>
      </w:r>
      <w:r w:rsidRPr="00711620">
        <w:rPr>
          <w:rFonts w:ascii="GHEA Grapalat" w:hAnsi="GHEA Grapalat"/>
          <w:sz w:val="24"/>
          <w:szCs w:val="24"/>
        </w:rPr>
        <w:softHyphen/>
        <w:t>րոգման և կառուցման աշխատանքներին</w:t>
      </w:r>
      <w:r w:rsidR="002A6C3B">
        <w:rPr>
          <w:rFonts w:ascii="GHEA Grapalat" w:hAnsi="GHEA Grapalat"/>
          <w:sz w:val="24"/>
          <w:szCs w:val="24"/>
        </w:rPr>
        <w:t>;</w:t>
      </w:r>
    </w:p>
    <w:p w:rsidR="00AB08FA" w:rsidRPr="00711620" w:rsidRDefault="00AB08FA" w:rsidP="006A2AC7">
      <w:pPr>
        <w:pStyle w:val="ListParagraph"/>
        <w:numPr>
          <w:ilvl w:val="0"/>
          <w:numId w:val="22"/>
        </w:numPr>
        <w:jc w:val="both"/>
        <w:rPr>
          <w:rFonts w:ascii="GHEA Grapalat" w:hAnsi="GHEA Grapalat"/>
          <w:sz w:val="24"/>
          <w:szCs w:val="24"/>
        </w:rPr>
      </w:pPr>
      <w:r w:rsidRPr="00711620">
        <w:rPr>
          <w:rFonts w:ascii="GHEA Grapalat" w:hAnsi="GHEA Grapalat"/>
          <w:sz w:val="24"/>
          <w:szCs w:val="24"/>
        </w:rPr>
        <w:t>«Մարզական օբյեկտների շինարարություն» ծրագրի 437.7 մլն դրամի շրջանակներում կիրականացվեն 3 մարզական հաստատությունների շինարարական աշխատանքները: Մշակութային օբյեկտների հիմնանորոգման և շինարարության համար նախատեսվել է 434.6 մլն դրամ</w:t>
      </w:r>
      <w:r w:rsidR="002A6C3B">
        <w:rPr>
          <w:rFonts w:ascii="GHEA Grapalat" w:hAnsi="GHEA Grapalat"/>
          <w:sz w:val="24"/>
          <w:szCs w:val="24"/>
        </w:rPr>
        <w:t>;</w:t>
      </w:r>
    </w:p>
    <w:p w:rsidR="00AB08FA" w:rsidRPr="00711620" w:rsidRDefault="00AB08FA" w:rsidP="006A2AC7">
      <w:pPr>
        <w:pStyle w:val="ListParagraph"/>
        <w:numPr>
          <w:ilvl w:val="0"/>
          <w:numId w:val="22"/>
        </w:numPr>
        <w:jc w:val="both"/>
        <w:rPr>
          <w:rFonts w:ascii="GHEA Grapalat" w:hAnsi="GHEA Grapalat"/>
          <w:sz w:val="24"/>
          <w:szCs w:val="24"/>
        </w:rPr>
      </w:pPr>
      <w:r w:rsidRPr="00711620">
        <w:rPr>
          <w:rFonts w:ascii="GHEA Grapalat" w:hAnsi="GHEA Grapalat"/>
          <w:sz w:val="24"/>
          <w:szCs w:val="24"/>
        </w:rPr>
        <w:t>Բնակարանային ապահովման և շինարարության գծով ծախսերը նախատեսվել</w:t>
      </w:r>
      <w:r w:rsidR="00711620" w:rsidRPr="00711620">
        <w:rPr>
          <w:rFonts w:ascii="GHEA Grapalat" w:hAnsi="GHEA Grapalat"/>
          <w:sz w:val="24"/>
          <w:szCs w:val="24"/>
        </w:rPr>
        <w:t xml:space="preserve"> են 560.0 մլն դրամի չափով, որից</w:t>
      </w:r>
      <w:r w:rsidRPr="00711620">
        <w:rPr>
          <w:rFonts w:ascii="GHEA Grapalat" w:hAnsi="GHEA Grapalat"/>
          <w:sz w:val="24"/>
          <w:szCs w:val="24"/>
        </w:rPr>
        <w:t xml:space="preserve"> «Երկրաշարժի հետևանքով անօթևան մնացած ընտանիքների  բնակարանային ապա</w:t>
      </w:r>
      <w:r w:rsidRPr="00711620">
        <w:rPr>
          <w:rFonts w:ascii="GHEA Grapalat" w:hAnsi="GHEA Grapalat"/>
          <w:sz w:val="24"/>
          <w:szCs w:val="24"/>
        </w:rPr>
        <w:softHyphen/>
        <w:t>հովում» ծրագրով 460.0 մլն դրամ</w:t>
      </w:r>
      <w:r w:rsidR="002A6C3B">
        <w:rPr>
          <w:rFonts w:ascii="GHEA Grapalat" w:hAnsi="GHEA Grapalat"/>
          <w:sz w:val="24"/>
          <w:szCs w:val="24"/>
        </w:rPr>
        <w:t>:</w:t>
      </w:r>
    </w:p>
    <w:p w:rsidR="00AB08FA" w:rsidRPr="00D6668D" w:rsidRDefault="00AB08FA" w:rsidP="00711620">
      <w:pPr>
        <w:ind w:firstLine="720"/>
        <w:jc w:val="both"/>
        <w:rPr>
          <w:rFonts w:ascii="GHEA Grapalat" w:hAnsi="GHEA Grapalat"/>
        </w:rPr>
      </w:pPr>
      <w:r w:rsidRPr="00D6668D">
        <w:rPr>
          <w:rFonts w:ascii="GHEA Grapalat" w:hAnsi="GHEA Grapalat"/>
        </w:rPr>
        <w:t>«ՀՀ Վայոց ձորի մարզի Ջերմուկ համայնքում տարածքային զարգացման աճի բևեռի ձևավորում»</w:t>
      </w:r>
      <w:r w:rsidR="00C501BF">
        <w:rPr>
          <w:rFonts w:ascii="GHEA Grapalat" w:hAnsi="GHEA Grapalat"/>
        </w:rPr>
        <w:t xml:space="preserve"> ծրագրով</w:t>
      </w:r>
      <w:r w:rsidRPr="00D6668D">
        <w:rPr>
          <w:rFonts w:ascii="GHEA Grapalat" w:hAnsi="GHEA Grapalat"/>
        </w:rPr>
        <w:t xml:space="preserve"> 2018 </w:t>
      </w:r>
      <w:r w:rsidR="00264737">
        <w:rPr>
          <w:rFonts w:ascii="GHEA Grapalat" w:hAnsi="GHEA Grapalat"/>
        </w:rPr>
        <w:t>թ.</w:t>
      </w:r>
      <w:r w:rsidRPr="00D6668D">
        <w:rPr>
          <w:rFonts w:ascii="GHEA Grapalat" w:hAnsi="GHEA Grapalat"/>
        </w:rPr>
        <w:t xml:space="preserve"> նախատեսվում է հատկացնել 3,400.0 մլն դրամ: Ծրագիրը բաղկացած է 3 բաղադրիչներից`</w:t>
      </w:r>
    </w:p>
    <w:p w:rsidR="00711620" w:rsidRPr="00711620" w:rsidRDefault="00AB08FA" w:rsidP="006A2AC7">
      <w:pPr>
        <w:pStyle w:val="ListParagraph"/>
        <w:numPr>
          <w:ilvl w:val="0"/>
          <w:numId w:val="23"/>
        </w:numPr>
        <w:jc w:val="both"/>
        <w:rPr>
          <w:rFonts w:ascii="GHEA Grapalat" w:hAnsi="GHEA Grapalat"/>
          <w:sz w:val="24"/>
          <w:szCs w:val="24"/>
        </w:rPr>
      </w:pPr>
      <w:r w:rsidRPr="00711620">
        <w:rPr>
          <w:rFonts w:ascii="GHEA Grapalat" w:hAnsi="GHEA Grapalat"/>
          <w:sz w:val="24"/>
          <w:szCs w:val="24"/>
        </w:rPr>
        <w:t xml:space="preserve">ճանապարհային ենթակառուցվածքների բարեկարգում` 2,440.7 մլն դրամ, </w:t>
      </w:r>
    </w:p>
    <w:p w:rsidR="00711620" w:rsidRPr="00711620" w:rsidRDefault="00AB08FA" w:rsidP="006A2AC7">
      <w:pPr>
        <w:pStyle w:val="ListParagraph"/>
        <w:numPr>
          <w:ilvl w:val="0"/>
          <w:numId w:val="23"/>
        </w:numPr>
        <w:jc w:val="both"/>
        <w:rPr>
          <w:rFonts w:ascii="GHEA Grapalat" w:hAnsi="GHEA Grapalat"/>
          <w:sz w:val="24"/>
          <w:szCs w:val="24"/>
        </w:rPr>
      </w:pPr>
      <w:r w:rsidRPr="00711620">
        <w:rPr>
          <w:rFonts w:ascii="GHEA Grapalat" w:hAnsi="GHEA Grapalat"/>
          <w:sz w:val="24"/>
          <w:szCs w:val="24"/>
        </w:rPr>
        <w:t>բնակարանային ֆոնդի բարեկարգում` 276.1 մլն դրամ</w:t>
      </w:r>
      <w:r w:rsidR="00711620">
        <w:rPr>
          <w:rFonts w:ascii="GHEA Grapalat" w:hAnsi="GHEA Grapalat"/>
          <w:sz w:val="24"/>
          <w:szCs w:val="24"/>
        </w:rPr>
        <w:t>,</w:t>
      </w:r>
    </w:p>
    <w:p w:rsidR="00AB08FA" w:rsidRPr="00711620" w:rsidRDefault="00AB08FA" w:rsidP="006A2AC7">
      <w:pPr>
        <w:pStyle w:val="ListParagraph"/>
        <w:numPr>
          <w:ilvl w:val="0"/>
          <w:numId w:val="23"/>
        </w:numPr>
        <w:jc w:val="both"/>
        <w:rPr>
          <w:rFonts w:ascii="GHEA Grapalat" w:hAnsi="GHEA Grapalat"/>
          <w:sz w:val="24"/>
          <w:szCs w:val="24"/>
        </w:rPr>
      </w:pPr>
      <w:r w:rsidRPr="00711620">
        <w:rPr>
          <w:rFonts w:ascii="GHEA Grapalat" w:hAnsi="GHEA Grapalat"/>
          <w:sz w:val="24"/>
          <w:szCs w:val="24"/>
        </w:rPr>
        <w:t>հանգստի ենթակառուցվածքների բարեկարգում և զարգացում` 683.2 մլն դրամ</w:t>
      </w:r>
      <w:r w:rsidR="00711620">
        <w:rPr>
          <w:rFonts w:ascii="GHEA Grapalat" w:hAnsi="GHEA Grapalat"/>
          <w:sz w:val="24"/>
          <w:szCs w:val="24"/>
        </w:rPr>
        <w:t>:</w:t>
      </w:r>
    </w:p>
    <w:p w:rsidR="00711620" w:rsidRPr="00A95A84" w:rsidRDefault="00711620" w:rsidP="00711620">
      <w:pPr>
        <w:pStyle w:val="ListParagraph"/>
        <w:ind w:firstLine="0"/>
        <w:jc w:val="both"/>
        <w:rPr>
          <w:rFonts w:ascii="GHEA Grapalat" w:hAnsi="GHEA Grapalat" w:cs="GHEA Grapalat"/>
          <w:sz w:val="24"/>
          <w:szCs w:val="24"/>
        </w:rPr>
      </w:pPr>
      <w:r w:rsidRPr="00A95A84">
        <w:rPr>
          <w:rFonts w:ascii="GHEA Grapalat" w:hAnsi="GHEA Grapalat" w:cs="GHEA Grapalat"/>
          <w:sz w:val="24"/>
          <w:szCs w:val="24"/>
        </w:rPr>
        <w:t>Տես աղյուսակ N 1</w:t>
      </w:r>
      <w:r>
        <w:rPr>
          <w:rFonts w:ascii="GHEA Grapalat" w:hAnsi="GHEA Grapalat" w:cs="GHEA Grapalat"/>
          <w:sz w:val="24"/>
          <w:szCs w:val="24"/>
        </w:rPr>
        <w:t>6</w:t>
      </w:r>
      <w:r w:rsidRPr="00A95A84">
        <w:rPr>
          <w:rFonts w:ascii="GHEA Grapalat" w:hAnsi="GHEA Grapalat" w:cs="GHEA Grapalat"/>
          <w:sz w:val="24"/>
          <w:szCs w:val="24"/>
        </w:rPr>
        <w:t>:</w:t>
      </w:r>
    </w:p>
    <w:p w:rsidR="00711620" w:rsidRPr="002A6C3B" w:rsidRDefault="00711620" w:rsidP="00DD5F4F">
      <w:pPr>
        <w:jc w:val="both"/>
        <w:rPr>
          <w:rFonts w:ascii="GHEA Grapalat" w:hAnsi="GHEA Grapalat"/>
          <w:sz w:val="16"/>
          <w:szCs w:val="16"/>
        </w:rPr>
      </w:pPr>
    </w:p>
    <w:p w:rsidR="00FD3CC1" w:rsidRPr="007E486E" w:rsidRDefault="007E486E" w:rsidP="00FD3CC1">
      <w:pPr>
        <w:jc w:val="center"/>
        <w:rPr>
          <w:rFonts w:ascii="GHEA Grapalat" w:hAnsi="GHEA Grapalat"/>
          <w:i/>
        </w:rPr>
      </w:pPr>
      <w:r w:rsidRPr="007E486E">
        <w:rPr>
          <w:rFonts w:ascii="GHEA Grapalat" w:hAnsi="GHEA Grapalat"/>
          <w:i/>
        </w:rPr>
        <w:t>ՀԱՅԱՍՏԱՆԻ ՀԱՆՐԱՊԵՏՈՒԹՅԱՆ ԱՆՇԱՐԺ ԳՈՒՅՔԻ ԿԱԴԱՍՏՐ</w:t>
      </w:r>
    </w:p>
    <w:p w:rsidR="007E486E" w:rsidRPr="002A6C3B" w:rsidRDefault="007E486E" w:rsidP="00FD3CC1">
      <w:pPr>
        <w:jc w:val="center"/>
        <w:rPr>
          <w:rFonts w:ascii="GHEA Grapalat" w:hAnsi="GHEA Grapalat"/>
          <w:sz w:val="16"/>
          <w:szCs w:val="16"/>
        </w:rPr>
      </w:pPr>
    </w:p>
    <w:p w:rsidR="00AB08FA" w:rsidRPr="00D6668D" w:rsidRDefault="00AB08FA" w:rsidP="007E486E">
      <w:pPr>
        <w:ind w:firstLine="720"/>
        <w:jc w:val="both"/>
        <w:rPr>
          <w:rFonts w:ascii="GHEA Grapalat" w:hAnsi="GHEA Grapalat"/>
        </w:rPr>
      </w:pPr>
      <w:r w:rsidRPr="00D6668D">
        <w:rPr>
          <w:rFonts w:ascii="GHEA Grapalat" w:hAnsi="GHEA Grapalat"/>
        </w:rPr>
        <w:t>Անշարժ գույքի պետական ռեգիստրի համակարգի գծով 2018 թ</w:t>
      </w:r>
      <w:r w:rsidR="002A6C3B">
        <w:rPr>
          <w:rFonts w:ascii="GHEA Grapalat" w:hAnsi="GHEA Grapalat"/>
        </w:rPr>
        <w:t>.</w:t>
      </w:r>
      <w:r w:rsidRPr="00D6668D">
        <w:rPr>
          <w:rFonts w:ascii="GHEA Grapalat" w:hAnsi="GHEA Grapalat"/>
        </w:rPr>
        <w:t xml:space="preserve"> պետական բյուջեի նախագծով նախատեսվում է 3,705.7 մլն դրամի ծախսեր` 2017 թ</w:t>
      </w:r>
      <w:r w:rsidR="002A6C3B">
        <w:rPr>
          <w:rFonts w:ascii="GHEA Grapalat" w:hAnsi="GHEA Grapalat"/>
        </w:rPr>
        <w:t>.</w:t>
      </w:r>
      <w:r w:rsidRPr="00D6668D">
        <w:rPr>
          <w:rFonts w:ascii="GHEA Grapalat" w:hAnsi="GHEA Grapalat"/>
        </w:rPr>
        <w:t xml:space="preserve">  պետական բյուջեով հաստատված 3,898.5 մլն դրամի դիմաց: Հատկացվող միջոցներից համակարգի </w:t>
      </w:r>
      <w:r w:rsidRPr="00D6668D">
        <w:rPr>
          <w:rFonts w:ascii="GHEA Grapalat" w:hAnsi="GHEA Grapalat"/>
        </w:rPr>
        <w:lastRenderedPageBreak/>
        <w:t>պահպանման ծախսերը կկազմեն 3,232.4 մլն դրամ` 2017թ</w:t>
      </w:r>
      <w:r w:rsidR="002A6C3B">
        <w:rPr>
          <w:rFonts w:ascii="GHEA Grapalat" w:hAnsi="GHEA Grapalat"/>
        </w:rPr>
        <w:t xml:space="preserve">. </w:t>
      </w:r>
      <w:r w:rsidRPr="00D6668D">
        <w:rPr>
          <w:rFonts w:ascii="GHEA Grapalat" w:hAnsi="GHEA Grapalat"/>
        </w:rPr>
        <w:t>համար հաստատված 3,477.9 մլն դրամի դիմաց, իսկ համակարգի կարողությունների զարգացմանն ուղղվող ծախսերը կկազմեն 473.3 մլն դրամ` 2017 թ</w:t>
      </w:r>
      <w:r w:rsidR="002A6C3B">
        <w:rPr>
          <w:rFonts w:ascii="GHEA Grapalat" w:hAnsi="GHEA Grapalat"/>
        </w:rPr>
        <w:t>.</w:t>
      </w:r>
      <w:r w:rsidRPr="00D6668D">
        <w:rPr>
          <w:rFonts w:ascii="GHEA Grapalat" w:hAnsi="GHEA Grapalat"/>
        </w:rPr>
        <w:t xml:space="preserve"> համար հաստատված 420.6 մլն դրամի դիմաց: Համակարգի կարողությունների զարգացման 2018 թ</w:t>
      </w:r>
      <w:r w:rsidR="002A6C3B">
        <w:rPr>
          <w:rFonts w:ascii="GHEA Grapalat" w:hAnsi="GHEA Grapalat"/>
        </w:rPr>
        <w:t>.</w:t>
      </w:r>
      <w:r w:rsidRPr="00D6668D">
        <w:rPr>
          <w:rFonts w:ascii="GHEA Grapalat" w:hAnsi="GHEA Grapalat"/>
        </w:rPr>
        <w:t xml:space="preserve"> ծախսերից 396.8 մլն դրամը կուղղվի  գեոդեզիական և քարտեզագրական աշխատանքներին, ինչը 2017 </w:t>
      </w:r>
      <w:r w:rsidR="00264737">
        <w:rPr>
          <w:rFonts w:ascii="GHEA Grapalat" w:hAnsi="GHEA Grapalat"/>
        </w:rPr>
        <w:t>թ.</w:t>
      </w:r>
      <w:r w:rsidRPr="00D6668D">
        <w:rPr>
          <w:rFonts w:ascii="GHEA Grapalat" w:hAnsi="GHEA Grapalat"/>
        </w:rPr>
        <w:t xml:space="preserve"> համար հաստատված ցուցանիշից պակաս է 5.7 %-ով:</w:t>
      </w:r>
    </w:p>
    <w:p w:rsidR="00A70A39" w:rsidRPr="00A95A84" w:rsidRDefault="00A70A39" w:rsidP="00A70A39">
      <w:pPr>
        <w:pStyle w:val="ListParagraph"/>
        <w:ind w:firstLine="0"/>
        <w:jc w:val="both"/>
        <w:rPr>
          <w:rFonts w:ascii="GHEA Grapalat" w:hAnsi="GHEA Grapalat" w:cs="GHEA Grapalat"/>
          <w:sz w:val="24"/>
          <w:szCs w:val="24"/>
        </w:rPr>
      </w:pPr>
      <w:r w:rsidRPr="00A95A84">
        <w:rPr>
          <w:rFonts w:ascii="GHEA Grapalat" w:hAnsi="GHEA Grapalat" w:cs="GHEA Grapalat"/>
          <w:sz w:val="24"/>
          <w:szCs w:val="24"/>
        </w:rPr>
        <w:t>Տես աղյուսակ N 1</w:t>
      </w:r>
      <w:r w:rsidR="00BC67E2">
        <w:rPr>
          <w:rFonts w:ascii="GHEA Grapalat" w:hAnsi="GHEA Grapalat" w:cs="GHEA Grapalat"/>
          <w:sz w:val="24"/>
          <w:szCs w:val="24"/>
        </w:rPr>
        <w:t>7</w:t>
      </w:r>
      <w:r w:rsidRPr="00A95A84">
        <w:rPr>
          <w:rFonts w:ascii="GHEA Grapalat" w:hAnsi="GHEA Grapalat" w:cs="GHEA Grapalat"/>
          <w:sz w:val="24"/>
          <w:szCs w:val="24"/>
        </w:rPr>
        <w:t>:</w:t>
      </w:r>
    </w:p>
    <w:p w:rsidR="00A70A39" w:rsidRPr="006D055C" w:rsidRDefault="00A70A39" w:rsidP="00DD5F4F">
      <w:pPr>
        <w:jc w:val="both"/>
        <w:rPr>
          <w:rFonts w:ascii="GHEA Grapalat" w:hAnsi="GHEA Grapalat"/>
          <w:sz w:val="10"/>
          <w:szCs w:val="10"/>
        </w:rPr>
      </w:pPr>
    </w:p>
    <w:p w:rsidR="00A70A39" w:rsidRDefault="00A70A39" w:rsidP="00A70A39">
      <w:pPr>
        <w:jc w:val="center"/>
        <w:rPr>
          <w:rFonts w:ascii="GHEA Grapalat" w:hAnsi="GHEA Grapalat"/>
          <w:i/>
        </w:rPr>
      </w:pPr>
      <w:r w:rsidRPr="00A70A39">
        <w:rPr>
          <w:rFonts w:ascii="GHEA Grapalat" w:hAnsi="GHEA Grapalat"/>
          <w:i/>
        </w:rPr>
        <w:t>ՊԱՇՏՊԱՆՈՒԹՅՈՒՆ</w:t>
      </w:r>
    </w:p>
    <w:p w:rsidR="00A70A39" w:rsidRPr="002A6C3B" w:rsidRDefault="00A70A39" w:rsidP="00A70A39">
      <w:pPr>
        <w:jc w:val="center"/>
        <w:rPr>
          <w:rFonts w:ascii="GHEA Grapalat" w:hAnsi="GHEA Grapalat"/>
          <w:i/>
          <w:sz w:val="16"/>
          <w:szCs w:val="16"/>
        </w:rPr>
      </w:pPr>
    </w:p>
    <w:p w:rsidR="00AB08FA" w:rsidRPr="00D6668D" w:rsidRDefault="00AB08FA" w:rsidP="00385474">
      <w:pPr>
        <w:ind w:firstLine="720"/>
        <w:jc w:val="both"/>
        <w:rPr>
          <w:rFonts w:ascii="GHEA Grapalat" w:hAnsi="GHEA Grapalat"/>
        </w:rPr>
      </w:pPr>
      <w:r w:rsidRPr="00D6668D">
        <w:rPr>
          <w:rFonts w:ascii="GHEA Grapalat" w:hAnsi="GHEA Grapalat"/>
        </w:rPr>
        <w:t xml:space="preserve">Պաշտպանության բնագավառի ծախսերը 2018 </w:t>
      </w:r>
      <w:r w:rsidR="00264737">
        <w:rPr>
          <w:rFonts w:ascii="GHEA Grapalat" w:hAnsi="GHEA Grapalat"/>
        </w:rPr>
        <w:t>թ.</w:t>
      </w:r>
      <w:r w:rsidRPr="00D6668D">
        <w:rPr>
          <w:rFonts w:ascii="GHEA Grapalat" w:hAnsi="GHEA Grapalat"/>
        </w:rPr>
        <w:t xml:space="preserve"> պետական բյուջեի նախագծով նախատեսվել են 243,743.7 մլն դրամի չափով, որից ռազմական կարիքների բավարարմանը` 225,630.2 մլն դրամ:</w:t>
      </w:r>
    </w:p>
    <w:p w:rsidR="00AB08FA" w:rsidRPr="00D6668D" w:rsidRDefault="00AB08FA" w:rsidP="00385474">
      <w:pPr>
        <w:ind w:firstLine="720"/>
        <w:jc w:val="both"/>
        <w:rPr>
          <w:rFonts w:ascii="GHEA Grapalat" w:hAnsi="GHEA Grapalat"/>
        </w:rPr>
      </w:pPr>
      <w:r w:rsidRPr="00D6668D">
        <w:rPr>
          <w:rFonts w:ascii="GHEA Grapalat" w:hAnsi="GHEA Grapalat"/>
        </w:rPr>
        <w:t xml:space="preserve">2018 </w:t>
      </w:r>
      <w:r w:rsidR="00264737">
        <w:rPr>
          <w:rFonts w:ascii="GHEA Grapalat" w:hAnsi="GHEA Grapalat"/>
        </w:rPr>
        <w:t>թ.</w:t>
      </w:r>
      <w:r w:rsidRPr="00D6668D">
        <w:rPr>
          <w:rFonts w:ascii="GHEA Grapalat" w:hAnsi="GHEA Grapalat"/>
        </w:rPr>
        <w:t xml:space="preserve"> պետական բյուջեի նախագծով պաշտպանության բնագավառի այլ ծախսերը հաշվարկվել են 18,113.5 մլն դրամ, որից`</w:t>
      </w:r>
    </w:p>
    <w:p w:rsidR="00AB08FA" w:rsidRPr="00385474" w:rsidRDefault="00AB08FA" w:rsidP="006A2AC7">
      <w:pPr>
        <w:pStyle w:val="ListParagraph"/>
        <w:numPr>
          <w:ilvl w:val="0"/>
          <w:numId w:val="24"/>
        </w:numPr>
        <w:ind w:left="360"/>
        <w:jc w:val="both"/>
        <w:rPr>
          <w:rFonts w:ascii="GHEA Grapalat" w:hAnsi="GHEA Grapalat"/>
          <w:sz w:val="24"/>
          <w:szCs w:val="24"/>
        </w:rPr>
      </w:pPr>
      <w:r w:rsidRPr="00385474">
        <w:rPr>
          <w:rFonts w:ascii="GHEA Grapalat" w:hAnsi="GHEA Grapalat"/>
          <w:sz w:val="24"/>
          <w:szCs w:val="24"/>
        </w:rPr>
        <w:t>«Պաշտպանության բնագավառի այլ ծախսեր» ծրագրով` 5,774.5 մլն դրամ,</w:t>
      </w:r>
    </w:p>
    <w:p w:rsidR="00AB08FA" w:rsidRPr="00385474" w:rsidRDefault="00AB08FA" w:rsidP="006A2AC7">
      <w:pPr>
        <w:pStyle w:val="ListParagraph"/>
        <w:numPr>
          <w:ilvl w:val="0"/>
          <w:numId w:val="24"/>
        </w:numPr>
        <w:ind w:left="360"/>
        <w:jc w:val="both"/>
        <w:rPr>
          <w:rFonts w:ascii="GHEA Grapalat" w:hAnsi="GHEA Grapalat"/>
          <w:sz w:val="24"/>
          <w:szCs w:val="24"/>
        </w:rPr>
      </w:pPr>
      <w:r w:rsidRPr="00385474">
        <w:rPr>
          <w:rFonts w:ascii="GHEA Grapalat" w:hAnsi="GHEA Grapalat"/>
          <w:sz w:val="24"/>
          <w:szCs w:val="24"/>
        </w:rPr>
        <w:t>«Ռազմական նշանակության համակարգերի պահպանում» ծրագրով՝ 1,951.7 մլն դրամ,</w:t>
      </w:r>
    </w:p>
    <w:p w:rsidR="00AB08FA" w:rsidRPr="00385474" w:rsidRDefault="00AB08FA" w:rsidP="006A2AC7">
      <w:pPr>
        <w:pStyle w:val="ListParagraph"/>
        <w:numPr>
          <w:ilvl w:val="0"/>
          <w:numId w:val="24"/>
        </w:numPr>
        <w:ind w:left="360"/>
        <w:jc w:val="both"/>
        <w:rPr>
          <w:rFonts w:ascii="GHEA Grapalat" w:hAnsi="GHEA Grapalat"/>
          <w:sz w:val="24"/>
          <w:szCs w:val="24"/>
        </w:rPr>
      </w:pPr>
      <w:r w:rsidRPr="00385474">
        <w:rPr>
          <w:rFonts w:ascii="GHEA Grapalat" w:hAnsi="GHEA Grapalat"/>
          <w:sz w:val="24"/>
          <w:szCs w:val="24"/>
        </w:rPr>
        <w:t>«Հումանիտար ականազերծման և փորձագիտական ծառայությունների կազմա</w:t>
      </w:r>
      <w:r w:rsidRPr="00385474">
        <w:rPr>
          <w:rFonts w:ascii="GHEA Grapalat" w:hAnsi="GHEA Grapalat"/>
          <w:sz w:val="24"/>
          <w:szCs w:val="24"/>
        </w:rPr>
        <w:softHyphen/>
        <w:t>կեր</w:t>
      </w:r>
      <w:r w:rsidRPr="00385474">
        <w:rPr>
          <w:rFonts w:ascii="GHEA Grapalat" w:hAnsi="GHEA Grapalat"/>
          <w:sz w:val="24"/>
          <w:szCs w:val="24"/>
        </w:rPr>
        <w:softHyphen/>
        <w:t>պում» ծրագրով` 233.0 մլն դրամ,</w:t>
      </w:r>
    </w:p>
    <w:p w:rsidR="00AB08FA" w:rsidRPr="00385474" w:rsidRDefault="00AB08FA" w:rsidP="006A2AC7">
      <w:pPr>
        <w:pStyle w:val="ListParagraph"/>
        <w:numPr>
          <w:ilvl w:val="0"/>
          <w:numId w:val="24"/>
        </w:numPr>
        <w:ind w:left="360"/>
        <w:jc w:val="both"/>
        <w:rPr>
          <w:rFonts w:ascii="GHEA Grapalat" w:hAnsi="GHEA Grapalat"/>
          <w:sz w:val="24"/>
          <w:szCs w:val="24"/>
        </w:rPr>
      </w:pPr>
      <w:r w:rsidRPr="00385474">
        <w:rPr>
          <w:rFonts w:ascii="GHEA Grapalat" w:hAnsi="GHEA Grapalat"/>
          <w:sz w:val="24"/>
          <w:szCs w:val="24"/>
        </w:rPr>
        <w:t>զորակոչիկներին վարորդական իրավունքի վկայականների տրման և քննություն</w:t>
      </w:r>
      <w:r w:rsidRPr="00385474">
        <w:rPr>
          <w:rFonts w:ascii="GHEA Grapalat" w:hAnsi="GHEA Grapalat"/>
          <w:sz w:val="24"/>
          <w:szCs w:val="24"/>
        </w:rPr>
        <w:softHyphen/>
        <w:t>ների ընդունման ծախսեր՝ 50.4 մլն դրամ: Նշված գումարի հաշվարկը կատարվել է 1800 զինվորների հաշվով,</w:t>
      </w:r>
    </w:p>
    <w:p w:rsidR="00AB08FA" w:rsidRPr="00385474" w:rsidRDefault="00AB08FA" w:rsidP="006A2AC7">
      <w:pPr>
        <w:pStyle w:val="ListParagraph"/>
        <w:numPr>
          <w:ilvl w:val="0"/>
          <w:numId w:val="24"/>
        </w:numPr>
        <w:ind w:left="360"/>
        <w:jc w:val="both"/>
        <w:rPr>
          <w:rFonts w:ascii="GHEA Grapalat" w:hAnsi="GHEA Grapalat"/>
          <w:sz w:val="24"/>
          <w:szCs w:val="24"/>
        </w:rPr>
      </w:pPr>
      <w:r w:rsidRPr="00385474">
        <w:rPr>
          <w:rFonts w:ascii="GHEA Grapalat" w:hAnsi="GHEA Grapalat"/>
          <w:sz w:val="24"/>
          <w:szCs w:val="24"/>
        </w:rPr>
        <w:t>«Այլընտրանքային աշխատանքային ծառայություն» ծրագրով` 31.0 մլն դրամ:</w:t>
      </w:r>
    </w:p>
    <w:p w:rsidR="00AB08FA" w:rsidRPr="00D6668D" w:rsidRDefault="00AB08FA" w:rsidP="002A6C3B">
      <w:pPr>
        <w:ind w:firstLine="360"/>
        <w:jc w:val="both"/>
        <w:rPr>
          <w:rFonts w:ascii="GHEA Grapalat" w:hAnsi="GHEA Grapalat"/>
        </w:rPr>
      </w:pPr>
      <w:r w:rsidRPr="00D6668D">
        <w:rPr>
          <w:rFonts w:ascii="GHEA Grapalat" w:hAnsi="GHEA Grapalat"/>
        </w:rPr>
        <w:t>Միաժամանակ պաշտպանության ոլորտում նախատեսվում է իրականացնել ՌԴ կողմից տրամադրված պետական արտահանման երկրորդ վարկի հաշվին ռուսական արտադրության ռազմական նշանակության արտադրանքի մատակարարումների ֆինանսավորման ծրագիր</w:t>
      </w:r>
      <w:r w:rsidR="00385474">
        <w:rPr>
          <w:rFonts w:ascii="GHEA Grapalat" w:hAnsi="GHEA Grapalat"/>
        </w:rPr>
        <w:t xml:space="preserve">ը, որի </w:t>
      </w:r>
      <w:r w:rsidRPr="00D6668D">
        <w:rPr>
          <w:rFonts w:ascii="GHEA Grapalat" w:hAnsi="GHEA Grapalat"/>
        </w:rPr>
        <w:t xml:space="preserve">շրջանակներում 2018 </w:t>
      </w:r>
      <w:r w:rsidR="00264737">
        <w:rPr>
          <w:rFonts w:ascii="GHEA Grapalat" w:hAnsi="GHEA Grapalat"/>
        </w:rPr>
        <w:t>թ.</w:t>
      </w:r>
      <w:r w:rsidRPr="00D6668D">
        <w:rPr>
          <w:rFonts w:ascii="GHEA Grapalat" w:hAnsi="GHEA Grapalat"/>
        </w:rPr>
        <w:t xml:space="preserve"> նախատեսված է 10,072.9 մլն դրամ, այդ թվում վարկային միջոցներ` 5,286.9 մլն դրամ, ՀՀ համաֆինանսավորում` 4,786.1 մլն դրամ:</w:t>
      </w:r>
    </w:p>
    <w:p w:rsidR="00AB08FA" w:rsidRPr="002A6C3B" w:rsidRDefault="00AB08FA" w:rsidP="00DD5F4F">
      <w:pPr>
        <w:jc w:val="both"/>
        <w:rPr>
          <w:rFonts w:ascii="GHEA Grapalat" w:hAnsi="GHEA Grapalat"/>
          <w:sz w:val="16"/>
          <w:szCs w:val="16"/>
        </w:rPr>
      </w:pPr>
    </w:p>
    <w:p w:rsidR="00DC22F6" w:rsidRDefault="00DC22F6" w:rsidP="00DC22F6">
      <w:pPr>
        <w:jc w:val="center"/>
        <w:rPr>
          <w:rFonts w:ascii="GHEA Grapalat" w:hAnsi="GHEA Grapalat"/>
          <w:i/>
        </w:rPr>
      </w:pPr>
      <w:r>
        <w:rPr>
          <w:rFonts w:ascii="GHEA Grapalat" w:hAnsi="GHEA Grapalat"/>
          <w:i/>
        </w:rPr>
        <w:t>ՀԱՍԱՐԱԿԱԿԱՆ ԿԱՐԳ, ԱՆՎՏԱՆԳՈՒԹՅՈՒՆ, ՓՐԿԱՐԱՐ ԾԱՌԱՅՈՒԹՅՈՒՆ ԵՎ ԿԱԼԱՆԱՎԱՅՐԵՐԻ ՊԱՀՊԱՆՈՒԹՅՈՒՆ</w:t>
      </w:r>
    </w:p>
    <w:p w:rsidR="00DC22F6" w:rsidRPr="002A6C3B" w:rsidRDefault="00DC22F6" w:rsidP="00DC22F6">
      <w:pPr>
        <w:jc w:val="center"/>
        <w:rPr>
          <w:rFonts w:ascii="GHEA Grapalat" w:hAnsi="GHEA Grapalat"/>
          <w:i/>
          <w:sz w:val="16"/>
          <w:szCs w:val="16"/>
        </w:rPr>
      </w:pPr>
    </w:p>
    <w:p w:rsidR="00AB08FA" w:rsidRPr="00D6668D" w:rsidRDefault="00AB08FA" w:rsidP="00CD2391">
      <w:pPr>
        <w:ind w:firstLine="720"/>
        <w:jc w:val="both"/>
        <w:rPr>
          <w:rFonts w:ascii="GHEA Grapalat" w:hAnsi="GHEA Grapalat"/>
        </w:rPr>
      </w:pPr>
      <w:r w:rsidRPr="00D6668D">
        <w:rPr>
          <w:rFonts w:ascii="GHEA Grapalat" w:hAnsi="GHEA Grapalat"/>
        </w:rPr>
        <w:t>Հասարակական կարգի, անվտանգության, փրկարար ծառայության և կալանա</w:t>
      </w:r>
      <w:r w:rsidRPr="00D6668D">
        <w:rPr>
          <w:rFonts w:ascii="GHEA Grapalat" w:hAnsi="GHEA Grapalat"/>
        </w:rPr>
        <w:softHyphen/>
        <w:t xml:space="preserve">վայրերի պահպանության համակարգերի ծախսերի ֆինանսավորմանը 2018 </w:t>
      </w:r>
      <w:r w:rsidR="00264737">
        <w:rPr>
          <w:rFonts w:ascii="GHEA Grapalat" w:hAnsi="GHEA Grapalat"/>
        </w:rPr>
        <w:t>թ.</w:t>
      </w:r>
      <w:r w:rsidRPr="00D6668D">
        <w:rPr>
          <w:rFonts w:ascii="GHEA Grapalat" w:hAnsi="GHEA Grapalat"/>
        </w:rPr>
        <w:t xml:space="preserve"> պետական բյուջեից նախատեսվում է ուղղել 80,972.1 մլն դրամ: Նշված ծախսերը ներառում են ՀՀ ոստիկանության, ազգային անվտանգության ծառայության, պետական պահպա</w:t>
      </w:r>
      <w:r w:rsidRPr="00D6668D">
        <w:rPr>
          <w:rFonts w:ascii="GHEA Grapalat" w:hAnsi="GHEA Grapalat"/>
        </w:rPr>
        <w:softHyphen/>
        <w:t>նության ծառայության, փրկարար ծառայության և քրեակատարողական համակարգի ծախսե</w:t>
      </w:r>
      <w:r w:rsidRPr="00D6668D">
        <w:rPr>
          <w:rFonts w:ascii="GHEA Grapalat" w:hAnsi="GHEA Grapalat"/>
        </w:rPr>
        <w:softHyphen/>
        <w:t xml:space="preserve">րի ֆինանսավորումները: Մասնավորապես՝ </w:t>
      </w:r>
    </w:p>
    <w:p w:rsidR="00AB08FA" w:rsidRPr="00C52AB3" w:rsidRDefault="00AB08FA" w:rsidP="006A2AC7">
      <w:pPr>
        <w:pStyle w:val="ListParagraph"/>
        <w:numPr>
          <w:ilvl w:val="0"/>
          <w:numId w:val="25"/>
        </w:numPr>
        <w:ind w:left="450"/>
        <w:jc w:val="both"/>
        <w:rPr>
          <w:rFonts w:ascii="GHEA Grapalat" w:hAnsi="GHEA Grapalat"/>
          <w:sz w:val="24"/>
          <w:szCs w:val="24"/>
        </w:rPr>
      </w:pPr>
      <w:r w:rsidRPr="00C52AB3">
        <w:rPr>
          <w:rFonts w:ascii="GHEA Grapalat" w:hAnsi="GHEA Grapalat" w:cs="Sylfaen"/>
          <w:i/>
          <w:sz w:val="24"/>
          <w:szCs w:val="24"/>
        </w:rPr>
        <w:t>ՀՀ</w:t>
      </w:r>
      <w:r w:rsidRPr="00C52AB3">
        <w:rPr>
          <w:rFonts w:ascii="GHEA Grapalat" w:hAnsi="GHEA Grapalat"/>
          <w:i/>
          <w:sz w:val="24"/>
          <w:szCs w:val="24"/>
        </w:rPr>
        <w:t xml:space="preserve"> ոստիկանության</w:t>
      </w:r>
      <w:r w:rsidRPr="00C52AB3">
        <w:rPr>
          <w:rFonts w:ascii="GHEA Grapalat" w:hAnsi="GHEA Grapalat"/>
          <w:sz w:val="24"/>
          <w:szCs w:val="24"/>
        </w:rPr>
        <w:t xml:space="preserve"> 2018 </w:t>
      </w:r>
      <w:r w:rsidR="00264737">
        <w:rPr>
          <w:rFonts w:ascii="GHEA Grapalat" w:hAnsi="GHEA Grapalat"/>
          <w:sz w:val="24"/>
          <w:szCs w:val="24"/>
        </w:rPr>
        <w:t>թ.</w:t>
      </w:r>
      <w:r w:rsidRPr="00C52AB3">
        <w:rPr>
          <w:rFonts w:ascii="GHEA Grapalat" w:hAnsi="GHEA Grapalat"/>
          <w:sz w:val="24"/>
          <w:szCs w:val="24"/>
        </w:rPr>
        <w:t xml:space="preserve"> պահպանման ծախսերը նախատեսվել են 35,849.3 մլն դրամի չափով, որն ամբողջությամբ ուղղվելու է ընթացիկ ծախսերի ֆինանսավորմանը</w:t>
      </w:r>
      <w:r w:rsidR="0090647E" w:rsidRPr="00C52AB3">
        <w:rPr>
          <w:rFonts w:ascii="GHEA Grapalat" w:hAnsi="GHEA Grapalat"/>
          <w:sz w:val="24"/>
          <w:szCs w:val="24"/>
        </w:rPr>
        <w:t xml:space="preserve">: </w:t>
      </w:r>
      <w:r w:rsidRPr="00C52AB3">
        <w:rPr>
          <w:rFonts w:ascii="GHEA Grapalat" w:hAnsi="GHEA Grapalat"/>
          <w:sz w:val="24"/>
          <w:szCs w:val="24"/>
        </w:rPr>
        <w:t>Աշխատողների աշխատավարձեր</w:t>
      </w:r>
      <w:r w:rsidR="0090647E" w:rsidRPr="00C52AB3">
        <w:rPr>
          <w:rFonts w:ascii="GHEA Grapalat" w:hAnsi="GHEA Grapalat"/>
          <w:sz w:val="24"/>
          <w:szCs w:val="24"/>
        </w:rPr>
        <w:t>ը</w:t>
      </w:r>
      <w:r w:rsidRPr="00C52AB3">
        <w:rPr>
          <w:rFonts w:ascii="GHEA Grapalat" w:hAnsi="GHEA Grapalat"/>
          <w:sz w:val="24"/>
          <w:szCs w:val="24"/>
        </w:rPr>
        <w:t>, հավելավճարներ</w:t>
      </w:r>
      <w:r w:rsidR="0090647E" w:rsidRPr="00C52AB3">
        <w:rPr>
          <w:rFonts w:ascii="GHEA Grapalat" w:hAnsi="GHEA Grapalat"/>
          <w:sz w:val="24"/>
          <w:szCs w:val="24"/>
        </w:rPr>
        <w:t>ը</w:t>
      </w:r>
      <w:r w:rsidRPr="00C52AB3">
        <w:rPr>
          <w:rFonts w:ascii="GHEA Grapalat" w:hAnsi="GHEA Grapalat"/>
          <w:sz w:val="24"/>
          <w:szCs w:val="24"/>
        </w:rPr>
        <w:t xml:space="preserve"> և քաղաքացիական ծառայողների պարգևատրումնե</w:t>
      </w:r>
      <w:r w:rsidR="0090647E" w:rsidRPr="00C52AB3">
        <w:rPr>
          <w:rFonts w:ascii="GHEA Grapalat" w:hAnsi="GHEA Grapalat"/>
          <w:sz w:val="24"/>
          <w:szCs w:val="24"/>
        </w:rPr>
        <w:t>րը</w:t>
      </w:r>
      <w:r w:rsidRPr="00C52AB3">
        <w:rPr>
          <w:rFonts w:ascii="GHEA Grapalat" w:hAnsi="GHEA Grapalat"/>
          <w:sz w:val="24"/>
          <w:szCs w:val="24"/>
        </w:rPr>
        <w:t xml:space="preserve"> 2018 </w:t>
      </w:r>
      <w:r w:rsidR="00264737">
        <w:rPr>
          <w:rFonts w:ascii="GHEA Grapalat" w:hAnsi="GHEA Grapalat"/>
          <w:sz w:val="24"/>
          <w:szCs w:val="24"/>
        </w:rPr>
        <w:t>թ.</w:t>
      </w:r>
      <w:r w:rsidRPr="00C52AB3">
        <w:rPr>
          <w:rFonts w:ascii="GHEA Grapalat" w:hAnsi="GHEA Grapalat"/>
          <w:sz w:val="24"/>
          <w:szCs w:val="24"/>
        </w:rPr>
        <w:t xml:space="preserve"> ծրագր</w:t>
      </w:r>
      <w:r w:rsidR="006D055C">
        <w:rPr>
          <w:rFonts w:ascii="GHEA Grapalat" w:hAnsi="GHEA Grapalat"/>
          <w:sz w:val="24"/>
          <w:szCs w:val="24"/>
        </w:rPr>
        <w:t xml:space="preserve"> </w:t>
      </w:r>
      <w:r w:rsidRPr="00C52AB3">
        <w:rPr>
          <w:rFonts w:ascii="GHEA Grapalat" w:hAnsi="GHEA Grapalat"/>
          <w:sz w:val="24"/>
          <w:szCs w:val="24"/>
        </w:rPr>
        <w:t>են 31,195.2 մլն դրամ</w:t>
      </w:r>
      <w:r w:rsidR="006D055C">
        <w:rPr>
          <w:rFonts w:ascii="GHEA Grapalat" w:hAnsi="GHEA Grapalat"/>
          <w:sz w:val="24"/>
          <w:szCs w:val="24"/>
        </w:rPr>
        <w:t>;</w:t>
      </w:r>
    </w:p>
    <w:p w:rsidR="00AB08FA" w:rsidRPr="00C52AB3" w:rsidRDefault="00AB08FA" w:rsidP="006A2AC7">
      <w:pPr>
        <w:pStyle w:val="ListParagraph"/>
        <w:numPr>
          <w:ilvl w:val="0"/>
          <w:numId w:val="25"/>
        </w:numPr>
        <w:ind w:left="450"/>
        <w:jc w:val="both"/>
        <w:rPr>
          <w:rFonts w:ascii="GHEA Grapalat" w:hAnsi="GHEA Grapalat"/>
          <w:sz w:val="24"/>
          <w:szCs w:val="24"/>
        </w:rPr>
      </w:pPr>
      <w:r w:rsidRPr="00C52AB3">
        <w:rPr>
          <w:rFonts w:ascii="GHEA Grapalat" w:hAnsi="GHEA Grapalat" w:cs="Sylfaen"/>
          <w:i/>
          <w:sz w:val="24"/>
          <w:szCs w:val="24"/>
        </w:rPr>
        <w:t>Փրկարար</w:t>
      </w:r>
      <w:r w:rsidRPr="00C52AB3">
        <w:rPr>
          <w:rFonts w:ascii="GHEA Grapalat" w:hAnsi="GHEA Grapalat"/>
          <w:i/>
          <w:sz w:val="24"/>
          <w:szCs w:val="24"/>
        </w:rPr>
        <w:t xml:space="preserve"> ծառայության</w:t>
      </w:r>
      <w:r w:rsidRPr="00C52AB3">
        <w:rPr>
          <w:rFonts w:ascii="GHEA Grapalat" w:hAnsi="GHEA Grapalat"/>
          <w:sz w:val="24"/>
          <w:szCs w:val="24"/>
        </w:rPr>
        <w:t xml:space="preserve"> 2018 </w:t>
      </w:r>
      <w:r w:rsidR="00264737">
        <w:rPr>
          <w:rFonts w:ascii="GHEA Grapalat" w:hAnsi="GHEA Grapalat"/>
          <w:sz w:val="24"/>
          <w:szCs w:val="24"/>
        </w:rPr>
        <w:t>թ.</w:t>
      </w:r>
      <w:r w:rsidRPr="00C52AB3">
        <w:rPr>
          <w:rFonts w:ascii="GHEA Grapalat" w:hAnsi="GHEA Grapalat"/>
          <w:sz w:val="24"/>
          <w:szCs w:val="24"/>
        </w:rPr>
        <w:t xml:space="preserve"> պետական բյուջեի նախագծով նախա</w:t>
      </w:r>
      <w:r w:rsidRPr="00C52AB3">
        <w:rPr>
          <w:rFonts w:ascii="GHEA Grapalat" w:hAnsi="GHEA Grapalat"/>
          <w:sz w:val="24"/>
          <w:szCs w:val="24"/>
        </w:rPr>
        <w:softHyphen/>
        <w:t xml:space="preserve">տեսվում է 7,430.2 մլն դրամ, </w:t>
      </w:r>
      <w:bookmarkStart w:id="6" w:name="OLE_LINK7"/>
      <w:bookmarkStart w:id="7" w:name="OLE_LINK8"/>
      <w:r w:rsidRPr="00C52AB3">
        <w:rPr>
          <w:rFonts w:ascii="GHEA Grapalat" w:hAnsi="GHEA Grapalat"/>
          <w:sz w:val="24"/>
          <w:szCs w:val="24"/>
        </w:rPr>
        <w:t>որն ամբողջությամբ ուղղվելու է ընթացիկ ծախսերի ֆինանսավորմանը:</w:t>
      </w:r>
      <w:bookmarkEnd w:id="6"/>
      <w:bookmarkEnd w:id="7"/>
      <w:r w:rsidRPr="00C52AB3">
        <w:rPr>
          <w:rFonts w:ascii="GHEA Grapalat" w:hAnsi="GHEA Grapalat"/>
          <w:sz w:val="24"/>
          <w:szCs w:val="24"/>
        </w:rPr>
        <w:t xml:space="preserve">Աշխատողների աշխատավարձեր, հավելավճարներ և քաղաքացիական ծառայողների պարգևատրումները ՀՀ 2018 </w:t>
      </w:r>
      <w:r w:rsidR="00264737">
        <w:rPr>
          <w:rFonts w:ascii="GHEA Grapalat" w:hAnsi="GHEA Grapalat"/>
          <w:sz w:val="24"/>
          <w:szCs w:val="24"/>
        </w:rPr>
        <w:t>թ.</w:t>
      </w:r>
      <w:r w:rsidRPr="00C52AB3">
        <w:rPr>
          <w:rFonts w:ascii="GHEA Grapalat" w:hAnsi="GHEA Grapalat"/>
          <w:sz w:val="24"/>
          <w:szCs w:val="24"/>
        </w:rPr>
        <w:t xml:space="preserve"> պետական բյուջեի նախագծում նախատեսվել են 6,634.5 մլն դրամ</w:t>
      </w:r>
      <w:r w:rsidR="006D055C">
        <w:rPr>
          <w:rFonts w:ascii="GHEA Grapalat" w:hAnsi="GHEA Grapalat"/>
          <w:sz w:val="24"/>
          <w:szCs w:val="24"/>
        </w:rPr>
        <w:t>;</w:t>
      </w:r>
    </w:p>
    <w:p w:rsidR="00AB08FA" w:rsidRPr="00C52AB3" w:rsidRDefault="00AB08FA" w:rsidP="006A2AC7">
      <w:pPr>
        <w:pStyle w:val="ListParagraph"/>
        <w:numPr>
          <w:ilvl w:val="0"/>
          <w:numId w:val="25"/>
        </w:numPr>
        <w:ind w:left="450"/>
        <w:jc w:val="both"/>
        <w:rPr>
          <w:rFonts w:ascii="GHEA Grapalat" w:hAnsi="GHEA Grapalat"/>
          <w:sz w:val="24"/>
          <w:szCs w:val="24"/>
        </w:rPr>
      </w:pPr>
      <w:r w:rsidRPr="00C52AB3">
        <w:rPr>
          <w:rFonts w:ascii="GHEA Grapalat" w:hAnsi="GHEA Grapalat" w:cs="Sylfaen"/>
          <w:i/>
          <w:sz w:val="24"/>
          <w:szCs w:val="24"/>
        </w:rPr>
        <w:lastRenderedPageBreak/>
        <w:t>Քրեակատարողական</w:t>
      </w:r>
      <w:r w:rsidRPr="00C52AB3">
        <w:rPr>
          <w:rFonts w:ascii="GHEA Grapalat" w:hAnsi="GHEA Grapalat"/>
          <w:i/>
          <w:sz w:val="24"/>
          <w:szCs w:val="24"/>
        </w:rPr>
        <w:t xml:space="preserve"> ծառայության</w:t>
      </w:r>
      <w:r w:rsidRPr="00C52AB3">
        <w:rPr>
          <w:rFonts w:ascii="GHEA Grapalat" w:hAnsi="GHEA Grapalat"/>
          <w:sz w:val="24"/>
          <w:szCs w:val="24"/>
        </w:rPr>
        <w:t xml:space="preserve"> 2018 </w:t>
      </w:r>
      <w:r w:rsidR="00264737">
        <w:rPr>
          <w:rFonts w:ascii="GHEA Grapalat" w:hAnsi="GHEA Grapalat"/>
          <w:sz w:val="24"/>
          <w:szCs w:val="24"/>
        </w:rPr>
        <w:t>թ.</w:t>
      </w:r>
      <w:r w:rsidRPr="00C52AB3">
        <w:rPr>
          <w:rFonts w:ascii="GHEA Grapalat" w:hAnsi="GHEA Grapalat"/>
          <w:sz w:val="24"/>
          <w:szCs w:val="24"/>
        </w:rPr>
        <w:t xml:space="preserve"> պահպանման ծախսերը նախատեսվել են 8,154.5 մլն դրամ որն ամբողջությամբ ուղղվելու է ընթացիկ ծախսերի, ֆինանսա</w:t>
      </w:r>
      <w:r w:rsidRPr="00C52AB3">
        <w:rPr>
          <w:rFonts w:ascii="GHEA Grapalat" w:hAnsi="GHEA Grapalat"/>
          <w:sz w:val="24"/>
          <w:szCs w:val="24"/>
        </w:rPr>
        <w:softHyphen/>
        <w:t xml:space="preserve">վորմանը: Աշխատողների աշխատավարձեր և հավելավճարները 2018 </w:t>
      </w:r>
      <w:r w:rsidR="00264737">
        <w:rPr>
          <w:rFonts w:ascii="GHEA Grapalat" w:hAnsi="GHEA Grapalat"/>
          <w:sz w:val="24"/>
          <w:szCs w:val="24"/>
        </w:rPr>
        <w:t>թ.</w:t>
      </w:r>
      <w:r w:rsidRPr="00C52AB3">
        <w:rPr>
          <w:rFonts w:ascii="GHEA Grapalat" w:hAnsi="GHEA Grapalat"/>
          <w:sz w:val="24"/>
          <w:szCs w:val="24"/>
        </w:rPr>
        <w:t xml:space="preserve"> ծրագրա</w:t>
      </w:r>
      <w:r w:rsidRPr="00C52AB3">
        <w:rPr>
          <w:rFonts w:ascii="GHEA Grapalat" w:hAnsi="GHEA Grapalat"/>
          <w:sz w:val="24"/>
          <w:szCs w:val="24"/>
        </w:rPr>
        <w:softHyphen/>
        <w:t>վորվել են 6,084.9 մլն դրամ</w:t>
      </w:r>
      <w:r w:rsidR="006D055C">
        <w:rPr>
          <w:rFonts w:ascii="GHEA Grapalat" w:hAnsi="GHEA Grapalat"/>
          <w:sz w:val="24"/>
          <w:szCs w:val="24"/>
        </w:rPr>
        <w:t>;</w:t>
      </w:r>
      <w:r w:rsidRPr="00C52AB3">
        <w:rPr>
          <w:rFonts w:ascii="GHEA Grapalat" w:hAnsi="GHEA Grapalat"/>
          <w:sz w:val="24"/>
          <w:szCs w:val="24"/>
        </w:rPr>
        <w:t xml:space="preserve"> </w:t>
      </w:r>
    </w:p>
    <w:p w:rsidR="00C52AB3" w:rsidRDefault="00AB08FA" w:rsidP="006A2AC7">
      <w:pPr>
        <w:pStyle w:val="ListParagraph"/>
        <w:numPr>
          <w:ilvl w:val="0"/>
          <w:numId w:val="25"/>
        </w:numPr>
        <w:ind w:left="450"/>
        <w:jc w:val="both"/>
        <w:rPr>
          <w:rFonts w:ascii="GHEA Grapalat" w:hAnsi="GHEA Grapalat"/>
          <w:sz w:val="24"/>
          <w:szCs w:val="24"/>
        </w:rPr>
      </w:pPr>
      <w:r w:rsidRPr="00C52AB3">
        <w:rPr>
          <w:rFonts w:ascii="GHEA Grapalat" w:hAnsi="GHEA Grapalat" w:cs="Sylfaen"/>
          <w:i/>
          <w:sz w:val="24"/>
          <w:szCs w:val="24"/>
        </w:rPr>
        <w:t>Ազգային</w:t>
      </w:r>
      <w:r w:rsidRPr="00C52AB3">
        <w:rPr>
          <w:rFonts w:ascii="GHEA Grapalat" w:hAnsi="GHEA Grapalat"/>
          <w:i/>
          <w:sz w:val="24"/>
          <w:szCs w:val="24"/>
        </w:rPr>
        <w:t xml:space="preserve"> անվտանգության ծառայության</w:t>
      </w:r>
      <w:r w:rsidRPr="00C52AB3">
        <w:rPr>
          <w:rFonts w:ascii="GHEA Grapalat" w:hAnsi="GHEA Grapalat"/>
          <w:sz w:val="24"/>
          <w:szCs w:val="24"/>
        </w:rPr>
        <w:t xml:space="preserve"> 2018 </w:t>
      </w:r>
      <w:r w:rsidR="00264737">
        <w:rPr>
          <w:rFonts w:ascii="GHEA Grapalat" w:hAnsi="GHEA Grapalat"/>
          <w:sz w:val="24"/>
          <w:szCs w:val="24"/>
        </w:rPr>
        <w:t>թ.</w:t>
      </w:r>
      <w:r w:rsidRPr="00C52AB3">
        <w:rPr>
          <w:rFonts w:ascii="GHEA Grapalat" w:hAnsi="GHEA Grapalat"/>
          <w:sz w:val="24"/>
          <w:szCs w:val="24"/>
        </w:rPr>
        <w:t xml:space="preserve"> պահպանման ծախսերը նախատեսվել է 20,373.0  մլն դրամ, որից՝ 20,065.5 մլն դրամն ուղղվելու է ընթացիկ ծախսե</w:t>
      </w:r>
      <w:r w:rsidRPr="00C52AB3">
        <w:rPr>
          <w:rFonts w:ascii="GHEA Grapalat" w:hAnsi="GHEA Grapalat"/>
          <w:sz w:val="24"/>
          <w:szCs w:val="24"/>
        </w:rPr>
        <w:softHyphen/>
        <w:t xml:space="preserve">րի, իսկ 307.5 մլն դրամը` ոչ ֆինանսական ակտիվների գծով ծախսերի ֆինանսավորմանը: Աշխատողների աշխատավարձեր և հավելավճարները 2018 </w:t>
      </w:r>
      <w:r w:rsidR="00264737">
        <w:rPr>
          <w:rFonts w:ascii="GHEA Grapalat" w:hAnsi="GHEA Grapalat"/>
          <w:sz w:val="24"/>
          <w:szCs w:val="24"/>
        </w:rPr>
        <w:t>թ.</w:t>
      </w:r>
      <w:r w:rsidRPr="00C52AB3">
        <w:rPr>
          <w:rFonts w:ascii="GHEA Grapalat" w:hAnsi="GHEA Grapalat"/>
          <w:sz w:val="24"/>
          <w:szCs w:val="24"/>
        </w:rPr>
        <w:t xml:space="preserve"> ծրագրա</w:t>
      </w:r>
      <w:r w:rsidRPr="00C52AB3">
        <w:rPr>
          <w:rFonts w:ascii="GHEA Grapalat" w:hAnsi="GHEA Grapalat"/>
          <w:sz w:val="24"/>
          <w:szCs w:val="24"/>
        </w:rPr>
        <w:softHyphen/>
        <w:t>վորվել են 16,499.5 մլն դրամ</w:t>
      </w:r>
      <w:r w:rsidR="006D055C">
        <w:rPr>
          <w:rFonts w:ascii="GHEA Grapalat" w:hAnsi="GHEA Grapalat"/>
          <w:sz w:val="24"/>
          <w:szCs w:val="24"/>
        </w:rPr>
        <w:t>;</w:t>
      </w:r>
    </w:p>
    <w:p w:rsidR="00AB08FA" w:rsidRPr="00C52AB3" w:rsidRDefault="00AB08FA" w:rsidP="006A2AC7">
      <w:pPr>
        <w:pStyle w:val="ListParagraph"/>
        <w:numPr>
          <w:ilvl w:val="0"/>
          <w:numId w:val="25"/>
        </w:numPr>
        <w:ind w:left="450"/>
        <w:jc w:val="both"/>
        <w:rPr>
          <w:rFonts w:ascii="GHEA Grapalat" w:hAnsi="GHEA Grapalat"/>
          <w:sz w:val="24"/>
          <w:szCs w:val="24"/>
        </w:rPr>
      </w:pPr>
      <w:r w:rsidRPr="00C52AB3">
        <w:rPr>
          <w:rFonts w:ascii="GHEA Grapalat" w:hAnsi="GHEA Grapalat" w:cs="Sylfaen"/>
          <w:sz w:val="24"/>
          <w:szCs w:val="24"/>
        </w:rPr>
        <w:t>Պետական</w:t>
      </w:r>
      <w:r w:rsidRPr="00C52AB3">
        <w:rPr>
          <w:rFonts w:ascii="GHEA Grapalat" w:hAnsi="GHEA Grapalat"/>
          <w:sz w:val="24"/>
          <w:szCs w:val="24"/>
        </w:rPr>
        <w:t xml:space="preserve"> պահպանության ծառայությանը 2018 </w:t>
      </w:r>
      <w:r w:rsidR="00264737">
        <w:rPr>
          <w:rFonts w:ascii="GHEA Grapalat" w:hAnsi="GHEA Grapalat"/>
          <w:sz w:val="24"/>
          <w:szCs w:val="24"/>
        </w:rPr>
        <w:t>թ.</w:t>
      </w:r>
      <w:r w:rsidRPr="00C52AB3">
        <w:rPr>
          <w:rFonts w:ascii="GHEA Grapalat" w:hAnsi="GHEA Grapalat"/>
          <w:sz w:val="24"/>
          <w:szCs w:val="24"/>
        </w:rPr>
        <w:t xml:space="preserve"> նախատեսվում է 2,765.8 մլն դրամ, որն ամբողջությամբ ուղղվելու է ընթացիկ ծախսերի ֆինանսավորմանը: Աշխատողների աշխատավարձեր և հավելավճարները 2018 </w:t>
      </w:r>
      <w:r w:rsidR="00264737">
        <w:rPr>
          <w:rFonts w:ascii="GHEA Grapalat" w:hAnsi="GHEA Grapalat"/>
          <w:sz w:val="24"/>
          <w:szCs w:val="24"/>
        </w:rPr>
        <w:t>թ.</w:t>
      </w:r>
      <w:r w:rsidRPr="00C52AB3">
        <w:rPr>
          <w:rFonts w:ascii="GHEA Grapalat" w:hAnsi="GHEA Grapalat"/>
          <w:sz w:val="24"/>
          <w:szCs w:val="24"/>
        </w:rPr>
        <w:t xml:space="preserve"> ծրագրա</w:t>
      </w:r>
      <w:r w:rsidRPr="00C52AB3">
        <w:rPr>
          <w:rFonts w:ascii="GHEA Grapalat" w:hAnsi="GHEA Grapalat"/>
          <w:sz w:val="24"/>
          <w:szCs w:val="24"/>
        </w:rPr>
        <w:softHyphen/>
        <w:t>վորվել են 2,154.4 մլն դրամ</w:t>
      </w:r>
      <w:r w:rsidRPr="00C52AB3">
        <w:rPr>
          <w:rFonts w:ascii="GHEA Grapalat" w:hAnsi="GHEA Grapalat"/>
        </w:rPr>
        <w:t>:</w:t>
      </w:r>
    </w:p>
    <w:p w:rsidR="00AB08FA" w:rsidRPr="002A6C3B" w:rsidRDefault="00AB08FA" w:rsidP="00DD5F4F">
      <w:pPr>
        <w:jc w:val="both"/>
        <w:rPr>
          <w:rFonts w:ascii="GHEA Grapalat" w:hAnsi="GHEA Grapalat"/>
          <w:sz w:val="16"/>
          <w:szCs w:val="16"/>
        </w:rPr>
      </w:pPr>
    </w:p>
    <w:p w:rsidR="00AB08FA" w:rsidRDefault="00AB08FA" w:rsidP="00235051">
      <w:pPr>
        <w:jc w:val="center"/>
        <w:rPr>
          <w:rFonts w:ascii="GHEA Grapalat" w:hAnsi="GHEA Grapalat"/>
          <w:i/>
        </w:rPr>
      </w:pPr>
      <w:r w:rsidRPr="00235051">
        <w:rPr>
          <w:rFonts w:ascii="GHEA Grapalat" w:hAnsi="GHEA Grapalat"/>
          <w:i/>
        </w:rPr>
        <w:t>ՀԱՏԿԱՑՈՒՄՆԵՐ  ՀԱՄԱՅՆՔՆԵՐԻ  ԲՅՈՒՋԵՆԵՐԻՆ</w:t>
      </w:r>
    </w:p>
    <w:p w:rsidR="00235051" w:rsidRPr="002A6C3B" w:rsidRDefault="00235051" w:rsidP="00235051">
      <w:pPr>
        <w:jc w:val="center"/>
        <w:rPr>
          <w:rFonts w:ascii="GHEA Grapalat" w:hAnsi="GHEA Grapalat"/>
          <w:i/>
          <w:sz w:val="16"/>
          <w:szCs w:val="16"/>
        </w:rPr>
      </w:pPr>
    </w:p>
    <w:p w:rsidR="00AB08FA" w:rsidRPr="00A146EA" w:rsidRDefault="00F13BEB" w:rsidP="00F13BEB">
      <w:pPr>
        <w:ind w:firstLine="720"/>
        <w:jc w:val="both"/>
        <w:rPr>
          <w:rFonts w:ascii="GHEA Grapalat" w:hAnsi="GHEA Grapalat"/>
        </w:rPr>
      </w:pPr>
      <w:r w:rsidRPr="00A146EA">
        <w:rPr>
          <w:rFonts w:ascii="GHEA Grapalat" w:hAnsi="GHEA Grapalat"/>
        </w:rPr>
        <w:t xml:space="preserve">2018 </w:t>
      </w:r>
      <w:r w:rsidR="00264737">
        <w:rPr>
          <w:rFonts w:ascii="GHEA Grapalat" w:hAnsi="GHEA Grapalat"/>
        </w:rPr>
        <w:t>թ.</w:t>
      </w:r>
      <w:r w:rsidRPr="00A146EA">
        <w:rPr>
          <w:rFonts w:ascii="GHEA Grapalat" w:hAnsi="GHEA Grapalat"/>
        </w:rPr>
        <w:t xml:space="preserve"> պետական բյուջեի նախագծով նախատեսվում են`</w:t>
      </w:r>
    </w:p>
    <w:p w:rsidR="00A146EA" w:rsidRPr="00A146EA" w:rsidRDefault="00AB08FA" w:rsidP="006A2AC7">
      <w:pPr>
        <w:pStyle w:val="ListParagraph"/>
        <w:numPr>
          <w:ilvl w:val="0"/>
          <w:numId w:val="25"/>
        </w:numPr>
        <w:ind w:left="450"/>
        <w:jc w:val="both"/>
        <w:rPr>
          <w:rFonts w:ascii="GHEA Grapalat" w:hAnsi="GHEA Grapalat"/>
          <w:sz w:val="24"/>
          <w:szCs w:val="24"/>
        </w:rPr>
      </w:pPr>
      <w:r w:rsidRPr="00CE0F50">
        <w:rPr>
          <w:rFonts w:ascii="GHEA Grapalat" w:hAnsi="GHEA Grapalat" w:cs="Sylfaen"/>
          <w:b/>
          <w:sz w:val="24"/>
          <w:szCs w:val="24"/>
        </w:rPr>
        <w:t>Ֆինանսական</w:t>
      </w:r>
      <w:r w:rsidRPr="00CE0F50">
        <w:rPr>
          <w:rFonts w:ascii="GHEA Grapalat" w:hAnsi="GHEA Grapalat"/>
          <w:b/>
          <w:sz w:val="24"/>
          <w:szCs w:val="24"/>
        </w:rPr>
        <w:t xml:space="preserve"> համահարթեցման և այլ դոտացիաներ</w:t>
      </w:r>
      <w:r w:rsidRPr="00A146EA">
        <w:rPr>
          <w:rFonts w:ascii="GHEA Grapalat" w:hAnsi="GHEA Grapalat"/>
          <w:sz w:val="24"/>
          <w:szCs w:val="24"/>
        </w:rPr>
        <w:t xml:space="preserve">.  </w:t>
      </w:r>
    </w:p>
    <w:p w:rsidR="00F13BEB" w:rsidRPr="00A146EA" w:rsidRDefault="00AB08FA" w:rsidP="006A2AC7">
      <w:pPr>
        <w:pStyle w:val="ListParagraph"/>
        <w:numPr>
          <w:ilvl w:val="0"/>
          <w:numId w:val="26"/>
        </w:numPr>
        <w:jc w:val="both"/>
        <w:rPr>
          <w:rFonts w:ascii="GHEA Grapalat" w:hAnsi="GHEA Grapalat"/>
          <w:sz w:val="24"/>
          <w:szCs w:val="24"/>
        </w:rPr>
      </w:pPr>
      <w:r w:rsidRPr="00A146EA">
        <w:rPr>
          <w:rFonts w:ascii="GHEA Grapalat" w:hAnsi="GHEA Grapalat"/>
          <w:sz w:val="24"/>
          <w:szCs w:val="24"/>
        </w:rPr>
        <w:t>ֆինանսական համահարթեց</w:t>
      </w:r>
      <w:r w:rsidRPr="00A146EA">
        <w:rPr>
          <w:rFonts w:ascii="GHEA Grapalat" w:hAnsi="GHEA Grapalat"/>
          <w:sz w:val="24"/>
          <w:szCs w:val="24"/>
        </w:rPr>
        <w:softHyphen/>
        <w:t>ման սկզբունքով համայնքներին տրամադր</w:t>
      </w:r>
      <w:r w:rsidR="000E1674">
        <w:rPr>
          <w:rFonts w:ascii="GHEA Grapalat" w:hAnsi="GHEA Grapalat"/>
          <w:sz w:val="24"/>
          <w:szCs w:val="24"/>
        </w:rPr>
        <w:t>վե</w:t>
      </w:r>
      <w:r w:rsidRPr="00A146EA">
        <w:rPr>
          <w:rFonts w:ascii="GHEA Grapalat" w:hAnsi="GHEA Grapalat"/>
          <w:sz w:val="24"/>
          <w:szCs w:val="24"/>
        </w:rPr>
        <w:t>լ</w:t>
      </w:r>
      <w:r w:rsidR="000E1674">
        <w:rPr>
          <w:rFonts w:ascii="GHEA Grapalat" w:hAnsi="GHEA Grapalat"/>
          <w:sz w:val="24"/>
          <w:szCs w:val="24"/>
        </w:rPr>
        <w:t>ու</w:t>
      </w:r>
      <w:r w:rsidRPr="00A146EA">
        <w:rPr>
          <w:rFonts w:ascii="GHEA Grapalat" w:hAnsi="GHEA Grapalat"/>
          <w:sz w:val="24"/>
          <w:szCs w:val="24"/>
        </w:rPr>
        <w:t xml:space="preserve"> </w:t>
      </w:r>
      <w:r w:rsidR="000E1674">
        <w:rPr>
          <w:rFonts w:ascii="GHEA Grapalat" w:hAnsi="GHEA Grapalat"/>
          <w:sz w:val="24"/>
          <w:szCs w:val="24"/>
        </w:rPr>
        <w:t xml:space="preserve">է </w:t>
      </w:r>
      <w:r w:rsidRPr="00A146EA">
        <w:rPr>
          <w:rFonts w:ascii="GHEA Grapalat" w:hAnsi="GHEA Grapalat"/>
          <w:sz w:val="24"/>
          <w:szCs w:val="24"/>
        </w:rPr>
        <w:t>ընդհանուր 48,232.0 մլն դրա</w:t>
      </w:r>
      <w:r w:rsidRPr="00A146EA">
        <w:rPr>
          <w:rFonts w:ascii="GHEA Grapalat" w:hAnsi="GHEA Grapalat"/>
          <w:sz w:val="24"/>
          <w:szCs w:val="24"/>
        </w:rPr>
        <w:softHyphen/>
      </w:r>
      <w:r w:rsidRPr="00A146EA">
        <w:rPr>
          <w:rFonts w:ascii="GHEA Grapalat" w:hAnsi="GHEA Grapalat"/>
          <w:sz w:val="24"/>
          <w:szCs w:val="24"/>
        </w:rPr>
        <w:softHyphen/>
        <w:t>մ դո</w:t>
      </w:r>
      <w:r w:rsidRPr="00A146EA">
        <w:rPr>
          <w:rFonts w:ascii="GHEA Grapalat" w:hAnsi="GHEA Grapalat"/>
          <w:sz w:val="24"/>
          <w:szCs w:val="24"/>
        </w:rPr>
        <w:softHyphen/>
        <w:t>տա</w:t>
      </w:r>
      <w:r w:rsidRPr="00A146EA">
        <w:rPr>
          <w:rFonts w:ascii="GHEA Grapalat" w:hAnsi="GHEA Grapalat"/>
          <w:sz w:val="24"/>
          <w:szCs w:val="24"/>
        </w:rPr>
        <w:softHyphen/>
        <w:t>ցիա</w:t>
      </w:r>
      <w:r w:rsidRPr="00A146EA">
        <w:rPr>
          <w:rFonts w:ascii="GHEA Grapalat" w:hAnsi="GHEA Grapalat"/>
          <w:sz w:val="24"/>
          <w:szCs w:val="24"/>
        </w:rPr>
        <w:softHyphen/>
        <w:t>ներ</w:t>
      </w:r>
      <w:r w:rsidR="00A146EA" w:rsidRPr="00A146EA">
        <w:rPr>
          <w:rFonts w:ascii="GHEA Grapalat" w:hAnsi="GHEA Grapalat"/>
          <w:sz w:val="24"/>
          <w:szCs w:val="24"/>
        </w:rPr>
        <w:t>,</w:t>
      </w:r>
      <w:r w:rsidRPr="00A146EA">
        <w:rPr>
          <w:rFonts w:ascii="GHEA Grapalat" w:hAnsi="GHEA Grapalat"/>
          <w:sz w:val="24"/>
          <w:szCs w:val="24"/>
        </w:rPr>
        <w:t xml:space="preserve"> </w:t>
      </w:r>
    </w:p>
    <w:p w:rsidR="00A146EA" w:rsidRPr="00A146EA" w:rsidRDefault="00AB08FA" w:rsidP="006A2AC7">
      <w:pPr>
        <w:pStyle w:val="ListParagraph"/>
        <w:numPr>
          <w:ilvl w:val="0"/>
          <w:numId w:val="26"/>
        </w:numPr>
        <w:jc w:val="both"/>
        <w:rPr>
          <w:rFonts w:ascii="GHEA Grapalat" w:hAnsi="GHEA Grapalat"/>
          <w:sz w:val="24"/>
          <w:szCs w:val="24"/>
        </w:rPr>
      </w:pPr>
      <w:r w:rsidRPr="00A146EA">
        <w:rPr>
          <w:rFonts w:ascii="GHEA Grapalat" w:hAnsi="GHEA Grapalat"/>
          <w:sz w:val="24"/>
          <w:szCs w:val="24"/>
        </w:rPr>
        <w:t>հա</w:t>
      </w:r>
      <w:r w:rsidRPr="00A146EA">
        <w:rPr>
          <w:rFonts w:ascii="GHEA Grapalat" w:hAnsi="GHEA Grapalat"/>
          <w:sz w:val="24"/>
          <w:szCs w:val="24"/>
        </w:rPr>
        <w:softHyphen/>
        <w:t>մայնք</w:t>
      </w:r>
      <w:r w:rsidRPr="00A146EA">
        <w:rPr>
          <w:rFonts w:ascii="GHEA Grapalat" w:hAnsi="GHEA Grapalat"/>
          <w:sz w:val="24"/>
          <w:szCs w:val="24"/>
        </w:rPr>
        <w:softHyphen/>
        <w:t xml:space="preserve">ների 2016 </w:t>
      </w:r>
      <w:r w:rsidR="00264737">
        <w:rPr>
          <w:rFonts w:ascii="GHEA Grapalat" w:hAnsi="GHEA Grapalat"/>
          <w:sz w:val="24"/>
          <w:szCs w:val="24"/>
        </w:rPr>
        <w:t>թ.</w:t>
      </w:r>
      <w:r w:rsidRPr="00A146EA">
        <w:rPr>
          <w:rFonts w:ascii="GHEA Grapalat" w:hAnsi="GHEA Grapalat"/>
          <w:sz w:val="24"/>
          <w:szCs w:val="24"/>
        </w:rPr>
        <w:t xml:space="preserve"> բյուջեների եկա</w:t>
      </w:r>
      <w:r w:rsidRPr="00A146EA">
        <w:rPr>
          <w:rFonts w:ascii="GHEA Grapalat" w:hAnsi="GHEA Grapalat"/>
          <w:sz w:val="24"/>
          <w:szCs w:val="24"/>
        </w:rPr>
        <w:softHyphen/>
        <w:t>մուտ</w:t>
      </w:r>
      <w:r w:rsidRPr="00A146EA">
        <w:rPr>
          <w:rFonts w:ascii="GHEA Grapalat" w:hAnsi="GHEA Grapalat"/>
          <w:sz w:val="24"/>
          <w:szCs w:val="24"/>
        </w:rPr>
        <w:softHyphen/>
        <w:t>նե</w:t>
      </w:r>
      <w:r w:rsidRPr="00A146EA">
        <w:rPr>
          <w:rFonts w:ascii="GHEA Grapalat" w:hAnsi="GHEA Grapalat"/>
          <w:sz w:val="24"/>
          <w:szCs w:val="24"/>
        </w:rPr>
        <w:softHyphen/>
        <w:t>րի կորուստ</w:t>
      </w:r>
      <w:r w:rsidRPr="00A146EA">
        <w:rPr>
          <w:rFonts w:ascii="GHEA Grapalat" w:hAnsi="GHEA Grapalat"/>
          <w:sz w:val="24"/>
          <w:szCs w:val="24"/>
        </w:rPr>
        <w:softHyphen/>
        <w:t xml:space="preserve">ների </w:t>
      </w:r>
      <w:r w:rsidR="00CB1848">
        <w:rPr>
          <w:rFonts w:ascii="GHEA Grapalat" w:hAnsi="GHEA Grapalat"/>
          <w:sz w:val="24"/>
          <w:szCs w:val="24"/>
        </w:rPr>
        <w:t xml:space="preserve">2018 թ.-ին </w:t>
      </w:r>
      <w:r w:rsidRPr="00A146EA">
        <w:rPr>
          <w:rFonts w:ascii="GHEA Grapalat" w:hAnsi="GHEA Grapalat"/>
          <w:sz w:val="24"/>
          <w:szCs w:val="24"/>
        </w:rPr>
        <w:t>փոխհատուց</w:t>
      </w:r>
      <w:r w:rsidRPr="00A146EA">
        <w:rPr>
          <w:rFonts w:ascii="GHEA Grapalat" w:hAnsi="GHEA Grapalat"/>
          <w:sz w:val="24"/>
          <w:szCs w:val="24"/>
        </w:rPr>
        <w:softHyphen/>
        <w:t>ման ենթա</w:t>
      </w:r>
      <w:r w:rsidRPr="00A146EA">
        <w:rPr>
          <w:rFonts w:ascii="GHEA Grapalat" w:hAnsi="GHEA Grapalat"/>
          <w:sz w:val="24"/>
          <w:szCs w:val="24"/>
        </w:rPr>
        <w:softHyphen/>
        <w:t>կա ընդհա</w:t>
      </w:r>
      <w:r w:rsidRPr="00A146EA">
        <w:rPr>
          <w:rFonts w:ascii="GHEA Grapalat" w:hAnsi="GHEA Grapalat"/>
          <w:sz w:val="24"/>
          <w:szCs w:val="24"/>
        </w:rPr>
        <w:softHyphen/>
        <w:t>նուր գումարը կազմել է շուրջ 67.9 մլն.դրամ:</w:t>
      </w:r>
    </w:p>
    <w:p w:rsidR="00AB08FA" w:rsidRPr="00A146EA" w:rsidRDefault="00AB08FA" w:rsidP="006A2AC7">
      <w:pPr>
        <w:pStyle w:val="ListParagraph"/>
        <w:numPr>
          <w:ilvl w:val="0"/>
          <w:numId w:val="26"/>
        </w:numPr>
        <w:jc w:val="both"/>
        <w:rPr>
          <w:rFonts w:ascii="GHEA Grapalat" w:hAnsi="GHEA Grapalat"/>
          <w:sz w:val="24"/>
          <w:szCs w:val="24"/>
        </w:rPr>
      </w:pPr>
      <w:r w:rsidRPr="00A146EA">
        <w:rPr>
          <w:rFonts w:ascii="GHEA Grapalat" w:hAnsi="GHEA Grapalat"/>
          <w:sz w:val="24"/>
          <w:szCs w:val="24"/>
        </w:rPr>
        <w:t>պետական աջակցու</w:t>
      </w:r>
      <w:r w:rsidRPr="00A146EA">
        <w:rPr>
          <w:rFonts w:ascii="GHEA Grapalat" w:hAnsi="GHEA Grapalat"/>
          <w:sz w:val="24"/>
          <w:szCs w:val="24"/>
        </w:rPr>
        <w:softHyphen/>
        <w:t>թյուն</w:t>
      </w:r>
      <w:r w:rsidR="00193785">
        <w:rPr>
          <w:rFonts w:ascii="GHEA Grapalat" w:hAnsi="GHEA Grapalat"/>
          <w:sz w:val="24"/>
          <w:szCs w:val="24"/>
        </w:rPr>
        <w:t xml:space="preserve"> է տրամադրվելու</w:t>
      </w:r>
      <w:r w:rsidRPr="00A146EA">
        <w:rPr>
          <w:rFonts w:ascii="GHEA Grapalat" w:hAnsi="GHEA Grapalat"/>
          <w:sz w:val="24"/>
          <w:szCs w:val="24"/>
        </w:rPr>
        <w:t xml:space="preserve"> </w:t>
      </w:r>
      <w:r w:rsidR="00193785">
        <w:rPr>
          <w:rFonts w:ascii="GHEA Grapalat" w:hAnsi="GHEA Grapalat"/>
          <w:sz w:val="24"/>
          <w:szCs w:val="24"/>
        </w:rPr>
        <w:t>ս</w:t>
      </w:r>
      <w:r w:rsidRPr="00A146EA">
        <w:rPr>
          <w:rFonts w:ascii="GHEA Grapalat" w:hAnsi="GHEA Grapalat"/>
          <w:sz w:val="24"/>
          <w:szCs w:val="24"/>
        </w:rPr>
        <w:t>ահմանամերձ համայնքներին շուրջ 928.9 մլն դրամի չափով</w:t>
      </w:r>
      <w:r w:rsidR="00590606">
        <w:rPr>
          <w:rFonts w:ascii="GHEA Grapalat" w:hAnsi="GHEA Grapalat"/>
          <w:sz w:val="24"/>
          <w:szCs w:val="24"/>
        </w:rPr>
        <w:t xml:space="preserve">` </w:t>
      </w:r>
      <w:r w:rsidR="008C46C1">
        <w:rPr>
          <w:rFonts w:ascii="GHEA Grapalat" w:hAnsi="GHEA Grapalat"/>
          <w:sz w:val="24"/>
          <w:szCs w:val="24"/>
        </w:rPr>
        <w:t xml:space="preserve">2017 թ. </w:t>
      </w:r>
      <w:r w:rsidR="00590606">
        <w:rPr>
          <w:rFonts w:ascii="GHEA Grapalat" w:hAnsi="GHEA Grapalat"/>
          <w:sz w:val="24"/>
          <w:szCs w:val="24"/>
        </w:rPr>
        <w:t>մակարդակին համապատասխան,</w:t>
      </w:r>
    </w:p>
    <w:p w:rsidR="00AB08FA" w:rsidRDefault="00AB08FA" w:rsidP="006A2AC7">
      <w:pPr>
        <w:pStyle w:val="ListParagraph"/>
        <w:numPr>
          <w:ilvl w:val="0"/>
          <w:numId w:val="27"/>
        </w:numPr>
        <w:ind w:left="450"/>
        <w:jc w:val="both"/>
        <w:rPr>
          <w:rFonts w:ascii="GHEA Grapalat" w:hAnsi="GHEA Grapalat"/>
          <w:b/>
          <w:sz w:val="24"/>
          <w:szCs w:val="24"/>
        </w:rPr>
      </w:pPr>
      <w:r w:rsidRPr="00CE0F50">
        <w:rPr>
          <w:rFonts w:ascii="GHEA Grapalat" w:hAnsi="GHEA Grapalat" w:cs="Sylfaen"/>
          <w:b/>
          <w:sz w:val="24"/>
          <w:szCs w:val="24"/>
        </w:rPr>
        <w:t>Սուբվենցիաներ</w:t>
      </w:r>
      <w:r w:rsidRPr="00CE0F50">
        <w:rPr>
          <w:rFonts w:ascii="GHEA Grapalat" w:hAnsi="GHEA Grapalat"/>
          <w:b/>
          <w:sz w:val="24"/>
          <w:szCs w:val="24"/>
        </w:rPr>
        <w:t>.</w:t>
      </w:r>
    </w:p>
    <w:p w:rsidR="00CE0F50" w:rsidRPr="00CE0F50" w:rsidRDefault="00CE0F50" w:rsidP="006A2AC7">
      <w:pPr>
        <w:pStyle w:val="ListParagraph"/>
        <w:numPr>
          <w:ilvl w:val="0"/>
          <w:numId w:val="28"/>
        </w:numPr>
        <w:jc w:val="both"/>
        <w:rPr>
          <w:rFonts w:ascii="GHEA Grapalat" w:hAnsi="GHEA Grapalat"/>
          <w:sz w:val="24"/>
          <w:szCs w:val="24"/>
        </w:rPr>
      </w:pPr>
      <w:r w:rsidRPr="00CE0F50">
        <w:rPr>
          <w:rFonts w:ascii="GHEA Grapalat" w:hAnsi="GHEA Grapalat"/>
          <w:sz w:val="24"/>
          <w:szCs w:val="24"/>
        </w:rPr>
        <w:t xml:space="preserve">բնապահպանական </w:t>
      </w:r>
      <w:r w:rsidR="00AB08FA" w:rsidRPr="00CE0F50">
        <w:rPr>
          <w:rFonts w:ascii="GHEA Grapalat" w:hAnsi="GHEA Grapalat"/>
          <w:sz w:val="24"/>
          <w:szCs w:val="24"/>
        </w:rPr>
        <w:t xml:space="preserve"> սուբ</w:t>
      </w:r>
      <w:r w:rsidR="00AB08FA" w:rsidRPr="00CE0F50">
        <w:rPr>
          <w:rFonts w:ascii="GHEA Grapalat" w:hAnsi="GHEA Grapalat"/>
          <w:sz w:val="24"/>
          <w:szCs w:val="24"/>
        </w:rPr>
        <w:softHyphen/>
        <w:t>վեն</w:t>
      </w:r>
      <w:r w:rsidR="00AB08FA" w:rsidRPr="00CE0F50">
        <w:rPr>
          <w:rFonts w:ascii="GHEA Grapalat" w:hAnsi="GHEA Grapalat"/>
          <w:sz w:val="24"/>
          <w:szCs w:val="24"/>
        </w:rPr>
        <w:softHyphen/>
        <w:t>ցիա</w:t>
      </w:r>
      <w:r w:rsidR="00AB08FA" w:rsidRPr="00CE0F50">
        <w:rPr>
          <w:rFonts w:ascii="GHEA Grapalat" w:hAnsi="GHEA Grapalat"/>
          <w:sz w:val="24"/>
          <w:szCs w:val="24"/>
        </w:rPr>
        <w:softHyphen/>
        <w:t xml:space="preserve">ների հատկացումներ` 213.3 մլն դրամ: </w:t>
      </w:r>
    </w:p>
    <w:p w:rsidR="00CE0F50" w:rsidRPr="00CE0F50" w:rsidRDefault="00CE0F50" w:rsidP="006A2AC7">
      <w:pPr>
        <w:pStyle w:val="ListParagraph"/>
        <w:numPr>
          <w:ilvl w:val="0"/>
          <w:numId w:val="28"/>
        </w:numPr>
        <w:jc w:val="both"/>
        <w:rPr>
          <w:rFonts w:ascii="GHEA Grapalat" w:hAnsi="GHEA Grapalat"/>
        </w:rPr>
      </w:pPr>
      <w:r w:rsidRPr="00CE0F50">
        <w:rPr>
          <w:rFonts w:ascii="GHEA Grapalat" w:hAnsi="GHEA Grapalat"/>
          <w:sz w:val="24"/>
          <w:szCs w:val="24"/>
        </w:rPr>
        <w:t>սուբվենցիաների հատ</w:t>
      </w:r>
      <w:r w:rsidRPr="00CE0F50">
        <w:rPr>
          <w:rFonts w:ascii="GHEA Grapalat" w:hAnsi="GHEA Grapalat"/>
          <w:sz w:val="24"/>
          <w:szCs w:val="24"/>
        </w:rPr>
        <w:softHyphen/>
        <w:t>կացում Երևանի քաղաքային համայնքի ծրագ</w:t>
      </w:r>
      <w:r w:rsidRPr="00CE0F50">
        <w:rPr>
          <w:rFonts w:ascii="GHEA Grapalat" w:hAnsi="GHEA Grapalat"/>
          <w:sz w:val="24"/>
          <w:szCs w:val="24"/>
        </w:rPr>
        <w:softHyphen/>
      </w:r>
      <w:r w:rsidRPr="00CE0F50">
        <w:rPr>
          <w:rFonts w:ascii="GHEA Grapalat" w:hAnsi="GHEA Grapalat"/>
          <w:sz w:val="24"/>
          <w:szCs w:val="24"/>
        </w:rPr>
        <w:softHyphen/>
        <w:t>րերի իրա</w:t>
      </w:r>
      <w:r w:rsidRPr="00CE0F50">
        <w:rPr>
          <w:rFonts w:ascii="GHEA Grapalat" w:hAnsi="GHEA Grapalat"/>
          <w:sz w:val="24"/>
          <w:szCs w:val="24"/>
        </w:rPr>
        <w:softHyphen/>
        <w:t>կա</w:t>
      </w:r>
      <w:r w:rsidRPr="00CE0F50">
        <w:rPr>
          <w:rFonts w:ascii="GHEA Grapalat" w:hAnsi="GHEA Grapalat"/>
          <w:sz w:val="24"/>
          <w:szCs w:val="24"/>
        </w:rPr>
        <w:softHyphen/>
        <w:t xml:space="preserve">նացմանը` </w:t>
      </w:r>
      <w:r w:rsidR="00AB08FA" w:rsidRPr="00CE0F50">
        <w:rPr>
          <w:rFonts w:ascii="GHEA Grapalat" w:hAnsi="GHEA Grapalat"/>
          <w:sz w:val="24"/>
          <w:szCs w:val="24"/>
        </w:rPr>
        <w:t>8.3 մլրդ դրամ:</w:t>
      </w:r>
    </w:p>
    <w:p w:rsidR="00CE0F50" w:rsidRPr="00A95A84" w:rsidRDefault="00CE0F50" w:rsidP="00CE0F50">
      <w:pPr>
        <w:pStyle w:val="ListParagraph"/>
        <w:ind w:firstLine="0"/>
        <w:jc w:val="both"/>
        <w:rPr>
          <w:rFonts w:ascii="GHEA Grapalat" w:hAnsi="GHEA Grapalat" w:cs="GHEA Grapalat"/>
          <w:sz w:val="24"/>
          <w:szCs w:val="24"/>
        </w:rPr>
      </w:pPr>
      <w:r w:rsidRPr="00A95A84">
        <w:rPr>
          <w:rFonts w:ascii="GHEA Grapalat" w:hAnsi="GHEA Grapalat" w:cs="GHEA Grapalat"/>
          <w:sz w:val="24"/>
          <w:szCs w:val="24"/>
        </w:rPr>
        <w:t>Տես աղյուսակ N 1</w:t>
      </w:r>
      <w:r>
        <w:rPr>
          <w:rFonts w:ascii="GHEA Grapalat" w:hAnsi="GHEA Grapalat" w:cs="GHEA Grapalat"/>
          <w:sz w:val="24"/>
          <w:szCs w:val="24"/>
        </w:rPr>
        <w:t>8</w:t>
      </w:r>
      <w:r w:rsidRPr="00A95A84">
        <w:rPr>
          <w:rFonts w:ascii="GHEA Grapalat" w:hAnsi="GHEA Grapalat" w:cs="GHEA Grapalat"/>
          <w:sz w:val="24"/>
          <w:szCs w:val="24"/>
        </w:rPr>
        <w:t>:</w:t>
      </w:r>
    </w:p>
    <w:p w:rsidR="00CE0F50" w:rsidRPr="00C52AB3" w:rsidRDefault="00CE0F50" w:rsidP="00CE0F50">
      <w:pPr>
        <w:jc w:val="both"/>
        <w:rPr>
          <w:rFonts w:ascii="GHEA Grapalat" w:hAnsi="GHEA Grapalat"/>
          <w:sz w:val="16"/>
          <w:szCs w:val="16"/>
        </w:rPr>
      </w:pPr>
    </w:p>
    <w:p w:rsidR="00AB08FA" w:rsidRDefault="00AB08FA" w:rsidP="00CE0F50">
      <w:pPr>
        <w:jc w:val="center"/>
        <w:rPr>
          <w:rFonts w:ascii="GHEA Grapalat" w:hAnsi="GHEA Grapalat"/>
          <w:i/>
        </w:rPr>
      </w:pPr>
      <w:r w:rsidRPr="00CE0F50">
        <w:rPr>
          <w:rFonts w:ascii="GHEA Grapalat" w:hAnsi="GHEA Grapalat"/>
          <w:i/>
        </w:rPr>
        <w:t>ՀՀ ԿԱՌԱՎԱՐՈՒԹՅԱՆ ՊԱՀՈՒՍՏԱՅԻՆ ՖՈՆԴԻ ԵՎ  ՆՅՈՒԹԱԿԱՆ ՌԵՍՈՒՐՍՆԵՐԻ ՊԵՏԱԿԱՆ ՊԱՀՈՒՍՏԻ ՁԵՎԱՎՈՐՄԱՆ ԵՎ ՊԱՀՊԱՆՄԱՆ ԾԱԽՍԵՐ</w:t>
      </w:r>
    </w:p>
    <w:p w:rsidR="00CE0F50" w:rsidRPr="00C52AB3" w:rsidRDefault="00CE0F50" w:rsidP="00CE0F50">
      <w:pPr>
        <w:jc w:val="center"/>
        <w:rPr>
          <w:rFonts w:ascii="GHEA Grapalat" w:hAnsi="GHEA Grapalat"/>
          <w:i/>
          <w:sz w:val="16"/>
          <w:szCs w:val="16"/>
        </w:rPr>
      </w:pPr>
    </w:p>
    <w:p w:rsidR="00AB08FA" w:rsidRPr="00D6668D" w:rsidRDefault="00AB08FA" w:rsidP="00A72B6D">
      <w:pPr>
        <w:ind w:firstLine="720"/>
        <w:jc w:val="both"/>
        <w:rPr>
          <w:rFonts w:ascii="GHEA Grapalat" w:hAnsi="GHEA Grapalat"/>
        </w:rPr>
      </w:pPr>
      <w:r w:rsidRPr="00D6668D">
        <w:rPr>
          <w:rFonts w:ascii="GHEA Grapalat" w:hAnsi="GHEA Grapalat"/>
        </w:rPr>
        <w:t>2018</w:t>
      </w:r>
      <w:r w:rsidR="00C52AB3">
        <w:rPr>
          <w:rFonts w:ascii="GHEA Grapalat" w:hAnsi="GHEA Grapalat"/>
        </w:rPr>
        <w:t xml:space="preserve"> </w:t>
      </w:r>
      <w:r w:rsidR="00264737">
        <w:rPr>
          <w:rFonts w:ascii="GHEA Grapalat" w:hAnsi="GHEA Grapalat"/>
        </w:rPr>
        <w:t>թ.</w:t>
      </w:r>
      <w:r w:rsidRPr="00D6668D">
        <w:rPr>
          <w:rFonts w:ascii="GHEA Grapalat" w:hAnsi="GHEA Grapalat"/>
        </w:rPr>
        <w:t xml:space="preserve"> պետական բյուջեով նախատեսվող ՀՀ կառավարության պահուստային ֆոնդի ծավալը նախատեսված է շուրջ 21.1 մլրդ դրամ (ՀՀ 2018 </w:t>
      </w:r>
      <w:r w:rsidR="00264737">
        <w:rPr>
          <w:rFonts w:ascii="GHEA Grapalat" w:hAnsi="GHEA Grapalat"/>
        </w:rPr>
        <w:t>թ.</w:t>
      </w:r>
      <w:r w:rsidRPr="00D6668D">
        <w:rPr>
          <w:rFonts w:ascii="GHEA Grapalat" w:hAnsi="GHEA Grapalat"/>
        </w:rPr>
        <w:t xml:space="preserve"> պետա</w:t>
      </w:r>
      <w:r w:rsidRPr="00D6668D">
        <w:rPr>
          <w:rFonts w:ascii="GHEA Grapalat" w:hAnsi="GHEA Grapalat"/>
        </w:rPr>
        <w:softHyphen/>
        <w:t>կան բյու</w:t>
      </w:r>
      <w:r w:rsidRPr="00D6668D">
        <w:rPr>
          <w:rFonts w:ascii="GHEA Grapalat" w:hAnsi="GHEA Grapalat"/>
        </w:rPr>
        <w:softHyphen/>
        <w:t>ջեի նա</w:t>
      </w:r>
      <w:r w:rsidRPr="00D6668D">
        <w:rPr>
          <w:rFonts w:ascii="GHEA Grapalat" w:hAnsi="GHEA Grapalat"/>
        </w:rPr>
        <w:softHyphen/>
        <w:t xml:space="preserve">խագծով նախատեսված ծախսերի ընդհանուր ծավալի  1.4  %-ը): </w:t>
      </w:r>
    </w:p>
    <w:p w:rsidR="00AB08FA" w:rsidRPr="00D6668D" w:rsidRDefault="00A72B6D" w:rsidP="00A72B6D">
      <w:pPr>
        <w:ind w:firstLine="567"/>
        <w:jc w:val="both"/>
        <w:rPr>
          <w:rFonts w:ascii="GHEA Grapalat" w:hAnsi="GHEA Grapalat"/>
        </w:rPr>
      </w:pPr>
      <w:r>
        <w:rPr>
          <w:rFonts w:ascii="GHEA Grapalat" w:hAnsi="GHEA Grapalat"/>
        </w:rPr>
        <w:t>2</w:t>
      </w:r>
      <w:r w:rsidR="00AB08FA" w:rsidRPr="00D6668D">
        <w:rPr>
          <w:rFonts w:ascii="GHEA Grapalat" w:hAnsi="GHEA Grapalat"/>
        </w:rPr>
        <w:t xml:space="preserve">018 </w:t>
      </w:r>
      <w:r w:rsidR="00264737">
        <w:rPr>
          <w:rFonts w:ascii="GHEA Grapalat" w:hAnsi="GHEA Grapalat"/>
        </w:rPr>
        <w:t>թ.</w:t>
      </w:r>
      <w:r w:rsidR="00AB08FA" w:rsidRPr="00D6668D">
        <w:rPr>
          <w:rFonts w:ascii="GHEA Grapalat" w:hAnsi="GHEA Grapalat"/>
        </w:rPr>
        <w:t xml:space="preserve"> պետական բյուջեի նախագծով նախատեսվել են նաև հատկա</w:t>
      </w:r>
      <w:r w:rsidR="00AB08FA" w:rsidRPr="00D6668D">
        <w:rPr>
          <w:rFonts w:ascii="GHEA Grapalat" w:hAnsi="GHEA Grapalat"/>
        </w:rPr>
        <w:softHyphen/>
        <w:t>ցումներ նյութական ռեսուրսների պետական պահուստի պահպանման և ձևա</w:t>
      </w:r>
      <w:r w:rsidR="00AB08FA" w:rsidRPr="00D6668D">
        <w:rPr>
          <w:rFonts w:ascii="GHEA Grapalat" w:hAnsi="GHEA Grapalat"/>
        </w:rPr>
        <w:softHyphen/>
        <w:t>վորման, ինչ</w:t>
      </w:r>
      <w:r w:rsidR="00AB08FA" w:rsidRPr="00D6668D">
        <w:rPr>
          <w:rFonts w:ascii="GHEA Grapalat" w:hAnsi="GHEA Grapalat"/>
        </w:rPr>
        <w:softHyphen/>
        <w:t>պես նաև ՀՀ արտակարգ իրավիճակների նախարարության պետա</w:t>
      </w:r>
      <w:r w:rsidR="00AB08FA" w:rsidRPr="00D6668D">
        <w:rPr>
          <w:rFonts w:ascii="GHEA Grapalat" w:hAnsi="GHEA Grapalat"/>
        </w:rPr>
        <w:softHyphen/>
        <w:t>կան ռեզերվների գործա</w:t>
      </w:r>
      <w:r w:rsidR="00AB08FA" w:rsidRPr="00D6668D">
        <w:rPr>
          <w:rFonts w:ascii="GHEA Grapalat" w:hAnsi="GHEA Grapalat"/>
        </w:rPr>
        <w:softHyphen/>
        <w:t>կալության հա</w:t>
      </w:r>
      <w:r w:rsidR="00AB08FA" w:rsidRPr="00D6668D">
        <w:rPr>
          <w:rFonts w:ascii="GHEA Grapalat" w:hAnsi="GHEA Grapalat"/>
        </w:rPr>
        <w:softHyphen/>
        <w:t>մա</w:t>
      </w:r>
      <w:r w:rsidR="00AB08FA" w:rsidRPr="00D6668D">
        <w:rPr>
          <w:rFonts w:ascii="GHEA Grapalat" w:hAnsi="GHEA Grapalat"/>
        </w:rPr>
        <w:softHyphen/>
        <w:t>կարգի ստորաբաժանումների պահպանման համար, համապա</w:t>
      </w:r>
      <w:r w:rsidR="00AB08FA" w:rsidRPr="00D6668D">
        <w:rPr>
          <w:rFonts w:ascii="GHEA Grapalat" w:hAnsi="GHEA Grapalat"/>
        </w:rPr>
        <w:softHyphen/>
        <w:t>տասխանաբար 25.9 մլն դրամի և 257.6 մլն դրամի չափով:</w:t>
      </w:r>
    </w:p>
    <w:p w:rsidR="00A650C1" w:rsidRPr="00D6668D" w:rsidRDefault="00A650C1" w:rsidP="00DD5F4F">
      <w:pPr>
        <w:ind w:firstLine="567"/>
        <w:jc w:val="both"/>
        <w:rPr>
          <w:rFonts w:ascii="GHEA Grapalat" w:hAnsi="GHEA Grapalat" w:cs="Times Armenian"/>
          <w:color w:val="000000"/>
          <w:lang w:val="hy-AM"/>
        </w:rPr>
      </w:pPr>
    </w:p>
    <w:p w:rsidR="00DA0CEC" w:rsidRDefault="00DA0CEC" w:rsidP="00DD5F4F">
      <w:pPr>
        <w:pStyle w:val="BodyText2"/>
        <w:tabs>
          <w:tab w:val="left" w:pos="851"/>
        </w:tabs>
        <w:rPr>
          <w:rFonts w:ascii="GHEA Grapalat" w:hAnsi="GHEA Grapalat" w:cs="Sylfaen"/>
          <w:i/>
          <w:color w:val="000000"/>
          <w:szCs w:val="24"/>
          <w:lang w:val="af-ZA"/>
        </w:rPr>
      </w:pPr>
    </w:p>
    <w:p w:rsidR="00AB3D0A" w:rsidRDefault="00AB3D0A" w:rsidP="00DD5F4F">
      <w:pPr>
        <w:pStyle w:val="BodyText2"/>
        <w:tabs>
          <w:tab w:val="left" w:pos="851"/>
        </w:tabs>
        <w:rPr>
          <w:rFonts w:ascii="GHEA Grapalat" w:hAnsi="GHEA Grapalat" w:cs="Sylfaen"/>
          <w:i/>
          <w:color w:val="000000"/>
          <w:szCs w:val="24"/>
          <w:lang w:val="af-ZA"/>
        </w:rPr>
      </w:pPr>
    </w:p>
    <w:p w:rsidR="00AB3D0A" w:rsidRDefault="00AB3D0A" w:rsidP="00DD5F4F">
      <w:pPr>
        <w:pStyle w:val="BodyText2"/>
        <w:tabs>
          <w:tab w:val="left" w:pos="851"/>
        </w:tabs>
        <w:rPr>
          <w:rFonts w:ascii="GHEA Grapalat" w:hAnsi="GHEA Grapalat" w:cs="Sylfaen"/>
          <w:i/>
          <w:color w:val="000000"/>
          <w:szCs w:val="24"/>
          <w:lang w:val="af-ZA"/>
        </w:rPr>
      </w:pPr>
    </w:p>
    <w:p w:rsidR="00AB3D0A" w:rsidRDefault="00AB3D0A" w:rsidP="00DD5F4F">
      <w:pPr>
        <w:pStyle w:val="BodyText2"/>
        <w:tabs>
          <w:tab w:val="left" w:pos="851"/>
        </w:tabs>
        <w:rPr>
          <w:rFonts w:ascii="GHEA Grapalat" w:hAnsi="GHEA Grapalat" w:cs="Sylfaen"/>
          <w:i/>
          <w:color w:val="000000"/>
          <w:szCs w:val="24"/>
          <w:lang w:val="af-ZA"/>
        </w:rPr>
      </w:pPr>
    </w:p>
    <w:p w:rsidR="00AB3D0A" w:rsidRDefault="00AB3D0A" w:rsidP="00DD5F4F">
      <w:pPr>
        <w:pStyle w:val="BodyText2"/>
        <w:tabs>
          <w:tab w:val="left" w:pos="851"/>
        </w:tabs>
        <w:rPr>
          <w:rFonts w:ascii="GHEA Grapalat" w:hAnsi="GHEA Grapalat" w:cs="Sylfaen"/>
          <w:i/>
          <w:color w:val="000000"/>
          <w:szCs w:val="24"/>
          <w:lang w:val="af-ZA"/>
        </w:rPr>
      </w:pPr>
    </w:p>
    <w:p w:rsidR="00AB3D0A" w:rsidRDefault="00AB3D0A" w:rsidP="00DD5F4F">
      <w:pPr>
        <w:pStyle w:val="BodyText2"/>
        <w:tabs>
          <w:tab w:val="left" w:pos="851"/>
        </w:tabs>
        <w:rPr>
          <w:rFonts w:ascii="GHEA Grapalat" w:hAnsi="GHEA Grapalat" w:cs="Sylfaen"/>
          <w:i/>
          <w:color w:val="000000"/>
          <w:szCs w:val="24"/>
          <w:lang w:val="af-ZA"/>
        </w:rPr>
      </w:pPr>
    </w:p>
    <w:p w:rsidR="00392DF9" w:rsidRPr="00D6668D" w:rsidRDefault="00392DF9" w:rsidP="00A72B6D">
      <w:pPr>
        <w:pStyle w:val="BodyText2"/>
        <w:tabs>
          <w:tab w:val="left" w:pos="851"/>
        </w:tabs>
        <w:ind w:firstLine="567"/>
        <w:jc w:val="center"/>
        <w:rPr>
          <w:rFonts w:ascii="GHEA Grapalat" w:hAnsi="GHEA Grapalat" w:cs="Times Armenian"/>
          <w:b/>
          <w:color w:val="000000"/>
          <w:szCs w:val="24"/>
          <w:lang w:val="af-ZA"/>
        </w:rPr>
      </w:pPr>
      <w:r w:rsidRPr="00D6668D">
        <w:rPr>
          <w:rFonts w:ascii="GHEA Grapalat" w:hAnsi="GHEA Grapalat" w:cs="Times Armenian"/>
          <w:b/>
          <w:color w:val="000000"/>
          <w:szCs w:val="24"/>
          <w:lang w:val="af-ZA"/>
        </w:rPr>
        <w:lastRenderedPageBreak/>
        <w:t>.4.</w:t>
      </w:r>
    </w:p>
    <w:p w:rsidR="00053478" w:rsidRPr="00D6668D" w:rsidRDefault="00D01EE8" w:rsidP="00A72B6D">
      <w:pPr>
        <w:pStyle w:val="BodyText2"/>
        <w:tabs>
          <w:tab w:val="left" w:pos="851"/>
        </w:tabs>
        <w:ind w:firstLine="567"/>
        <w:jc w:val="center"/>
        <w:rPr>
          <w:rFonts w:ascii="GHEA Grapalat" w:hAnsi="GHEA Grapalat" w:cs="Times Armenian"/>
          <w:b/>
          <w:color w:val="000000"/>
          <w:szCs w:val="24"/>
          <w:lang w:val="af-ZA"/>
        </w:rPr>
      </w:pPr>
      <w:r w:rsidRPr="00D6668D">
        <w:rPr>
          <w:rFonts w:ascii="GHEA Grapalat" w:hAnsi="GHEA Grapalat" w:cs="Times Armenian"/>
          <w:b/>
          <w:color w:val="000000"/>
          <w:szCs w:val="24"/>
          <w:lang w:val="af-ZA"/>
        </w:rPr>
        <w:t>ՀԱՅԱՍՏԱՆԻ ՀԱՆՐԱՊԵՏՈՒԹՅԱՆ</w:t>
      </w:r>
      <w:r w:rsidR="00A72B6D">
        <w:rPr>
          <w:rFonts w:ascii="GHEA Grapalat" w:hAnsi="GHEA Grapalat" w:cs="Times Armenian"/>
          <w:b/>
          <w:color w:val="000000"/>
          <w:szCs w:val="24"/>
          <w:lang w:val="af-ZA"/>
        </w:rPr>
        <w:t xml:space="preserve"> </w:t>
      </w:r>
      <w:r w:rsidR="00053478" w:rsidRPr="00D6668D">
        <w:rPr>
          <w:rFonts w:ascii="GHEA Grapalat" w:hAnsi="GHEA Grapalat" w:cs="Times Armenian"/>
          <w:b/>
          <w:color w:val="000000"/>
          <w:szCs w:val="24"/>
          <w:lang w:val="af-ZA"/>
        </w:rPr>
        <w:t>ՊԵՏԱԿԱՆ ԲՅՈՒՋԵԻ ՆԱԽԱԳԾԻ ԴԵՖԻՑԻՏԻ ՖԻՆԱՆՍԱՎՈՐՄԱՆ ԱՂԲՅՈՒՐՆԵՐ</w:t>
      </w:r>
      <w:r w:rsidR="004D7756" w:rsidRPr="00D6668D">
        <w:rPr>
          <w:rFonts w:ascii="GHEA Grapalat" w:hAnsi="GHEA Grapalat" w:cs="Times Armenian"/>
          <w:b/>
          <w:color w:val="000000"/>
          <w:szCs w:val="24"/>
          <w:lang w:val="af-ZA"/>
        </w:rPr>
        <w:t>Ն ՈՒ ՊԵՏԱԿԱՆ ՊԱՐՏՔԸ</w:t>
      </w:r>
    </w:p>
    <w:p w:rsidR="00392DF9" w:rsidRPr="004E470E" w:rsidRDefault="00392DF9" w:rsidP="00DD5F4F">
      <w:pPr>
        <w:pStyle w:val="BodyText2"/>
        <w:tabs>
          <w:tab w:val="left" w:pos="851"/>
        </w:tabs>
        <w:ind w:firstLine="567"/>
        <w:rPr>
          <w:rFonts w:ascii="GHEA Grapalat" w:hAnsi="GHEA Grapalat" w:cs="Times Armenian"/>
          <w:b/>
          <w:color w:val="000000"/>
          <w:sz w:val="16"/>
          <w:szCs w:val="16"/>
          <w:lang w:val="af-ZA"/>
        </w:rPr>
      </w:pPr>
    </w:p>
    <w:p w:rsidR="008255A1" w:rsidRPr="00D6668D" w:rsidRDefault="008255A1" w:rsidP="00A72B6D">
      <w:pPr>
        <w:jc w:val="center"/>
        <w:rPr>
          <w:rFonts w:ascii="GHEA Grapalat" w:hAnsi="GHEA Grapalat" w:cs="Sylfaen"/>
          <w:i/>
        </w:rPr>
      </w:pPr>
      <w:r w:rsidRPr="00D6668D">
        <w:rPr>
          <w:rFonts w:ascii="GHEA Grapalat" w:hAnsi="GHEA Grapalat" w:cs="Sylfaen"/>
          <w:i/>
        </w:rPr>
        <w:t>ԴԵՖԻՑԻՏԸ ԵՎ ԴՐԱ ՖԻՆԱՆՍԱՎՈՐՄԱՆ ԱՂԲՅՈՒՐՆԵՐԸ</w:t>
      </w:r>
    </w:p>
    <w:p w:rsidR="008255A1" w:rsidRPr="004E470E" w:rsidRDefault="008255A1" w:rsidP="00DD5F4F">
      <w:pPr>
        <w:jc w:val="both"/>
        <w:rPr>
          <w:rFonts w:ascii="GHEA Grapalat" w:eastAsia="Calibri" w:hAnsi="GHEA Grapalat"/>
          <w:color w:val="000000"/>
          <w:sz w:val="16"/>
          <w:szCs w:val="16"/>
          <w:lang w:val="af-ZA" w:bidi="en-US"/>
        </w:rPr>
      </w:pPr>
    </w:p>
    <w:p w:rsidR="004C6BF5" w:rsidRPr="00BC67E2" w:rsidRDefault="004C6BF5" w:rsidP="00BC67E2">
      <w:pPr>
        <w:ind w:firstLine="720"/>
        <w:jc w:val="both"/>
        <w:rPr>
          <w:rFonts w:ascii="GHEA Grapalat" w:hAnsi="GHEA Grapalat"/>
        </w:rPr>
      </w:pPr>
      <w:r w:rsidRPr="00BC67E2">
        <w:rPr>
          <w:rFonts w:ascii="GHEA Grapalat" w:hAnsi="GHEA Grapalat"/>
        </w:rPr>
        <w:t xml:space="preserve">2018 </w:t>
      </w:r>
      <w:r w:rsidR="00264737">
        <w:rPr>
          <w:rFonts w:ascii="GHEA Grapalat" w:hAnsi="GHEA Grapalat" w:cs="Sylfaen"/>
        </w:rPr>
        <w:t>թ.</w:t>
      </w:r>
      <w:r w:rsidRPr="00BC67E2">
        <w:rPr>
          <w:rFonts w:ascii="GHEA Grapalat" w:hAnsi="GHEA Grapalat"/>
        </w:rPr>
        <w:t xml:space="preserve"> </w:t>
      </w:r>
      <w:r w:rsidRPr="00BC67E2">
        <w:rPr>
          <w:rFonts w:ascii="GHEA Grapalat" w:hAnsi="GHEA Grapalat" w:cs="Sylfaen"/>
        </w:rPr>
        <w:t>պետական</w:t>
      </w:r>
      <w:r w:rsidRPr="00BC67E2">
        <w:rPr>
          <w:rFonts w:ascii="GHEA Grapalat" w:hAnsi="GHEA Grapalat"/>
        </w:rPr>
        <w:t xml:space="preserve"> </w:t>
      </w:r>
      <w:r w:rsidRPr="00BC67E2">
        <w:rPr>
          <w:rFonts w:ascii="GHEA Grapalat" w:hAnsi="GHEA Grapalat" w:cs="Sylfaen"/>
        </w:rPr>
        <w:t>բյուջեի</w:t>
      </w:r>
      <w:r w:rsidRPr="00BC67E2">
        <w:rPr>
          <w:rFonts w:ascii="GHEA Grapalat" w:hAnsi="GHEA Grapalat"/>
        </w:rPr>
        <w:t xml:space="preserve"> </w:t>
      </w:r>
      <w:r w:rsidRPr="00BC67E2">
        <w:rPr>
          <w:rFonts w:ascii="GHEA Grapalat" w:hAnsi="GHEA Grapalat" w:cs="Sylfaen"/>
        </w:rPr>
        <w:t>նախագծով</w:t>
      </w:r>
      <w:r w:rsidRPr="00BC67E2">
        <w:rPr>
          <w:rFonts w:ascii="GHEA Grapalat" w:hAnsi="GHEA Grapalat"/>
        </w:rPr>
        <w:t xml:space="preserve"> </w:t>
      </w:r>
      <w:r w:rsidRPr="00BC67E2">
        <w:rPr>
          <w:rFonts w:ascii="GHEA Grapalat" w:hAnsi="GHEA Grapalat" w:cs="Sylfaen"/>
        </w:rPr>
        <w:t>դեֆիցիտի</w:t>
      </w:r>
      <w:r w:rsidRPr="00BC67E2">
        <w:rPr>
          <w:rFonts w:ascii="GHEA Grapalat" w:hAnsi="GHEA Grapalat"/>
        </w:rPr>
        <w:t xml:space="preserve"> </w:t>
      </w:r>
      <w:r w:rsidRPr="00BC67E2">
        <w:rPr>
          <w:rFonts w:ascii="GHEA Grapalat" w:hAnsi="GHEA Grapalat" w:cs="Sylfaen"/>
        </w:rPr>
        <w:t>գումարը</w:t>
      </w:r>
      <w:r w:rsidRPr="00BC67E2">
        <w:rPr>
          <w:rFonts w:ascii="GHEA Grapalat" w:hAnsi="GHEA Grapalat"/>
        </w:rPr>
        <w:t xml:space="preserve"> </w:t>
      </w:r>
      <w:r w:rsidRPr="00BC67E2">
        <w:rPr>
          <w:rFonts w:ascii="GHEA Grapalat" w:hAnsi="GHEA Grapalat" w:cs="Sylfaen"/>
        </w:rPr>
        <w:t>ծրագրավորվում</w:t>
      </w:r>
      <w:r w:rsidRPr="00BC67E2">
        <w:rPr>
          <w:rFonts w:ascii="GHEA Grapalat" w:hAnsi="GHEA Grapalat"/>
        </w:rPr>
        <w:t xml:space="preserve"> </w:t>
      </w:r>
      <w:r w:rsidRPr="00BC67E2">
        <w:rPr>
          <w:rFonts w:ascii="GHEA Grapalat" w:hAnsi="GHEA Grapalat" w:cs="Sylfaen"/>
        </w:rPr>
        <w:t>է</w:t>
      </w:r>
      <w:r w:rsidRPr="00BC67E2">
        <w:rPr>
          <w:rFonts w:ascii="GHEA Grapalat" w:hAnsi="GHEA Grapalat"/>
        </w:rPr>
        <w:t xml:space="preserve"> 156.9  </w:t>
      </w:r>
      <w:r w:rsidRPr="00BC67E2">
        <w:rPr>
          <w:rFonts w:ascii="GHEA Grapalat" w:hAnsi="GHEA Grapalat" w:cs="Sylfaen"/>
        </w:rPr>
        <w:t>մլրդ</w:t>
      </w:r>
      <w:r w:rsidRPr="00BC67E2">
        <w:rPr>
          <w:rFonts w:ascii="GHEA Grapalat" w:hAnsi="GHEA Grapalat"/>
        </w:rPr>
        <w:t xml:space="preserve"> </w:t>
      </w:r>
      <w:r w:rsidRPr="00BC67E2">
        <w:rPr>
          <w:rFonts w:ascii="GHEA Grapalat" w:hAnsi="GHEA Grapalat" w:cs="Sylfaen"/>
        </w:rPr>
        <w:t>դրամի</w:t>
      </w:r>
      <w:r w:rsidRPr="00BC67E2">
        <w:rPr>
          <w:rFonts w:ascii="GHEA Grapalat" w:hAnsi="GHEA Grapalat"/>
        </w:rPr>
        <w:t xml:space="preserve"> </w:t>
      </w:r>
      <w:r w:rsidRPr="00BC67E2">
        <w:rPr>
          <w:rFonts w:ascii="GHEA Grapalat" w:hAnsi="GHEA Grapalat" w:cs="Sylfaen"/>
        </w:rPr>
        <w:t>չափով</w:t>
      </w:r>
      <w:r w:rsidRPr="00BC67E2">
        <w:rPr>
          <w:rFonts w:ascii="GHEA Grapalat" w:hAnsi="GHEA Grapalat"/>
        </w:rPr>
        <w:t xml:space="preserve">: </w:t>
      </w:r>
      <w:r w:rsidRPr="00BC67E2">
        <w:rPr>
          <w:rFonts w:ascii="GHEA Grapalat" w:hAnsi="GHEA Grapalat" w:cs="Sylfaen"/>
        </w:rPr>
        <w:t>Դեֆիցիտի</w:t>
      </w:r>
      <w:r w:rsidRPr="00BC67E2">
        <w:rPr>
          <w:rFonts w:ascii="GHEA Grapalat" w:hAnsi="GHEA Grapalat"/>
        </w:rPr>
        <w:t xml:space="preserve"> </w:t>
      </w:r>
      <w:r w:rsidRPr="00BC67E2">
        <w:rPr>
          <w:rFonts w:ascii="GHEA Grapalat" w:hAnsi="GHEA Grapalat" w:cs="Sylfaen"/>
        </w:rPr>
        <w:t>ֆինանսավորումը</w:t>
      </w:r>
      <w:r w:rsidRPr="00BC67E2">
        <w:rPr>
          <w:rFonts w:ascii="GHEA Grapalat" w:hAnsi="GHEA Grapalat"/>
        </w:rPr>
        <w:t xml:space="preserve"> </w:t>
      </w:r>
      <w:r w:rsidRPr="00BC67E2">
        <w:rPr>
          <w:rFonts w:ascii="GHEA Grapalat" w:hAnsi="GHEA Grapalat" w:cs="Sylfaen"/>
        </w:rPr>
        <w:t>նախա</w:t>
      </w:r>
      <w:r w:rsidRPr="00BC67E2">
        <w:rPr>
          <w:rFonts w:ascii="GHEA Grapalat" w:hAnsi="GHEA Grapalat"/>
        </w:rPr>
        <w:softHyphen/>
      </w:r>
      <w:r w:rsidRPr="00BC67E2">
        <w:rPr>
          <w:rFonts w:ascii="GHEA Grapalat" w:hAnsi="GHEA Grapalat" w:cs="Sylfaen"/>
        </w:rPr>
        <w:t>տես</w:t>
      </w:r>
      <w:r w:rsidRPr="00BC67E2">
        <w:rPr>
          <w:rFonts w:ascii="GHEA Grapalat" w:hAnsi="GHEA Grapalat"/>
        </w:rPr>
        <w:softHyphen/>
      </w:r>
      <w:r w:rsidRPr="00BC67E2">
        <w:rPr>
          <w:rFonts w:ascii="GHEA Grapalat" w:hAnsi="GHEA Grapalat" w:cs="Sylfaen"/>
        </w:rPr>
        <w:t>վում</w:t>
      </w:r>
      <w:r w:rsidRPr="00BC67E2">
        <w:rPr>
          <w:rFonts w:ascii="GHEA Grapalat" w:hAnsi="GHEA Grapalat"/>
        </w:rPr>
        <w:t xml:space="preserve"> </w:t>
      </w:r>
      <w:r w:rsidRPr="00BC67E2">
        <w:rPr>
          <w:rFonts w:ascii="GHEA Grapalat" w:hAnsi="GHEA Grapalat" w:cs="Sylfaen"/>
        </w:rPr>
        <w:t>է</w:t>
      </w:r>
      <w:r w:rsidRPr="00BC67E2">
        <w:rPr>
          <w:rFonts w:ascii="GHEA Grapalat" w:hAnsi="GHEA Grapalat"/>
        </w:rPr>
        <w:t xml:space="preserve"> </w:t>
      </w:r>
      <w:r w:rsidRPr="00BC67E2">
        <w:rPr>
          <w:rFonts w:ascii="GHEA Grapalat" w:hAnsi="GHEA Grapalat" w:cs="Sylfaen"/>
        </w:rPr>
        <w:t>իրականացնել</w:t>
      </w:r>
      <w:r w:rsidRPr="00BC67E2">
        <w:rPr>
          <w:rFonts w:ascii="GHEA Grapalat" w:hAnsi="GHEA Grapalat"/>
        </w:rPr>
        <w:t xml:space="preserve"> </w:t>
      </w:r>
      <w:r w:rsidRPr="00BC67E2">
        <w:rPr>
          <w:rFonts w:ascii="GHEA Grapalat" w:hAnsi="GHEA Grapalat" w:cs="Sylfaen"/>
        </w:rPr>
        <w:t>ներքին</w:t>
      </w:r>
      <w:r w:rsidR="00BC67E2" w:rsidRPr="00BC67E2">
        <w:rPr>
          <w:rFonts w:ascii="GHEA Grapalat" w:hAnsi="GHEA Grapalat"/>
        </w:rPr>
        <w:t xml:space="preserve"> (77.1  մլրդ դրամ)</w:t>
      </w:r>
      <w:r w:rsidRPr="00BC67E2">
        <w:rPr>
          <w:rFonts w:ascii="GHEA Grapalat" w:hAnsi="GHEA Grapalat"/>
        </w:rPr>
        <w:t xml:space="preserve"> և արտաքին </w:t>
      </w:r>
      <w:r w:rsidR="00BC67E2" w:rsidRPr="00BC67E2">
        <w:rPr>
          <w:rFonts w:ascii="GHEA Grapalat" w:hAnsi="GHEA Grapalat"/>
        </w:rPr>
        <w:t xml:space="preserve">(79.8 մլրդ դրամ) </w:t>
      </w:r>
      <w:r w:rsidRPr="00BC67E2">
        <w:rPr>
          <w:rFonts w:ascii="GHEA Grapalat" w:hAnsi="GHEA Grapalat"/>
        </w:rPr>
        <w:t>աղբյուրների զուտ մուտքերի հաշվին</w:t>
      </w:r>
      <w:r w:rsidR="0058275B">
        <w:rPr>
          <w:rFonts w:ascii="GHEA Grapalat" w:hAnsi="GHEA Grapalat"/>
        </w:rPr>
        <w:t xml:space="preserve"> </w:t>
      </w:r>
      <w:r w:rsidR="00BC67E2" w:rsidRPr="00BC67E2">
        <w:rPr>
          <w:rFonts w:ascii="GHEA Grapalat" w:hAnsi="GHEA Grapalat"/>
        </w:rPr>
        <w:t>(</w:t>
      </w:r>
      <w:r w:rsidR="00BC67E2" w:rsidRPr="00BC67E2">
        <w:rPr>
          <w:rFonts w:ascii="GHEA Grapalat" w:hAnsi="GHEA Grapalat" w:cs="GHEA Grapalat"/>
        </w:rPr>
        <w:t>Տես աղյուսակ N 19</w:t>
      </w:r>
      <w:r w:rsidR="00BC67E2" w:rsidRPr="00BC67E2">
        <w:rPr>
          <w:rFonts w:ascii="GHEA Grapalat" w:hAnsi="GHEA Grapalat"/>
        </w:rPr>
        <w:t>)</w:t>
      </w:r>
      <w:r w:rsidRPr="00BC67E2">
        <w:rPr>
          <w:rFonts w:ascii="GHEA Grapalat" w:hAnsi="GHEA Grapalat"/>
        </w:rPr>
        <w:t xml:space="preserve">: </w:t>
      </w:r>
    </w:p>
    <w:p w:rsidR="004C6BF5" w:rsidRDefault="004C6BF5" w:rsidP="007D5A59">
      <w:pPr>
        <w:jc w:val="center"/>
        <w:rPr>
          <w:rFonts w:ascii="GHEA Grapalat" w:hAnsi="GHEA Grapalat"/>
          <w:i/>
        </w:rPr>
      </w:pPr>
      <w:r w:rsidRPr="007D5A59">
        <w:rPr>
          <w:rFonts w:ascii="GHEA Grapalat" w:hAnsi="GHEA Grapalat"/>
          <w:i/>
        </w:rPr>
        <w:t>ԲՅՈՒՋԵՏԱՅԻՆ  ՎԱՐԿԵՐ</w:t>
      </w:r>
    </w:p>
    <w:p w:rsidR="007D5A59" w:rsidRPr="007D5A59" w:rsidRDefault="007D5A59" w:rsidP="007D5A59">
      <w:pPr>
        <w:jc w:val="center"/>
        <w:rPr>
          <w:rFonts w:ascii="GHEA Grapalat" w:hAnsi="GHEA Grapalat"/>
          <w:i/>
          <w:sz w:val="14"/>
          <w:szCs w:val="14"/>
        </w:rPr>
      </w:pPr>
    </w:p>
    <w:p w:rsidR="00AB3D0A" w:rsidRPr="00D6668D" w:rsidRDefault="004C6BF5" w:rsidP="00AB3D0A">
      <w:pPr>
        <w:ind w:firstLine="720"/>
        <w:jc w:val="both"/>
        <w:rPr>
          <w:rFonts w:ascii="GHEA Grapalat" w:hAnsi="GHEA Grapalat"/>
        </w:rPr>
      </w:pPr>
      <w:r w:rsidRPr="00D6668D">
        <w:rPr>
          <w:rFonts w:ascii="GHEA Grapalat" w:hAnsi="GHEA Grapalat"/>
        </w:rPr>
        <w:t xml:space="preserve">2018 </w:t>
      </w:r>
      <w:r w:rsidR="00264737">
        <w:rPr>
          <w:rFonts w:ascii="GHEA Grapalat" w:hAnsi="GHEA Grapalat"/>
        </w:rPr>
        <w:t>թ.</w:t>
      </w:r>
      <w:r w:rsidRPr="00D6668D">
        <w:rPr>
          <w:rFonts w:ascii="GHEA Grapalat" w:hAnsi="GHEA Grapalat"/>
        </w:rPr>
        <w:t xml:space="preserve"> պետական բյուջեի նախագծով զուտ վարկավորման ընդհանուր ծավա</w:t>
      </w:r>
      <w:r w:rsidRPr="00D6668D">
        <w:rPr>
          <w:rFonts w:ascii="GHEA Grapalat" w:hAnsi="GHEA Grapalat"/>
        </w:rPr>
        <w:softHyphen/>
        <w:t xml:space="preserve">լը ծրագրավորված է շուրջ  91.5  մլրդ դրամի չափով: </w:t>
      </w:r>
      <w:r w:rsidR="00AB3D0A" w:rsidRPr="00D6668D">
        <w:rPr>
          <w:rFonts w:ascii="GHEA Grapalat" w:hAnsi="GHEA Grapalat"/>
        </w:rPr>
        <w:t xml:space="preserve">Մասնավորապես. </w:t>
      </w:r>
    </w:p>
    <w:p w:rsidR="0058275B" w:rsidRPr="0058275B" w:rsidRDefault="004C6BF5" w:rsidP="006A2AC7">
      <w:pPr>
        <w:pStyle w:val="ListParagraph"/>
        <w:numPr>
          <w:ilvl w:val="0"/>
          <w:numId w:val="29"/>
        </w:numPr>
        <w:ind w:left="360"/>
        <w:jc w:val="both"/>
        <w:rPr>
          <w:rFonts w:ascii="GHEA Grapalat" w:hAnsi="GHEA Grapalat"/>
          <w:sz w:val="24"/>
          <w:szCs w:val="24"/>
        </w:rPr>
      </w:pPr>
      <w:r w:rsidRPr="0058275B">
        <w:rPr>
          <w:rFonts w:ascii="GHEA Grapalat" w:hAnsi="GHEA Grapalat"/>
          <w:sz w:val="24"/>
          <w:szCs w:val="24"/>
        </w:rPr>
        <w:t>Հայաստանի Հանրապետության կողմից ցուցաբերվող արտաքին տնտեսական աջակցու</w:t>
      </w:r>
      <w:r w:rsidRPr="0058275B">
        <w:rPr>
          <w:rFonts w:ascii="GHEA Grapalat" w:hAnsi="GHEA Grapalat"/>
          <w:sz w:val="24"/>
          <w:szCs w:val="24"/>
        </w:rPr>
        <w:softHyphen/>
        <w:t>թ</w:t>
      </w:r>
      <w:r w:rsidRPr="0058275B">
        <w:rPr>
          <w:rFonts w:ascii="GHEA Grapalat" w:hAnsi="GHEA Grapalat"/>
          <w:sz w:val="24"/>
          <w:szCs w:val="24"/>
        </w:rPr>
        <w:softHyphen/>
      </w:r>
      <w:r w:rsidRPr="0058275B">
        <w:rPr>
          <w:rFonts w:ascii="GHEA Grapalat" w:hAnsi="GHEA Grapalat"/>
          <w:sz w:val="24"/>
          <w:szCs w:val="24"/>
        </w:rPr>
        <w:softHyphen/>
        <w:t>յան շրջանակներում բյուջետային վարկեր տրամադրելու համար առանձնացվել են 51.4 մլրդ դրա</w:t>
      </w:r>
      <w:r w:rsidRPr="0058275B">
        <w:rPr>
          <w:rFonts w:ascii="GHEA Grapalat" w:hAnsi="GHEA Grapalat"/>
          <w:sz w:val="24"/>
          <w:szCs w:val="24"/>
        </w:rPr>
        <w:softHyphen/>
        <w:t>մի չափով հատկացումներ՝ դրանք ամբողջությամբ Արցախի Հանրապետությանը բյուջետային վարկի տրա</w:t>
      </w:r>
      <w:r w:rsidRPr="0058275B">
        <w:rPr>
          <w:rFonts w:ascii="GHEA Grapalat" w:hAnsi="GHEA Grapalat"/>
          <w:sz w:val="24"/>
          <w:szCs w:val="24"/>
        </w:rPr>
        <w:softHyphen/>
      </w:r>
      <w:r w:rsidRPr="0058275B">
        <w:rPr>
          <w:rFonts w:ascii="GHEA Grapalat" w:hAnsi="GHEA Grapalat"/>
          <w:sz w:val="24"/>
          <w:szCs w:val="24"/>
        </w:rPr>
        <w:softHyphen/>
      </w:r>
      <w:r w:rsidRPr="0058275B">
        <w:rPr>
          <w:rFonts w:ascii="GHEA Grapalat" w:hAnsi="GHEA Grapalat"/>
          <w:sz w:val="24"/>
          <w:szCs w:val="24"/>
        </w:rPr>
        <w:softHyphen/>
        <w:t>մադր</w:t>
      </w:r>
      <w:r w:rsidRPr="0058275B">
        <w:rPr>
          <w:rFonts w:ascii="GHEA Grapalat" w:hAnsi="GHEA Grapalat"/>
          <w:sz w:val="24"/>
          <w:szCs w:val="24"/>
        </w:rPr>
        <w:softHyphen/>
        <w:t>մանն ուղղելու նպատակով,</w:t>
      </w:r>
    </w:p>
    <w:p w:rsidR="0058275B" w:rsidRPr="0058275B" w:rsidRDefault="004C6BF5" w:rsidP="006A2AC7">
      <w:pPr>
        <w:pStyle w:val="ListParagraph"/>
        <w:numPr>
          <w:ilvl w:val="0"/>
          <w:numId w:val="29"/>
        </w:numPr>
        <w:ind w:left="360"/>
        <w:jc w:val="both"/>
        <w:rPr>
          <w:rFonts w:ascii="GHEA Grapalat" w:hAnsi="GHEA Grapalat"/>
          <w:sz w:val="24"/>
          <w:szCs w:val="24"/>
        </w:rPr>
      </w:pPr>
      <w:r w:rsidRPr="0058275B">
        <w:rPr>
          <w:rFonts w:ascii="GHEA Grapalat" w:hAnsi="GHEA Grapalat"/>
          <w:sz w:val="24"/>
          <w:szCs w:val="24"/>
        </w:rPr>
        <w:t>Գյուղատնտեսության զարգացման միջազգային հիմնադրամի աջակցությամբ իրակա</w:t>
      </w:r>
      <w:r w:rsidRPr="0058275B">
        <w:rPr>
          <w:rFonts w:ascii="GHEA Grapalat" w:hAnsi="GHEA Grapalat"/>
          <w:sz w:val="24"/>
          <w:szCs w:val="24"/>
        </w:rPr>
        <w:softHyphen/>
        <w:t>նացվող «Ենթակառուցվածքների և գյուղական ֆինանսավորման աջակցություն», Վերակա</w:t>
      </w:r>
      <w:r w:rsidRPr="0058275B">
        <w:rPr>
          <w:rFonts w:ascii="GHEA Grapalat" w:hAnsi="GHEA Grapalat"/>
          <w:sz w:val="24"/>
          <w:szCs w:val="24"/>
        </w:rPr>
        <w:softHyphen/>
        <w:t>ռուցման և զարգացման միջազգային բանկի աջակցությամբ իրականացվող Էլեկտրա</w:t>
      </w:r>
      <w:r w:rsidRPr="0058275B">
        <w:rPr>
          <w:rFonts w:ascii="GHEA Grapalat" w:hAnsi="GHEA Grapalat"/>
          <w:sz w:val="24"/>
          <w:szCs w:val="24"/>
        </w:rPr>
        <w:softHyphen/>
        <w:t>մատակարարման հուսալիության, ՌԴ աջակցությամբ իրականացվող Հայկական ԱԷԿ-ի N 2 էներգաբլոկի շահագործման նախագծային ժամկետի երկարացման, Վերակառուցման և զարգացման միջազգային բանկի աջակցությամբ իրականացվող Էլեկտրամատակարարման հուսալիության ծրագրի լրացուցիչ ֆինանսավորման և Վերակառուցման և զարգացման միջազ</w:t>
      </w:r>
      <w:r w:rsidRPr="0058275B">
        <w:rPr>
          <w:rFonts w:ascii="GHEA Grapalat" w:hAnsi="GHEA Grapalat"/>
          <w:sz w:val="24"/>
          <w:szCs w:val="24"/>
        </w:rPr>
        <w:softHyphen/>
        <w:t>գային բանկի աջակցությամբ իրականացվող էներգետիկայի ոլորտի ֆինանսական առողջացման վար</w:t>
      </w:r>
      <w:r w:rsidRPr="0058275B">
        <w:rPr>
          <w:rFonts w:ascii="GHEA Grapalat" w:hAnsi="GHEA Grapalat"/>
          <w:sz w:val="24"/>
          <w:szCs w:val="24"/>
        </w:rPr>
        <w:softHyphen/>
        <w:t>կային ծրագրերի շրջանա</w:t>
      </w:r>
      <w:r w:rsidRPr="0058275B">
        <w:rPr>
          <w:rFonts w:ascii="GHEA Grapalat" w:hAnsi="GHEA Grapalat"/>
          <w:sz w:val="24"/>
          <w:szCs w:val="24"/>
        </w:rPr>
        <w:softHyphen/>
        <w:t>կներում նախատեսվում է տրամադրել շուրջ 71.5 մլրդ դրամի բյուջե</w:t>
      </w:r>
      <w:r w:rsidRPr="0058275B">
        <w:rPr>
          <w:rFonts w:ascii="GHEA Grapalat" w:hAnsi="GHEA Grapalat"/>
          <w:sz w:val="24"/>
          <w:szCs w:val="24"/>
        </w:rPr>
        <w:softHyphen/>
        <w:t>տային վարկեր</w:t>
      </w:r>
      <w:r w:rsidR="0058275B">
        <w:rPr>
          <w:rFonts w:ascii="GHEA Grapalat" w:hAnsi="GHEA Grapalat"/>
          <w:sz w:val="24"/>
          <w:szCs w:val="24"/>
        </w:rPr>
        <w:t>,</w:t>
      </w:r>
    </w:p>
    <w:p w:rsidR="004C6BF5" w:rsidRPr="0058275B" w:rsidRDefault="004C6BF5" w:rsidP="006A2AC7">
      <w:pPr>
        <w:pStyle w:val="ListParagraph"/>
        <w:numPr>
          <w:ilvl w:val="0"/>
          <w:numId w:val="29"/>
        </w:numPr>
        <w:ind w:left="360"/>
        <w:jc w:val="both"/>
        <w:rPr>
          <w:rFonts w:ascii="GHEA Grapalat" w:hAnsi="GHEA Grapalat"/>
          <w:sz w:val="24"/>
          <w:szCs w:val="24"/>
        </w:rPr>
      </w:pPr>
      <w:r w:rsidRPr="0058275B">
        <w:rPr>
          <w:rFonts w:ascii="GHEA Grapalat" w:hAnsi="GHEA Grapalat"/>
          <w:sz w:val="24"/>
          <w:szCs w:val="24"/>
        </w:rPr>
        <w:t>մուտքեր Վրաստանից և մի շարք  տնտեսվարող սուբյեկտներից`  պետու</w:t>
      </w:r>
      <w:r w:rsidRPr="0058275B">
        <w:rPr>
          <w:rFonts w:ascii="GHEA Grapalat" w:hAnsi="GHEA Grapalat"/>
          <w:sz w:val="24"/>
          <w:szCs w:val="24"/>
        </w:rPr>
        <w:softHyphen/>
        <w:t>թյան կող</w:t>
      </w:r>
      <w:r w:rsidRPr="0058275B">
        <w:rPr>
          <w:rFonts w:ascii="GHEA Grapalat" w:hAnsi="GHEA Grapalat"/>
          <w:sz w:val="24"/>
          <w:szCs w:val="24"/>
        </w:rPr>
        <w:softHyphen/>
        <w:t>մից նա</w:t>
      </w:r>
      <w:r w:rsidRPr="0058275B">
        <w:rPr>
          <w:rFonts w:ascii="GHEA Grapalat" w:hAnsi="GHEA Grapalat"/>
          <w:sz w:val="24"/>
          <w:szCs w:val="24"/>
        </w:rPr>
        <w:softHyphen/>
        <w:t>խորդ տա</w:t>
      </w:r>
      <w:r w:rsidRPr="0058275B">
        <w:rPr>
          <w:rFonts w:ascii="GHEA Grapalat" w:hAnsi="GHEA Grapalat"/>
          <w:sz w:val="24"/>
          <w:szCs w:val="24"/>
        </w:rPr>
        <w:softHyphen/>
        <w:t>րի</w:t>
      </w:r>
      <w:r w:rsidRPr="0058275B">
        <w:rPr>
          <w:rFonts w:ascii="GHEA Grapalat" w:hAnsi="GHEA Grapalat"/>
          <w:sz w:val="24"/>
          <w:szCs w:val="24"/>
        </w:rPr>
        <w:softHyphen/>
        <w:t>նե</w:t>
      </w:r>
      <w:r w:rsidRPr="0058275B">
        <w:rPr>
          <w:rFonts w:ascii="GHEA Grapalat" w:hAnsi="GHEA Grapalat"/>
          <w:sz w:val="24"/>
          <w:szCs w:val="24"/>
        </w:rPr>
        <w:softHyphen/>
        <w:t>րին իրենց տրա</w:t>
      </w:r>
      <w:r w:rsidRPr="0058275B">
        <w:rPr>
          <w:rFonts w:ascii="GHEA Grapalat" w:hAnsi="GHEA Grapalat"/>
          <w:sz w:val="24"/>
          <w:szCs w:val="24"/>
        </w:rPr>
        <w:softHyphen/>
        <w:t>մադրված բյուջետային վար</w:t>
      </w:r>
      <w:r w:rsidRPr="0058275B">
        <w:rPr>
          <w:rFonts w:ascii="GHEA Grapalat" w:hAnsi="GHEA Grapalat"/>
          <w:sz w:val="24"/>
          <w:szCs w:val="24"/>
        </w:rPr>
        <w:softHyphen/>
        <w:t>կերի մարում</w:t>
      </w:r>
      <w:r w:rsidRPr="0058275B">
        <w:rPr>
          <w:rFonts w:ascii="GHEA Grapalat" w:hAnsi="GHEA Grapalat"/>
          <w:sz w:val="24"/>
          <w:szCs w:val="24"/>
        </w:rPr>
        <w:softHyphen/>
      </w:r>
      <w:r w:rsidRPr="0058275B">
        <w:rPr>
          <w:rFonts w:ascii="GHEA Grapalat" w:hAnsi="GHEA Grapalat"/>
          <w:sz w:val="24"/>
          <w:szCs w:val="24"/>
        </w:rPr>
        <w:softHyphen/>
        <w:t>ների գծով պետական բյու</w:t>
      </w:r>
      <w:r w:rsidRPr="0058275B">
        <w:rPr>
          <w:rFonts w:ascii="GHEA Grapalat" w:hAnsi="GHEA Grapalat"/>
          <w:sz w:val="24"/>
          <w:szCs w:val="24"/>
        </w:rPr>
        <w:softHyphen/>
        <w:t>ջե կա</w:t>
      </w:r>
      <w:r w:rsidRPr="0058275B">
        <w:rPr>
          <w:rFonts w:ascii="GHEA Grapalat" w:hAnsi="GHEA Grapalat"/>
          <w:sz w:val="24"/>
          <w:szCs w:val="24"/>
        </w:rPr>
        <w:softHyphen/>
        <w:t>տար</w:t>
      </w:r>
      <w:r w:rsidRPr="0058275B">
        <w:rPr>
          <w:rFonts w:ascii="GHEA Grapalat" w:hAnsi="GHEA Grapalat"/>
          <w:sz w:val="24"/>
          <w:szCs w:val="24"/>
        </w:rPr>
        <w:softHyphen/>
        <w:t>վելիք վճա</w:t>
      </w:r>
      <w:r w:rsidRPr="0058275B">
        <w:rPr>
          <w:rFonts w:ascii="GHEA Grapalat" w:hAnsi="GHEA Grapalat"/>
          <w:sz w:val="24"/>
          <w:szCs w:val="24"/>
        </w:rPr>
        <w:softHyphen/>
        <w:t>րումներից` շուրջ 31.4   մլրդ դրամի չափով:</w:t>
      </w:r>
    </w:p>
    <w:p w:rsidR="004C6BF5" w:rsidRPr="00D6668D" w:rsidRDefault="004C6BF5" w:rsidP="00DD5F4F">
      <w:pPr>
        <w:jc w:val="both"/>
        <w:rPr>
          <w:rFonts w:ascii="GHEA Grapalat" w:hAnsi="GHEA Grapalat"/>
        </w:rPr>
      </w:pPr>
    </w:p>
    <w:p w:rsidR="004C6BF5" w:rsidRPr="00EB6F95" w:rsidRDefault="004C6BF5" w:rsidP="00EB6F95">
      <w:pPr>
        <w:jc w:val="center"/>
        <w:rPr>
          <w:rFonts w:ascii="GHEA Grapalat" w:hAnsi="GHEA Grapalat"/>
          <w:i/>
        </w:rPr>
      </w:pPr>
      <w:r w:rsidRPr="00EB6F95">
        <w:rPr>
          <w:rFonts w:ascii="GHEA Grapalat" w:hAnsi="GHEA Grapalat"/>
          <w:i/>
        </w:rPr>
        <w:t>ՀԱՅԱՍՏԱՆԻ ՀԱՆՐԱՊԵՏՈՒԹՅԱՆ ՊԵՏԱԿԱՆ ՊԱՐՏՔԸ</w:t>
      </w:r>
    </w:p>
    <w:p w:rsidR="004C6BF5" w:rsidRPr="004E470E" w:rsidRDefault="004C6BF5" w:rsidP="00DF3251">
      <w:pPr>
        <w:jc w:val="both"/>
        <w:rPr>
          <w:rFonts w:ascii="GHEA Grapalat" w:hAnsi="GHEA Grapalat"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148"/>
        <w:gridCol w:w="1708"/>
        <w:gridCol w:w="1622"/>
        <w:gridCol w:w="1620"/>
      </w:tblGrid>
      <w:tr w:rsidR="00DF3251" w:rsidRPr="00DF3251" w:rsidTr="00DF3251">
        <w:tc>
          <w:tcPr>
            <w:tcW w:w="5148" w:type="dxa"/>
          </w:tcPr>
          <w:p w:rsidR="00DF3251" w:rsidRPr="00DF3251" w:rsidRDefault="00DF3251" w:rsidP="00DF3251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8" w:type="dxa"/>
          </w:tcPr>
          <w:p w:rsidR="00DF3251" w:rsidRPr="00DF3251" w:rsidRDefault="00DF3251" w:rsidP="00DF3251">
            <w:pPr>
              <w:jc w:val="center"/>
              <w:rPr>
                <w:rFonts w:ascii="GHEA Grapalat" w:hAnsi="GHEA Grapalat"/>
              </w:rPr>
            </w:pPr>
            <w:r w:rsidRPr="00DF3251">
              <w:rPr>
                <w:rFonts w:ascii="GHEA Grapalat" w:hAnsi="GHEA Grapalat"/>
              </w:rPr>
              <w:t>Առ 31.12.201</w:t>
            </w:r>
            <w:r w:rsidRPr="00DF3251">
              <w:rPr>
                <w:rFonts w:ascii="GHEA Grapalat" w:hAnsi="GHEA Grapalat"/>
                <w:lang w:val="hy-AM"/>
              </w:rPr>
              <w:t>6</w:t>
            </w:r>
            <w:r w:rsidRPr="00DF3251">
              <w:rPr>
                <w:rFonts w:ascii="GHEA Grapalat" w:hAnsi="GHEA Grapalat"/>
              </w:rPr>
              <w:t>թ.</w:t>
            </w:r>
          </w:p>
        </w:tc>
        <w:tc>
          <w:tcPr>
            <w:tcW w:w="1622" w:type="dxa"/>
          </w:tcPr>
          <w:p w:rsidR="00DF3251" w:rsidRPr="00DF3251" w:rsidRDefault="00DF3251" w:rsidP="00DF3251">
            <w:pPr>
              <w:jc w:val="center"/>
              <w:rPr>
                <w:rFonts w:ascii="GHEA Grapalat" w:hAnsi="GHEA Grapalat"/>
              </w:rPr>
            </w:pPr>
            <w:r w:rsidRPr="00DF3251">
              <w:rPr>
                <w:rFonts w:ascii="GHEA Grapalat" w:hAnsi="GHEA Grapalat"/>
              </w:rPr>
              <w:t>Առ 31.12.201</w:t>
            </w:r>
            <w:r w:rsidRPr="00DF3251">
              <w:rPr>
                <w:rFonts w:ascii="GHEA Grapalat" w:hAnsi="GHEA Grapalat"/>
                <w:lang w:val="hy-AM"/>
              </w:rPr>
              <w:t>7</w:t>
            </w:r>
            <w:r w:rsidRPr="00DF3251">
              <w:rPr>
                <w:rFonts w:ascii="GHEA Grapalat" w:hAnsi="GHEA Grapalat"/>
              </w:rPr>
              <w:t>թ.</w:t>
            </w:r>
          </w:p>
        </w:tc>
        <w:tc>
          <w:tcPr>
            <w:tcW w:w="1620" w:type="dxa"/>
          </w:tcPr>
          <w:p w:rsidR="00DF3251" w:rsidRPr="00DF3251" w:rsidRDefault="00DF3251" w:rsidP="00DF3251">
            <w:pPr>
              <w:jc w:val="center"/>
              <w:rPr>
                <w:rFonts w:ascii="GHEA Grapalat" w:hAnsi="GHEA Grapalat"/>
              </w:rPr>
            </w:pPr>
            <w:r w:rsidRPr="00DF3251">
              <w:rPr>
                <w:rFonts w:ascii="GHEA Grapalat" w:hAnsi="GHEA Grapalat"/>
              </w:rPr>
              <w:t>Առ 31.12.201</w:t>
            </w:r>
            <w:r w:rsidRPr="00DF3251">
              <w:rPr>
                <w:rFonts w:ascii="GHEA Grapalat" w:hAnsi="GHEA Grapalat"/>
                <w:lang w:val="hy-AM"/>
              </w:rPr>
              <w:t>8</w:t>
            </w:r>
            <w:r w:rsidRPr="00DF3251">
              <w:rPr>
                <w:rFonts w:ascii="GHEA Grapalat" w:hAnsi="GHEA Grapalat"/>
              </w:rPr>
              <w:t>թ.</w:t>
            </w:r>
          </w:p>
        </w:tc>
      </w:tr>
      <w:tr w:rsidR="00DF3251" w:rsidRPr="00DF3251" w:rsidTr="00DF3251">
        <w:tc>
          <w:tcPr>
            <w:tcW w:w="10098" w:type="dxa"/>
            <w:gridSpan w:val="4"/>
          </w:tcPr>
          <w:p w:rsidR="00DF3251" w:rsidRPr="00DF3251" w:rsidRDefault="00DF3251" w:rsidP="00DF3251">
            <w:pPr>
              <w:jc w:val="center"/>
              <w:rPr>
                <w:rFonts w:ascii="GHEA Grapalat" w:hAnsi="GHEA Grapalat"/>
                <w:b/>
                <w:i/>
              </w:rPr>
            </w:pPr>
            <w:r w:rsidRPr="00DF3251">
              <w:rPr>
                <w:rFonts w:ascii="GHEA Grapalat" w:hAnsi="GHEA Grapalat"/>
                <w:b/>
                <w:i/>
              </w:rPr>
              <w:t>մլրդ դրամ</w:t>
            </w:r>
          </w:p>
        </w:tc>
      </w:tr>
      <w:tr w:rsidR="00DF3251" w:rsidRPr="00DF3251" w:rsidTr="00DF3251">
        <w:tc>
          <w:tcPr>
            <w:tcW w:w="5148" w:type="dxa"/>
          </w:tcPr>
          <w:p w:rsidR="00DF3251" w:rsidRPr="00DF3251" w:rsidRDefault="00DF3251" w:rsidP="00DF3251">
            <w:pPr>
              <w:jc w:val="center"/>
              <w:rPr>
                <w:rFonts w:ascii="GHEA Grapalat" w:hAnsi="GHEA Grapalat"/>
                <w:b/>
              </w:rPr>
            </w:pPr>
            <w:r w:rsidRPr="00DF3251">
              <w:rPr>
                <w:rFonts w:ascii="GHEA Grapalat" w:hAnsi="GHEA Grapalat"/>
                <w:b/>
              </w:rPr>
              <w:t>ՀՀ պետական պարտք, այդ թվում`</w:t>
            </w:r>
          </w:p>
        </w:tc>
        <w:tc>
          <w:tcPr>
            <w:tcW w:w="1708" w:type="dxa"/>
            <w:vAlign w:val="bottom"/>
          </w:tcPr>
          <w:p w:rsidR="00DF3251" w:rsidRPr="00DF3251" w:rsidRDefault="00DF3251" w:rsidP="00DF3251">
            <w:pPr>
              <w:jc w:val="center"/>
              <w:rPr>
                <w:rFonts w:ascii="GHEA Grapalat" w:hAnsi="GHEA Grapalat"/>
                <w:b/>
                <w:color w:val="000000"/>
              </w:rPr>
            </w:pPr>
            <w:r w:rsidRPr="00DF3251">
              <w:rPr>
                <w:rFonts w:ascii="GHEA Grapalat" w:hAnsi="GHEA Grapalat"/>
                <w:b/>
                <w:color w:val="000000"/>
              </w:rPr>
              <w:t>2,876</w:t>
            </w:r>
          </w:p>
        </w:tc>
        <w:tc>
          <w:tcPr>
            <w:tcW w:w="1622" w:type="dxa"/>
            <w:vAlign w:val="bottom"/>
          </w:tcPr>
          <w:p w:rsidR="00DF3251" w:rsidRPr="00DF3251" w:rsidRDefault="00DF3251" w:rsidP="00DF3251">
            <w:pPr>
              <w:jc w:val="center"/>
              <w:rPr>
                <w:rFonts w:ascii="GHEA Grapalat" w:hAnsi="GHEA Grapalat"/>
                <w:b/>
                <w:color w:val="000000"/>
              </w:rPr>
            </w:pPr>
            <w:r w:rsidRPr="00DF3251">
              <w:rPr>
                <w:rFonts w:ascii="GHEA Grapalat" w:hAnsi="GHEA Grapalat"/>
                <w:b/>
                <w:color w:val="000000"/>
              </w:rPr>
              <w:t>3,260</w:t>
            </w:r>
          </w:p>
        </w:tc>
        <w:tc>
          <w:tcPr>
            <w:tcW w:w="1620" w:type="dxa"/>
            <w:vAlign w:val="bottom"/>
          </w:tcPr>
          <w:p w:rsidR="00DF3251" w:rsidRPr="00DF3251" w:rsidRDefault="00DF3251" w:rsidP="00DF3251">
            <w:pPr>
              <w:jc w:val="center"/>
              <w:rPr>
                <w:rFonts w:ascii="GHEA Grapalat" w:hAnsi="GHEA Grapalat"/>
                <w:b/>
                <w:color w:val="000000"/>
              </w:rPr>
            </w:pPr>
            <w:r w:rsidRPr="00DF3251">
              <w:rPr>
                <w:rFonts w:ascii="GHEA Grapalat" w:hAnsi="GHEA Grapalat"/>
                <w:b/>
                <w:color w:val="000000"/>
              </w:rPr>
              <w:t>3,449</w:t>
            </w:r>
          </w:p>
        </w:tc>
      </w:tr>
      <w:tr w:rsidR="00DF3251" w:rsidRPr="00DF3251" w:rsidTr="00DF3251">
        <w:tc>
          <w:tcPr>
            <w:tcW w:w="5148" w:type="dxa"/>
          </w:tcPr>
          <w:p w:rsidR="00DF3251" w:rsidRPr="00DF3251" w:rsidRDefault="00DF3251" w:rsidP="00DF3251">
            <w:pPr>
              <w:rPr>
                <w:rFonts w:ascii="GHEA Grapalat" w:hAnsi="GHEA Grapalat"/>
              </w:rPr>
            </w:pPr>
            <w:r w:rsidRPr="00DF3251">
              <w:rPr>
                <w:rFonts w:ascii="GHEA Grapalat" w:hAnsi="GHEA Grapalat"/>
              </w:rPr>
              <w:t>արտաքին պետական պարտք</w:t>
            </w:r>
            <w:r>
              <w:rPr>
                <w:rFonts w:ascii="GHEA Grapalat" w:hAnsi="GHEA Grapalat"/>
              </w:rPr>
              <w:t>, որից`</w:t>
            </w:r>
          </w:p>
        </w:tc>
        <w:tc>
          <w:tcPr>
            <w:tcW w:w="1708" w:type="dxa"/>
            <w:vAlign w:val="bottom"/>
          </w:tcPr>
          <w:p w:rsidR="00DF3251" w:rsidRPr="00DF3251" w:rsidRDefault="00DF3251" w:rsidP="00DF3251">
            <w:pPr>
              <w:jc w:val="center"/>
              <w:rPr>
                <w:rFonts w:ascii="GHEA Grapalat" w:hAnsi="GHEA Grapalat"/>
                <w:color w:val="000000"/>
              </w:rPr>
            </w:pPr>
            <w:r w:rsidRPr="00DF3251">
              <w:rPr>
                <w:rFonts w:ascii="GHEA Grapalat" w:hAnsi="GHEA Grapalat"/>
                <w:color w:val="000000"/>
              </w:rPr>
              <w:t>2,326</w:t>
            </w:r>
          </w:p>
        </w:tc>
        <w:tc>
          <w:tcPr>
            <w:tcW w:w="1622" w:type="dxa"/>
            <w:vAlign w:val="bottom"/>
          </w:tcPr>
          <w:p w:rsidR="00DF3251" w:rsidRPr="00DF3251" w:rsidRDefault="00DF3251" w:rsidP="00DF3251">
            <w:pPr>
              <w:jc w:val="center"/>
              <w:rPr>
                <w:rFonts w:ascii="GHEA Grapalat" w:hAnsi="GHEA Grapalat"/>
                <w:color w:val="000000"/>
              </w:rPr>
            </w:pPr>
            <w:r w:rsidRPr="00DF3251">
              <w:rPr>
                <w:rFonts w:ascii="GHEA Grapalat" w:hAnsi="GHEA Grapalat"/>
                <w:color w:val="000000"/>
              </w:rPr>
              <w:t>2,652</w:t>
            </w:r>
          </w:p>
        </w:tc>
        <w:tc>
          <w:tcPr>
            <w:tcW w:w="1620" w:type="dxa"/>
            <w:vAlign w:val="bottom"/>
          </w:tcPr>
          <w:p w:rsidR="00DF3251" w:rsidRPr="00DF3251" w:rsidRDefault="00DF3251" w:rsidP="00DF3251">
            <w:pPr>
              <w:jc w:val="center"/>
              <w:rPr>
                <w:rFonts w:ascii="GHEA Grapalat" w:hAnsi="GHEA Grapalat"/>
                <w:color w:val="000000"/>
              </w:rPr>
            </w:pPr>
            <w:r w:rsidRPr="00DF3251">
              <w:rPr>
                <w:rFonts w:ascii="GHEA Grapalat" w:hAnsi="GHEA Grapalat"/>
                <w:color w:val="000000"/>
              </w:rPr>
              <w:t>2,792</w:t>
            </w:r>
          </w:p>
        </w:tc>
      </w:tr>
      <w:tr w:rsidR="00DF3251" w:rsidRPr="00DF3251" w:rsidTr="00DF3251">
        <w:tc>
          <w:tcPr>
            <w:tcW w:w="5148" w:type="dxa"/>
          </w:tcPr>
          <w:p w:rsidR="00DF3251" w:rsidRPr="00DF3251" w:rsidRDefault="00DF3251" w:rsidP="00DF3251">
            <w:pPr>
              <w:rPr>
                <w:rFonts w:ascii="GHEA Grapalat" w:hAnsi="GHEA Grapalat"/>
                <w:i/>
              </w:rPr>
            </w:pPr>
            <w:r>
              <w:rPr>
                <w:rFonts w:ascii="GHEA Grapalat" w:hAnsi="GHEA Grapalat"/>
                <w:i/>
              </w:rPr>
              <w:t xml:space="preserve">               </w:t>
            </w:r>
            <w:r w:rsidRPr="00DF3251">
              <w:rPr>
                <w:rFonts w:ascii="GHEA Grapalat" w:hAnsi="GHEA Grapalat"/>
                <w:i/>
              </w:rPr>
              <w:t xml:space="preserve">ՀՀ կենտրոնական բանկի պարտք </w:t>
            </w:r>
          </w:p>
        </w:tc>
        <w:tc>
          <w:tcPr>
            <w:tcW w:w="1708" w:type="dxa"/>
            <w:vAlign w:val="bottom"/>
          </w:tcPr>
          <w:p w:rsidR="00DF3251" w:rsidRPr="00DF3251" w:rsidRDefault="00DF3251" w:rsidP="00DF3251">
            <w:pPr>
              <w:jc w:val="center"/>
              <w:rPr>
                <w:rFonts w:ascii="GHEA Grapalat" w:hAnsi="GHEA Grapalat"/>
                <w:i/>
                <w:iCs/>
                <w:color w:val="000000"/>
              </w:rPr>
            </w:pPr>
            <w:r w:rsidRPr="00DF3251">
              <w:rPr>
                <w:rFonts w:ascii="GHEA Grapalat" w:hAnsi="GHEA Grapalat"/>
                <w:i/>
                <w:iCs/>
                <w:color w:val="000000"/>
              </w:rPr>
              <w:t>244</w:t>
            </w:r>
          </w:p>
        </w:tc>
        <w:tc>
          <w:tcPr>
            <w:tcW w:w="1622" w:type="dxa"/>
            <w:vAlign w:val="bottom"/>
          </w:tcPr>
          <w:p w:rsidR="00DF3251" w:rsidRPr="00DF3251" w:rsidRDefault="00DF3251" w:rsidP="00DF3251">
            <w:pPr>
              <w:jc w:val="center"/>
              <w:rPr>
                <w:rFonts w:ascii="GHEA Grapalat" w:hAnsi="GHEA Grapalat"/>
                <w:i/>
                <w:iCs/>
                <w:color w:val="000000"/>
              </w:rPr>
            </w:pPr>
            <w:r w:rsidRPr="00DF3251">
              <w:rPr>
                <w:rFonts w:ascii="GHEA Grapalat" w:hAnsi="GHEA Grapalat"/>
                <w:i/>
                <w:iCs/>
                <w:color w:val="000000"/>
              </w:rPr>
              <w:t>277</w:t>
            </w:r>
          </w:p>
        </w:tc>
        <w:tc>
          <w:tcPr>
            <w:tcW w:w="1620" w:type="dxa"/>
            <w:vAlign w:val="bottom"/>
          </w:tcPr>
          <w:p w:rsidR="00DF3251" w:rsidRPr="00DF3251" w:rsidRDefault="00DF3251" w:rsidP="00DF3251">
            <w:pPr>
              <w:jc w:val="center"/>
              <w:rPr>
                <w:rFonts w:ascii="GHEA Grapalat" w:hAnsi="GHEA Grapalat"/>
                <w:i/>
                <w:iCs/>
                <w:color w:val="000000"/>
              </w:rPr>
            </w:pPr>
            <w:r w:rsidRPr="00DF3251">
              <w:rPr>
                <w:rFonts w:ascii="GHEA Grapalat" w:hAnsi="GHEA Grapalat"/>
                <w:i/>
                <w:iCs/>
                <w:color w:val="000000"/>
              </w:rPr>
              <w:t>286</w:t>
            </w:r>
          </w:p>
        </w:tc>
      </w:tr>
      <w:tr w:rsidR="00DF3251" w:rsidRPr="00DF3251" w:rsidTr="00DF3251">
        <w:tc>
          <w:tcPr>
            <w:tcW w:w="5148" w:type="dxa"/>
          </w:tcPr>
          <w:p w:rsidR="00DF3251" w:rsidRPr="00DF3251" w:rsidRDefault="00DF3251" w:rsidP="00DF3251">
            <w:pPr>
              <w:rPr>
                <w:rFonts w:ascii="GHEA Grapalat" w:hAnsi="GHEA Grapalat"/>
              </w:rPr>
            </w:pPr>
            <w:r w:rsidRPr="00DF3251">
              <w:rPr>
                <w:rFonts w:ascii="GHEA Grapalat" w:hAnsi="GHEA Grapalat"/>
              </w:rPr>
              <w:t>ներքին պետական պարտք</w:t>
            </w:r>
          </w:p>
        </w:tc>
        <w:tc>
          <w:tcPr>
            <w:tcW w:w="1708" w:type="dxa"/>
            <w:vAlign w:val="bottom"/>
          </w:tcPr>
          <w:p w:rsidR="00DF3251" w:rsidRPr="00DF3251" w:rsidRDefault="00DF3251" w:rsidP="00DF3251">
            <w:pPr>
              <w:jc w:val="center"/>
              <w:rPr>
                <w:rFonts w:ascii="GHEA Grapalat" w:hAnsi="GHEA Grapalat"/>
                <w:color w:val="000000"/>
              </w:rPr>
            </w:pPr>
            <w:r w:rsidRPr="00DF3251">
              <w:rPr>
                <w:rFonts w:ascii="GHEA Grapalat" w:hAnsi="GHEA Grapalat"/>
                <w:color w:val="000000"/>
              </w:rPr>
              <w:t>550</w:t>
            </w:r>
          </w:p>
        </w:tc>
        <w:tc>
          <w:tcPr>
            <w:tcW w:w="1622" w:type="dxa"/>
            <w:vAlign w:val="bottom"/>
          </w:tcPr>
          <w:p w:rsidR="00DF3251" w:rsidRPr="00DF3251" w:rsidRDefault="00DF3251" w:rsidP="00DF3251">
            <w:pPr>
              <w:jc w:val="center"/>
              <w:rPr>
                <w:rFonts w:ascii="GHEA Grapalat" w:hAnsi="GHEA Grapalat"/>
                <w:color w:val="000000"/>
              </w:rPr>
            </w:pPr>
            <w:r w:rsidRPr="00DF3251">
              <w:rPr>
                <w:rFonts w:ascii="GHEA Grapalat" w:hAnsi="GHEA Grapalat"/>
                <w:color w:val="000000"/>
              </w:rPr>
              <w:t>607</w:t>
            </w:r>
          </w:p>
        </w:tc>
        <w:tc>
          <w:tcPr>
            <w:tcW w:w="1620" w:type="dxa"/>
            <w:vAlign w:val="bottom"/>
          </w:tcPr>
          <w:p w:rsidR="00DF3251" w:rsidRPr="00DF3251" w:rsidRDefault="00DF3251" w:rsidP="00DF3251">
            <w:pPr>
              <w:jc w:val="center"/>
              <w:rPr>
                <w:rFonts w:ascii="GHEA Grapalat" w:hAnsi="GHEA Grapalat"/>
                <w:color w:val="000000"/>
              </w:rPr>
            </w:pPr>
            <w:r w:rsidRPr="00DF3251">
              <w:rPr>
                <w:rFonts w:ascii="GHEA Grapalat" w:hAnsi="GHEA Grapalat"/>
                <w:color w:val="000000"/>
              </w:rPr>
              <w:t>657</w:t>
            </w:r>
          </w:p>
        </w:tc>
      </w:tr>
      <w:tr w:rsidR="00DF3251" w:rsidRPr="00DF3251" w:rsidTr="00DF3251">
        <w:tc>
          <w:tcPr>
            <w:tcW w:w="10098" w:type="dxa"/>
            <w:gridSpan w:val="4"/>
            <w:vAlign w:val="center"/>
          </w:tcPr>
          <w:p w:rsidR="00DF3251" w:rsidRPr="00DF3251" w:rsidRDefault="00DF3251" w:rsidP="00DF3251">
            <w:pPr>
              <w:jc w:val="center"/>
              <w:rPr>
                <w:rFonts w:ascii="GHEA Grapalat" w:hAnsi="GHEA Grapalat"/>
                <w:b/>
              </w:rPr>
            </w:pPr>
            <w:r w:rsidRPr="00DF3251">
              <w:rPr>
                <w:rFonts w:ascii="GHEA Grapalat" w:hAnsi="GHEA Grapalat"/>
                <w:b/>
              </w:rPr>
              <w:t>մլն ԱՄՆ դոլար</w:t>
            </w:r>
          </w:p>
        </w:tc>
      </w:tr>
      <w:tr w:rsidR="00DF3251" w:rsidRPr="00DF3251" w:rsidTr="00DF3251">
        <w:tc>
          <w:tcPr>
            <w:tcW w:w="5148" w:type="dxa"/>
          </w:tcPr>
          <w:p w:rsidR="00DF3251" w:rsidRPr="00DF3251" w:rsidRDefault="00DF3251" w:rsidP="00DF3251">
            <w:pPr>
              <w:jc w:val="center"/>
              <w:rPr>
                <w:rFonts w:ascii="GHEA Grapalat" w:hAnsi="GHEA Grapalat"/>
                <w:b/>
              </w:rPr>
            </w:pPr>
            <w:r w:rsidRPr="00DF3251">
              <w:rPr>
                <w:rFonts w:ascii="GHEA Grapalat" w:hAnsi="GHEA Grapalat"/>
                <w:b/>
              </w:rPr>
              <w:t>ՀՀ պետական պարտք, այդ թվում`</w:t>
            </w:r>
          </w:p>
        </w:tc>
        <w:tc>
          <w:tcPr>
            <w:tcW w:w="1708" w:type="dxa"/>
            <w:vAlign w:val="bottom"/>
          </w:tcPr>
          <w:p w:rsidR="00DF3251" w:rsidRPr="00DF3251" w:rsidRDefault="00DF3251" w:rsidP="00DF3251">
            <w:pPr>
              <w:jc w:val="center"/>
              <w:rPr>
                <w:rFonts w:ascii="GHEA Grapalat" w:hAnsi="GHEA Grapalat"/>
                <w:b/>
                <w:color w:val="000000"/>
              </w:rPr>
            </w:pPr>
            <w:r w:rsidRPr="00DF3251">
              <w:rPr>
                <w:rFonts w:ascii="GHEA Grapalat" w:hAnsi="GHEA Grapalat"/>
                <w:b/>
                <w:color w:val="000000"/>
              </w:rPr>
              <w:t>5,942</w:t>
            </w:r>
          </w:p>
        </w:tc>
        <w:tc>
          <w:tcPr>
            <w:tcW w:w="1622" w:type="dxa"/>
            <w:vAlign w:val="bottom"/>
          </w:tcPr>
          <w:p w:rsidR="00DF3251" w:rsidRPr="00DF3251" w:rsidRDefault="00DF3251" w:rsidP="00DF3251">
            <w:pPr>
              <w:jc w:val="center"/>
              <w:rPr>
                <w:rFonts w:ascii="GHEA Grapalat" w:hAnsi="GHEA Grapalat"/>
                <w:b/>
                <w:color w:val="000000"/>
              </w:rPr>
            </w:pPr>
            <w:r w:rsidRPr="00DF3251">
              <w:rPr>
                <w:rFonts w:ascii="GHEA Grapalat" w:hAnsi="GHEA Grapalat"/>
                <w:b/>
                <w:color w:val="000000"/>
              </w:rPr>
              <w:t>6,813</w:t>
            </w:r>
          </w:p>
        </w:tc>
        <w:tc>
          <w:tcPr>
            <w:tcW w:w="1620" w:type="dxa"/>
            <w:vAlign w:val="bottom"/>
          </w:tcPr>
          <w:p w:rsidR="00DF3251" w:rsidRPr="00DF3251" w:rsidRDefault="00DF3251" w:rsidP="00DF3251">
            <w:pPr>
              <w:jc w:val="center"/>
              <w:rPr>
                <w:rFonts w:ascii="GHEA Grapalat" w:hAnsi="GHEA Grapalat"/>
                <w:b/>
                <w:color w:val="000000"/>
              </w:rPr>
            </w:pPr>
            <w:r w:rsidRPr="00DF3251">
              <w:rPr>
                <w:rFonts w:ascii="GHEA Grapalat" w:hAnsi="GHEA Grapalat"/>
                <w:b/>
                <w:color w:val="000000"/>
              </w:rPr>
              <w:t>7,209</w:t>
            </w:r>
          </w:p>
        </w:tc>
      </w:tr>
      <w:tr w:rsidR="00DF3251" w:rsidRPr="00DF3251" w:rsidTr="00DF3251">
        <w:tc>
          <w:tcPr>
            <w:tcW w:w="5148" w:type="dxa"/>
          </w:tcPr>
          <w:p w:rsidR="00DF3251" w:rsidRPr="00DF3251" w:rsidRDefault="00DF3251" w:rsidP="00DF3251">
            <w:pPr>
              <w:rPr>
                <w:rFonts w:ascii="GHEA Grapalat" w:hAnsi="GHEA Grapalat"/>
              </w:rPr>
            </w:pPr>
            <w:r w:rsidRPr="00DF3251">
              <w:rPr>
                <w:rFonts w:ascii="GHEA Grapalat" w:hAnsi="GHEA Grapalat"/>
              </w:rPr>
              <w:t>արտաքին պետական պարտք</w:t>
            </w:r>
            <w:r>
              <w:rPr>
                <w:rFonts w:ascii="GHEA Grapalat" w:hAnsi="GHEA Grapalat"/>
              </w:rPr>
              <w:t>, որից`</w:t>
            </w:r>
          </w:p>
        </w:tc>
        <w:tc>
          <w:tcPr>
            <w:tcW w:w="1708" w:type="dxa"/>
            <w:vAlign w:val="bottom"/>
          </w:tcPr>
          <w:p w:rsidR="00DF3251" w:rsidRPr="00DF3251" w:rsidRDefault="00DF3251" w:rsidP="00DF3251">
            <w:pPr>
              <w:jc w:val="center"/>
              <w:rPr>
                <w:rFonts w:ascii="GHEA Grapalat" w:hAnsi="GHEA Grapalat"/>
                <w:color w:val="000000"/>
              </w:rPr>
            </w:pPr>
            <w:r w:rsidRPr="00DF3251">
              <w:rPr>
                <w:rFonts w:ascii="GHEA Grapalat" w:hAnsi="GHEA Grapalat"/>
                <w:color w:val="000000"/>
              </w:rPr>
              <w:t>4,806</w:t>
            </w:r>
          </w:p>
        </w:tc>
        <w:tc>
          <w:tcPr>
            <w:tcW w:w="1622" w:type="dxa"/>
            <w:vAlign w:val="bottom"/>
          </w:tcPr>
          <w:p w:rsidR="00DF3251" w:rsidRPr="00DF3251" w:rsidRDefault="00DF3251" w:rsidP="00DF3251">
            <w:pPr>
              <w:jc w:val="center"/>
              <w:rPr>
                <w:rFonts w:ascii="GHEA Grapalat" w:hAnsi="GHEA Grapalat"/>
                <w:color w:val="000000"/>
              </w:rPr>
            </w:pPr>
            <w:r w:rsidRPr="00DF3251">
              <w:rPr>
                <w:rFonts w:ascii="GHEA Grapalat" w:hAnsi="GHEA Grapalat"/>
                <w:color w:val="000000"/>
              </w:rPr>
              <w:t>5,543</w:t>
            </w:r>
          </w:p>
        </w:tc>
        <w:tc>
          <w:tcPr>
            <w:tcW w:w="1620" w:type="dxa"/>
            <w:vAlign w:val="bottom"/>
          </w:tcPr>
          <w:p w:rsidR="00DF3251" w:rsidRPr="00DF3251" w:rsidRDefault="00DF3251" w:rsidP="00DF3251">
            <w:pPr>
              <w:jc w:val="center"/>
              <w:rPr>
                <w:rFonts w:ascii="GHEA Grapalat" w:hAnsi="GHEA Grapalat"/>
                <w:color w:val="000000"/>
              </w:rPr>
            </w:pPr>
            <w:r w:rsidRPr="00DF3251">
              <w:rPr>
                <w:rFonts w:ascii="GHEA Grapalat" w:hAnsi="GHEA Grapalat"/>
                <w:color w:val="000000"/>
              </w:rPr>
              <w:t>5,836</w:t>
            </w:r>
          </w:p>
        </w:tc>
      </w:tr>
      <w:tr w:rsidR="00DF3251" w:rsidRPr="00DF3251" w:rsidTr="00DF3251">
        <w:tc>
          <w:tcPr>
            <w:tcW w:w="5148" w:type="dxa"/>
          </w:tcPr>
          <w:p w:rsidR="00DF3251" w:rsidRPr="00DF3251" w:rsidRDefault="00DF3251" w:rsidP="00DF3251">
            <w:pPr>
              <w:ind w:left="720"/>
              <w:rPr>
                <w:rFonts w:ascii="GHEA Grapalat" w:hAnsi="GHEA Grapalat"/>
                <w:i/>
              </w:rPr>
            </w:pPr>
            <w:r>
              <w:rPr>
                <w:rFonts w:ascii="GHEA Grapalat" w:hAnsi="GHEA Grapalat"/>
                <w:i/>
              </w:rPr>
              <w:t xml:space="preserve">     </w:t>
            </w:r>
            <w:r w:rsidRPr="00DF3251">
              <w:rPr>
                <w:rFonts w:ascii="GHEA Grapalat" w:hAnsi="GHEA Grapalat"/>
                <w:i/>
              </w:rPr>
              <w:t xml:space="preserve">ՀՀ կենտրոնական բանկի պարտք </w:t>
            </w:r>
          </w:p>
        </w:tc>
        <w:tc>
          <w:tcPr>
            <w:tcW w:w="1708" w:type="dxa"/>
            <w:vAlign w:val="bottom"/>
          </w:tcPr>
          <w:p w:rsidR="00DF3251" w:rsidRPr="00DF3251" w:rsidRDefault="00DF3251" w:rsidP="00DF3251">
            <w:pPr>
              <w:jc w:val="center"/>
              <w:rPr>
                <w:rFonts w:ascii="GHEA Grapalat" w:hAnsi="GHEA Grapalat"/>
                <w:i/>
                <w:color w:val="000000"/>
              </w:rPr>
            </w:pPr>
            <w:r w:rsidRPr="00DF3251">
              <w:rPr>
                <w:rFonts w:ascii="GHEA Grapalat" w:hAnsi="GHEA Grapalat"/>
                <w:i/>
                <w:color w:val="000000"/>
              </w:rPr>
              <w:t>505</w:t>
            </w:r>
          </w:p>
        </w:tc>
        <w:tc>
          <w:tcPr>
            <w:tcW w:w="1622" w:type="dxa"/>
            <w:vAlign w:val="bottom"/>
          </w:tcPr>
          <w:p w:rsidR="00DF3251" w:rsidRPr="00DF3251" w:rsidRDefault="00DF3251" w:rsidP="00DF3251">
            <w:pPr>
              <w:jc w:val="center"/>
              <w:rPr>
                <w:rFonts w:ascii="GHEA Grapalat" w:hAnsi="GHEA Grapalat"/>
                <w:i/>
                <w:color w:val="000000"/>
              </w:rPr>
            </w:pPr>
            <w:r w:rsidRPr="00DF3251">
              <w:rPr>
                <w:rFonts w:ascii="GHEA Grapalat" w:hAnsi="GHEA Grapalat"/>
                <w:i/>
                <w:color w:val="000000"/>
              </w:rPr>
              <w:t>580</w:t>
            </w:r>
          </w:p>
        </w:tc>
        <w:tc>
          <w:tcPr>
            <w:tcW w:w="1620" w:type="dxa"/>
            <w:vAlign w:val="bottom"/>
          </w:tcPr>
          <w:p w:rsidR="00DF3251" w:rsidRPr="00DF3251" w:rsidRDefault="00DF3251" w:rsidP="00DF3251">
            <w:pPr>
              <w:jc w:val="center"/>
              <w:rPr>
                <w:rFonts w:ascii="GHEA Grapalat" w:hAnsi="GHEA Grapalat"/>
                <w:i/>
                <w:color w:val="000000"/>
              </w:rPr>
            </w:pPr>
            <w:r w:rsidRPr="00DF3251">
              <w:rPr>
                <w:rFonts w:ascii="GHEA Grapalat" w:hAnsi="GHEA Grapalat"/>
                <w:i/>
                <w:color w:val="000000"/>
              </w:rPr>
              <w:t>598</w:t>
            </w:r>
          </w:p>
        </w:tc>
      </w:tr>
      <w:tr w:rsidR="00DF3251" w:rsidRPr="00DF3251" w:rsidTr="00DF3251">
        <w:tc>
          <w:tcPr>
            <w:tcW w:w="5148" w:type="dxa"/>
          </w:tcPr>
          <w:p w:rsidR="00DF3251" w:rsidRPr="00DF3251" w:rsidRDefault="00DF3251" w:rsidP="00DF3251">
            <w:pPr>
              <w:rPr>
                <w:rFonts w:ascii="GHEA Grapalat" w:hAnsi="GHEA Grapalat"/>
              </w:rPr>
            </w:pPr>
            <w:r w:rsidRPr="00DF3251">
              <w:rPr>
                <w:rFonts w:ascii="GHEA Grapalat" w:hAnsi="GHEA Grapalat"/>
              </w:rPr>
              <w:t>ներքին պետական պարտք</w:t>
            </w:r>
          </w:p>
        </w:tc>
        <w:tc>
          <w:tcPr>
            <w:tcW w:w="1708" w:type="dxa"/>
            <w:vAlign w:val="bottom"/>
          </w:tcPr>
          <w:p w:rsidR="00DF3251" w:rsidRPr="00DF3251" w:rsidRDefault="00DF3251" w:rsidP="00DF3251">
            <w:pPr>
              <w:jc w:val="center"/>
              <w:rPr>
                <w:rFonts w:ascii="GHEA Grapalat" w:hAnsi="GHEA Grapalat"/>
                <w:color w:val="000000"/>
              </w:rPr>
            </w:pPr>
            <w:r w:rsidRPr="00DF3251">
              <w:rPr>
                <w:rFonts w:ascii="GHEA Grapalat" w:hAnsi="GHEA Grapalat"/>
                <w:color w:val="000000"/>
              </w:rPr>
              <w:t>1,137</w:t>
            </w:r>
          </w:p>
        </w:tc>
        <w:tc>
          <w:tcPr>
            <w:tcW w:w="1622" w:type="dxa"/>
            <w:vAlign w:val="bottom"/>
          </w:tcPr>
          <w:p w:rsidR="00DF3251" w:rsidRPr="00DF3251" w:rsidRDefault="00DF3251" w:rsidP="00DF3251">
            <w:pPr>
              <w:jc w:val="center"/>
              <w:rPr>
                <w:rFonts w:ascii="GHEA Grapalat" w:hAnsi="GHEA Grapalat"/>
                <w:color w:val="000000"/>
              </w:rPr>
            </w:pPr>
            <w:r w:rsidRPr="00DF3251">
              <w:rPr>
                <w:rFonts w:ascii="GHEA Grapalat" w:hAnsi="GHEA Grapalat"/>
                <w:color w:val="000000"/>
              </w:rPr>
              <w:t>1,269</w:t>
            </w:r>
          </w:p>
        </w:tc>
        <w:tc>
          <w:tcPr>
            <w:tcW w:w="1620" w:type="dxa"/>
            <w:vAlign w:val="bottom"/>
          </w:tcPr>
          <w:p w:rsidR="00DF3251" w:rsidRPr="00DF3251" w:rsidRDefault="00DF3251" w:rsidP="00DF3251">
            <w:pPr>
              <w:jc w:val="center"/>
              <w:rPr>
                <w:rFonts w:ascii="GHEA Grapalat" w:hAnsi="GHEA Grapalat"/>
                <w:color w:val="000000"/>
              </w:rPr>
            </w:pPr>
            <w:r w:rsidRPr="00DF3251">
              <w:rPr>
                <w:rFonts w:ascii="GHEA Grapalat" w:hAnsi="GHEA Grapalat"/>
                <w:color w:val="000000"/>
              </w:rPr>
              <w:t>1,373</w:t>
            </w:r>
          </w:p>
        </w:tc>
      </w:tr>
      <w:tr w:rsidR="0079027B" w:rsidRPr="00DF3251" w:rsidTr="00A655D2">
        <w:tc>
          <w:tcPr>
            <w:tcW w:w="5148" w:type="dxa"/>
          </w:tcPr>
          <w:p w:rsidR="0079027B" w:rsidRPr="00DF3251" w:rsidRDefault="0079027B" w:rsidP="00DF3251">
            <w:pPr>
              <w:rPr>
                <w:rFonts w:ascii="GHEA Grapalat" w:hAnsi="GHEA Grapalat"/>
              </w:rPr>
            </w:pPr>
          </w:p>
        </w:tc>
        <w:tc>
          <w:tcPr>
            <w:tcW w:w="1708" w:type="dxa"/>
          </w:tcPr>
          <w:p w:rsidR="0079027B" w:rsidRPr="00DF3251" w:rsidRDefault="0079027B" w:rsidP="007D2927">
            <w:pPr>
              <w:jc w:val="center"/>
              <w:rPr>
                <w:rFonts w:ascii="GHEA Grapalat" w:hAnsi="GHEA Grapalat"/>
              </w:rPr>
            </w:pPr>
            <w:r w:rsidRPr="00DF3251">
              <w:rPr>
                <w:rFonts w:ascii="GHEA Grapalat" w:hAnsi="GHEA Grapalat"/>
              </w:rPr>
              <w:t>Առ 31.12.201</w:t>
            </w:r>
            <w:r w:rsidRPr="00DF3251">
              <w:rPr>
                <w:rFonts w:ascii="GHEA Grapalat" w:hAnsi="GHEA Grapalat"/>
                <w:lang w:val="hy-AM"/>
              </w:rPr>
              <w:t>6</w:t>
            </w:r>
            <w:r w:rsidRPr="00DF3251">
              <w:rPr>
                <w:rFonts w:ascii="GHEA Grapalat" w:hAnsi="GHEA Grapalat"/>
              </w:rPr>
              <w:t>թ.</w:t>
            </w:r>
          </w:p>
        </w:tc>
        <w:tc>
          <w:tcPr>
            <w:tcW w:w="1622" w:type="dxa"/>
          </w:tcPr>
          <w:p w:rsidR="0079027B" w:rsidRPr="00DF3251" w:rsidRDefault="0079027B" w:rsidP="007D2927">
            <w:pPr>
              <w:jc w:val="center"/>
              <w:rPr>
                <w:rFonts w:ascii="GHEA Grapalat" w:hAnsi="GHEA Grapalat"/>
              </w:rPr>
            </w:pPr>
            <w:r w:rsidRPr="00DF3251">
              <w:rPr>
                <w:rFonts w:ascii="GHEA Grapalat" w:hAnsi="GHEA Grapalat"/>
              </w:rPr>
              <w:t>Առ 31.12.201</w:t>
            </w:r>
            <w:r w:rsidRPr="00DF3251">
              <w:rPr>
                <w:rFonts w:ascii="GHEA Grapalat" w:hAnsi="GHEA Grapalat"/>
                <w:lang w:val="hy-AM"/>
              </w:rPr>
              <w:t>7</w:t>
            </w:r>
            <w:r w:rsidRPr="00DF3251">
              <w:rPr>
                <w:rFonts w:ascii="GHEA Grapalat" w:hAnsi="GHEA Grapalat"/>
              </w:rPr>
              <w:t>թ.</w:t>
            </w:r>
          </w:p>
        </w:tc>
        <w:tc>
          <w:tcPr>
            <w:tcW w:w="1620" w:type="dxa"/>
          </w:tcPr>
          <w:p w:rsidR="0079027B" w:rsidRPr="00DF3251" w:rsidRDefault="0079027B" w:rsidP="007D2927">
            <w:pPr>
              <w:jc w:val="center"/>
              <w:rPr>
                <w:rFonts w:ascii="GHEA Grapalat" w:hAnsi="GHEA Grapalat"/>
              </w:rPr>
            </w:pPr>
            <w:r w:rsidRPr="00DF3251">
              <w:rPr>
                <w:rFonts w:ascii="GHEA Grapalat" w:hAnsi="GHEA Grapalat"/>
              </w:rPr>
              <w:t>Առ 31.12.201</w:t>
            </w:r>
            <w:r w:rsidRPr="00DF3251">
              <w:rPr>
                <w:rFonts w:ascii="GHEA Grapalat" w:hAnsi="GHEA Grapalat"/>
                <w:lang w:val="hy-AM"/>
              </w:rPr>
              <w:t>8</w:t>
            </w:r>
            <w:r w:rsidRPr="00DF3251">
              <w:rPr>
                <w:rFonts w:ascii="GHEA Grapalat" w:hAnsi="GHEA Grapalat"/>
              </w:rPr>
              <w:t>թ.</w:t>
            </w:r>
          </w:p>
        </w:tc>
      </w:tr>
      <w:tr w:rsidR="0079027B" w:rsidRPr="00DF3251" w:rsidTr="00DF3251">
        <w:tc>
          <w:tcPr>
            <w:tcW w:w="10098" w:type="dxa"/>
            <w:gridSpan w:val="4"/>
            <w:vAlign w:val="center"/>
          </w:tcPr>
          <w:p w:rsidR="0079027B" w:rsidRPr="00DF3251" w:rsidRDefault="0079027B" w:rsidP="00DF3251">
            <w:pPr>
              <w:jc w:val="center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%-</w:t>
            </w:r>
            <w:r w:rsidRPr="00DF3251">
              <w:rPr>
                <w:rFonts w:ascii="GHEA Grapalat" w:hAnsi="GHEA Grapalat"/>
                <w:b/>
              </w:rPr>
              <w:t>ներով ՀՆԱ-ի նկատմամբ</w:t>
            </w:r>
          </w:p>
        </w:tc>
      </w:tr>
      <w:tr w:rsidR="0079027B" w:rsidRPr="00DF3251" w:rsidTr="00DF3251">
        <w:tc>
          <w:tcPr>
            <w:tcW w:w="5148" w:type="dxa"/>
          </w:tcPr>
          <w:p w:rsidR="0079027B" w:rsidRPr="00DF3251" w:rsidRDefault="0079027B" w:rsidP="00DF3251">
            <w:pPr>
              <w:jc w:val="center"/>
              <w:rPr>
                <w:rFonts w:ascii="GHEA Grapalat" w:hAnsi="GHEA Grapalat"/>
                <w:b/>
              </w:rPr>
            </w:pPr>
            <w:r w:rsidRPr="00DF3251">
              <w:rPr>
                <w:rFonts w:ascii="GHEA Grapalat" w:hAnsi="GHEA Grapalat"/>
                <w:b/>
              </w:rPr>
              <w:t>ՀՀ պետական պարտք, այդ թվում`</w:t>
            </w:r>
          </w:p>
        </w:tc>
        <w:tc>
          <w:tcPr>
            <w:tcW w:w="1708" w:type="dxa"/>
            <w:vAlign w:val="bottom"/>
          </w:tcPr>
          <w:p w:rsidR="0079027B" w:rsidRPr="00DF3251" w:rsidRDefault="0079027B" w:rsidP="00DF3251">
            <w:pPr>
              <w:jc w:val="center"/>
              <w:rPr>
                <w:rFonts w:ascii="GHEA Grapalat" w:hAnsi="GHEA Grapalat"/>
                <w:b/>
                <w:color w:val="000000"/>
              </w:rPr>
            </w:pPr>
            <w:r w:rsidRPr="00DF3251">
              <w:rPr>
                <w:rFonts w:ascii="GHEA Grapalat" w:hAnsi="GHEA Grapalat"/>
                <w:b/>
                <w:color w:val="000000"/>
              </w:rPr>
              <w:t>56.6</w:t>
            </w:r>
          </w:p>
        </w:tc>
        <w:tc>
          <w:tcPr>
            <w:tcW w:w="1622" w:type="dxa"/>
            <w:vAlign w:val="bottom"/>
          </w:tcPr>
          <w:p w:rsidR="0079027B" w:rsidRPr="00DF3251" w:rsidRDefault="0079027B" w:rsidP="00DF3251">
            <w:pPr>
              <w:jc w:val="center"/>
              <w:rPr>
                <w:rFonts w:ascii="GHEA Grapalat" w:hAnsi="GHEA Grapalat"/>
                <w:b/>
                <w:color w:val="000000"/>
              </w:rPr>
            </w:pPr>
            <w:r w:rsidRPr="00DF3251">
              <w:rPr>
                <w:rFonts w:ascii="GHEA Grapalat" w:hAnsi="GHEA Grapalat"/>
                <w:b/>
                <w:color w:val="000000"/>
              </w:rPr>
              <w:t>60.3</w:t>
            </w:r>
          </w:p>
        </w:tc>
        <w:tc>
          <w:tcPr>
            <w:tcW w:w="1620" w:type="dxa"/>
            <w:vAlign w:val="bottom"/>
          </w:tcPr>
          <w:p w:rsidR="0079027B" w:rsidRPr="00DF3251" w:rsidRDefault="0079027B" w:rsidP="00DF3251">
            <w:pPr>
              <w:jc w:val="center"/>
              <w:rPr>
                <w:rFonts w:ascii="GHEA Grapalat" w:hAnsi="GHEA Grapalat"/>
                <w:b/>
                <w:color w:val="000000"/>
              </w:rPr>
            </w:pPr>
            <w:r w:rsidRPr="00DF3251">
              <w:rPr>
                <w:rFonts w:ascii="GHEA Grapalat" w:hAnsi="GHEA Grapalat"/>
                <w:b/>
                <w:color w:val="000000"/>
              </w:rPr>
              <w:t>59.0</w:t>
            </w:r>
          </w:p>
        </w:tc>
      </w:tr>
      <w:tr w:rsidR="0079027B" w:rsidRPr="00DF3251" w:rsidTr="00DF3251">
        <w:tc>
          <w:tcPr>
            <w:tcW w:w="5148" w:type="dxa"/>
          </w:tcPr>
          <w:p w:rsidR="0079027B" w:rsidRPr="00DF3251" w:rsidRDefault="0079027B" w:rsidP="00DF3251">
            <w:pPr>
              <w:rPr>
                <w:rFonts w:ascii="GHEA Grapalat" w:hAnsi="GHEA Grapalat"/>
              </w:rPr>
            </w:pPr>
            <w:r w:rsidRPr="00DF3251">
              <w:rPr>
                <w:rFonts w:ascii="GHEA Grapalat" w:hAnsi="GHEA Grapalat"/>
              </w:rPr>
              <w:t>արտաքին պետական պարտք</w:t>
            </w:r>
            <w:r>
              <w:rPr>
                <w:rFonts w:ascii="GHEA Grapalat" w:hAnsi="GHEA Grapalat"/>
              </w:rPr>
              <w:t>, որից`</w:t>
            </w:r>
          </w:p>
        </w:tc>
        <w:tc>
          <w:tcPr>
            <w:tcW w:w="1708" w:type="dxa"/>
            <w:vAlign w:val="bottom"/>
          </w:tcPr>
          <w:p w:rsidR="0079027B" w:rsidRPr="00DF3251" w:rsidRDefault="0079027B" w:rsidP="00DF3251">
            <w:pPr>
              <w:jc w:val="center"/>
              <w:rPr>
                <w:rFonts w:ascii="GHEA Grapalat" w:hAnsi="GHEA Grapalat"/>
                <w:color w:val="000000"/>
              </w:rPr>
            </w:pPr>
            <w:r w:rsidRPr="00DF3251">
              <w:rPr>
                <w:rFonts w:ascii="GHEA Grapalat" w:hAnsi="GHEA Grapalat"/>
                <w:color w:val="000000"/>
              </w:rPr>
              <w:t>45.8</w:t>
            </w:r>
          </w:p>
        </w:tc>
        <w:tc>
          <w:tcPr>
            <w:tcW w:w="1622" w:type="dxa"/>
            <w:vAlign w:val="bottom"/>
          </w:tcPr>
          <w:p w:rsidR="0079027B" w:rsidRPr="00DF3251" w:rsidRDefault="0079027B" w:rsidP="00DF3251">
            <w:pPr>
              <w:jc w:val="center"/>
              <w:rPr>
                <w:rFonts w:ascii="GHEA Grapalat" w:hAnsi="GHEA Grapalat"/>
                <w:color w:val="000000"/>
              </w:rPr>
            </w:pPr>
            <w:r w:rsidRPr="00DF3251">
              <w:rPr>
                <w:rFonts w:ascii="GHEA Grapalat" w:hAnsi="GHEA Grapalat"/>
                <w:color w:val="000000"/>
              </w:rPr>
              <w:t>49.0</w:t>
            </w:r>
          </w:p>
        </w:tc>
        <w:tc>
          <w:tcPr>
            <w:tcW w:w="1620" w:type="dxa"/>
            <w:vAlign w:val="bottom"/>
          </w:tcPr>
          <w:p w:rsidR="0079027B" w:rsidRPr="00DF3251" w:rsidRDefault="0079027B" w:rsidP="00DF3251">
            <w:pPr>
              <w:jc w:val="center"/>
              <w:rPr>
                <w:rFonts w:ascii="GHEA Grapalat" w:hAnsi="GHEA Grapalat"/>
                <w:color w:val="000000"/>
              </w:rPr>
            </w:pPr>
            <w:r w:rsidRPr="00DF3251">
              <w:rPr>
                <w:rFonts w:ascii="GHEA Grapalat" w:hAnsi="GHEA Grapalat"/>
                <w:color w:val="000000"/>
              </w:rPr>
              <w:t>47.7</w:t>
            </w:r>
          </w:p>
        </w:tc>
      </w:tr>
      <w:tr w:rsidR="0079027B" w:rsidRPr="00DF3251" w:rsidTr="00DF3251">
        <w:tc>
          <w:tcPr>
            <w:tcW w:w="5148" w:type="dxa"/>
          </w:tcPr>
          <w:p w:rsidR="0079027B" w:rsidRPr="00DF3251" w:rsidRDefault="0079027B" w:rsidP="00DF3251">
            <w:pPr>
              <w:ind w:left="720"/>
              <w:rPr>
                <w:rFonts w:ascii="GHEA Grapalat" w:hAnsi="GHEA Grapalat"/>
                <w:i/>
              </w:rPr>
            </w:pPr>
            <w:r>
              <w:rPr>
                <w:rFonts w:ascii="GHEA Grapalat" w:hAnsi="GHEA Grapalat"/>
                <w:i/>
              </w:rPr>
              <w:t xml:space="preserve">     </w:t>
            </w:r>
            <w:r w:rsidRPr="00DF3251">
              <w:rPr>
                <w:rFonts w:ascii="GHEA Grapalat" w:hAnsi="GHEA Grapalat"/>
                <w:i/>
              </w:rPr>
              <w:t xml:space="preserve">ՀՀ կենտրոնական բանկի պարտք </w:t>
            </w:r>
          </w:p>
        </w:tc>
        <w:tc>
          <w:tcPr>
            <w:tcW w:w="1708" w:type="dxa"/>
            <w:vAlign w:val="bottom"/>
          </w:tcPr>
          <w:p w:rsidR="0079027B" w:rsidRPr="00DF3251" w:rsidRDefault="0079027B" w:rsidP="00DF3251">
            <w:pPr>
              <w:jc w:val="center"/>
              <w:rPr>
                <w:rFonts w:ascii="GHEA Grapalat" w:hAnsi="GHEA Grapalat"/>
                <w:i/>
                <w:iCs/>
                <w:color w:val="000000"/>
              </w:rPr>
            </w:pPr>
            <w:r w:rsidRPr="00DF3251">
              <w:rPr>
                <w:rFonts w:ascii="GHEA Grapalat" w:hAnsi="GHEA Grapalat"/>
                <w:i/>
                <w:iCs/>
                <w:color w:val="000000"/>
              </w:rPr>
              <w:t>4.8</w:t>
            </w:r>
          </w:p>
        </w:tc>
        <w:tc>
          <w:tcPr>
            <w:tcW w:w="1622" w:type="dxa"/>
            <w:vAlign w:val="bottom"/>
          </w:tcPr>
          <w:p w:rsidR="0079027B" w:rsidRPr="00DF3251" w:rsidRDefault="0079027B" w:rsidP="00DF3251">
            <w:pPr>
              <w:jc w:val="center"/>
              <w:rPr>
                <w:rFonts w:ascii="GHEA Grapalat" w:hAnsi="GHEA Grapalat"/>
                <w:i/>
                <w:iCs/>
                <w:color w:val="000000"/>
              </w:rPr>
            </w:pPr>
            <w:r w:rsidRPr="00DF3251">
              <w:rPr>
                <w:rFonts w:ascii="GHEA Grapalat" w:hAnsi="GHEA Grapalat"/>
                <w:i/>
                <w:iCs/>
                <w:color w:val="000000"/>
              </w:rPr>
              <w:t>5.1</w:t>
            </w:r>
          </w:p>
        </w:tc>
        <w:tc>
          <w:tcPr>
            <w:tcW w:w="1620" w:type="dxa"/>
            <w:vAlign w:val="bottom"/>
          </w:tcPr>
          <w:p w:rsidR="0079027B" w:rsidRPr="00DF3251" w:rsidRDefault="0079027B" w:rsidP="00DF3251">
            <w:pPr>
              <w:jc w:val="center"/>
              <w:rPr>
                <w:rFonts w:ascii="GHEA Grapalat" w:hAnsi="GHEA Grapalat"/>
                <w:i/>
                <w:iCs/>
                <w:color w:val="000000"/>
              </w:rPr>
            </w:pPr>
            <w:r w:rsidRPr="00DF3251">
              <w:rPr>
                <w:rFonts w:ascii="GHEA Grapalat" w:hAnsi="GHEA Grapalat"/>
                <w:i/>
                <w:iCs/>
                <w:color w:val="000000"/>
              </w:rPr>
              <w:t>4.9</w:t>
            </w:r>
          </w:p>
        </w:tc>
      </w:tr>
      <w:tr w:rsidR="0079027B" w:rsidRPr="00DF3251" w:rsidTr="00DF3251">
        <w:tc>
          <w:tcPr>
            <w:tcW w:w="5148" w:type="dxa"/>
          </w:tcPr>
          <w:p w:rsidR="0079027B" w:rsidRPr="00DF3251" w:rsidRDefault="0079027B" w:rsidP="00DF3251">
            <w:pPr>
              <w:rPr>
                <w:rFonts w:ascii="GHEA Grapalat" w:hAnsi="GHEA Grapalat"/>
              </w:rPr>
            </w:pPr>
            <w:r w:rsidRPr="00DF3251">
              <w:rPr>
                <w:rFonts w:ascii="GHEA Grapalat" w:hAnsi="GHEA Grapalat"/>
              </w:rPr>
              <w:t>ներքին պետական պարտք</w:t>
            </w:r>
          </w:p>
        </w:tc>
        <w:tc>
          <w:tcPr>
            <w:tcW w:w="1708" w:type="dxa"/>
            <w:vAlign w:val="bottom"/>
          </w:tcPr>
          <w:p w:rsidR="0079027B" w:rsidRPr="00DF3251" w:rsidRDefault="0079027B" w:rsidP="00DF3251">
            <w:pPr>
              <w:jc w:val="center"/>
              <w:rPr>
                <w:rFonts w:ascii="GHEA Grapalat" w:hAnsi="GHEA Grapalat"/>
                <w:color w:val="000000"/>
              </w:rPr>
            </w:pPr>
            <w:r w:rsidRPr="00DF3251">
              <w:rPr>
                <w:rFonts w:ascii="GHEA Grapalat" w:hAnsi="GHEA Grapalat"/>
                <w:color w:val="000000"/>
              </w:rPr>
              <w:t>10.8</w:t>
            </w:r>
          </w:p>
        </w:tc>
        <w:tc>
          <w:tcPr>
            <w:tcW w:w="1622" w:type="dxa"/>
            <w:vAlign w:val="bottom"/>
          </w:tcPr>
          <w:p w:rsidR="0079027B" w:rsidRPr="00DF3251" w:rsidRDefault="0079027B" w:rsidP="00DF3251">
            <w:pPr>
              <w:jc w:val="center"/>
              <w:rPr>
                <w:rFonts w:ascii="GHEA Grapalat" w:hAnsi="GHEA Grapalat"/>
                <w:color w:val="000000"/>
              </w:rPr>
            </w:pPr>
            <w:r w:rsidRPr="00DF3251">
              <w:rPr>
                <w:rFonts w:ascii="GHEA Grapalat" w:hAnsi="GHEA Grapalat"/>
                <w:color w:val="000000"/>
              </w:rPr>
              <w:t>11.2</w:t>
            </w:r>
          </w:p>
        </w:tc>
        <w:tc>
          <w:tcPr>
            <w:tcW w:w="1620" w:type="dxa"/>
            <w:vAlign w:val="bottom"/>
          </w:tcPr>
          <w:p w:rsidR="0079027B" w:rsidRPr="00DF3251" w:rsidRDefault="0079027B" w:rsidP="00DF3251">
            <w:pPr>
              <w:jc w:val="center"/>
              <w:rPr>
                <w:rFonts w:ascii="GHEA Grapalat" w:hAnsi="GHEA Grapalat"/>
                <w:color w:val="000000"/>
              </w:rPr>
            </w:pPr>
            <w:r w:rsidRPr="00DF3251">
              <w:rPr>
                <w:rFonts w:ascii="GHEA Grapalat" w:hAnsi="GHEA Grapalat"/>
                <w:color w:val="000000"/>
              </w:rPr>
              <w:t>11.2</w:t>
            </w:r>
          </w:p>
        </w:tc>
      </w:tr>
    </w:tbl>
    <w:p w:rsidR="00DF3251" w:rsidRPr="00DF3251" w:rsidRDefault="00DF3251" w:rsidP="00DF3251">
      <w:pPr>
        <w:shd w:val="clear" w:color="auto" w:fill="FFFFFF"/>
        <w:jc w:val="both"/>
        <w:rPr>
          <w:rFonts w:ascii="GHEA Grapalat" w:hAnsi="GHEA Grapalat"/>
          <w:sz w:val="6"/>
          <w:szCs w:val="6"/>
        </w:rPr>
      </w:pPr>
      <w:r w:rsidRPr="00DF3251">
        <w:rPr>
          <w:rFonts w:ascii="GHEA Grapalat" w:hAnsi="GHEA Grapalat"/>
        </w:rPr>
        <w:tab/>
      </w:r>
    </w:p>
    <w:p w:rsidR="00DF3251" w:rsidRPr="00DF3251" w:rsidRDefault="00DF3251" w:rsidP="00DF3251">
      <w:pPr>
        <w:shd w:val="clear" w:color="auto" w:fill="FFFFFF"/>
        <w:jc w:val="center"/>
        <w:rPr>
          <w:rFonts w:ascii="GHEA Grapalat" w:hAnsi="GHEA Grapalat"/>
        </w:rPr>
      </w:pPr>
    </w:p>
    <w:p w:rsidR="00DF3251" w:rsidRPr="00DF3251" w:rsidRDefault="00DF3251" w:rsidP="00DF3251">
      <w:pPr>
        <w:shd w:val="clear" w:color="auto" w:fill="FFFFFF"/>
        <w:jc w:val="center"/>
        <w:rPr>
          <w:rFonts w:ascii="GHEA Grapalat" w:hAnsi="GHEA Grapalat"/>
          <w:i/>
          <w:u w:val="single"/>
        </w:rPr>
      </w:pPr>
      <w:r w:rsidRPr="00DF3251">
        <w:rPr>
          <w:rFonts w:ascii="GHEA Grapalat" w:hAnsi="GHEA Grapalat" w:cs="Sylfaen"/>
          <w:i/>
          <w:u w:val="single"/>
        </w:rPr>
        <w:t>ՀԱՅԱՍՏԱՆԻ</w:t>
      </w:r>
      <w:r w:rsidRPr="00DF3251">
        <w:rPr>
          <w:rFonts w:ascii="GHEA Grapalat" w:hAnsi="GHEA Grapalat" w:cs="Arial Armenian"/>
          <w:i/>
          <w:u w:val="single"/>
        </w:rPr>
        <w:t xml:space="preserve"> </w:t>
      </w:r>
      <w:r w:rsidRPr="00DF3251">
        <w:rPr>
          <w:rFonts w:ascii="GHEA Grapalat" w:hAnsi="GHEA Grapalat" w:cs="Sylfaen"/>
          <w:i/>
          <w:u w:val="single"/>
        </w:rPr>
        <w:t>ՀԱՆՐԱՊԵՏՈՒԹՅԱՆ</w:t>
      </w:r>
      <w:r w:rsidRPr="00DF3251">
        <w:rPr>
          <w:rFonts w:ascii="GHEA Grapalat" w:hAnsi="GHEA Grapalat" w:cs="Arial Armenian"/>
          <w:i/>
          <w:u w:val="single"/>
        </w:rPr>
        <w:t xml:space="preserve"> ԿԱՌԱՎԱՐՈՒԹՅԱՆ </w:t>
      </w:r>
      <w:r w:rsidRPr="00DF3251">
        <w:rPr>
          <w:rFonts w:ascii="GHEA Grapalat" w:hAnsi="GHEA Grapalat" w:cs="Sylfaen"/>
          <w:i/>
          <w:u w:val="single"/>
        </w:rPr>
        <w:t>ՊԱՐՏՔԸ</w:t>
      </w:r>
    </w:p>
    <w:p w:rsidR="00DF3251" w:rsidRPr="004E470E" w:rsidRDefault="00DF3251" w:rsidP="00DF3251">
      <w:pPr>
        <w:shd w:val="clear" w:color="auto" w:fill="FFFFFF"/>
        <w:jc w:val="both"/>
        <w:rPr>
          <w:rFonts w:ascii="GHEA Grapalat" w:hAnsi="GHEA Grapalat"/>
          <w:sz w:val="16"/>
          <w:szCs w:val="16"/>
        </w:rPr>
      </w:pPr>
    </w:p>
    <w:p w:rsidR="00896722" w:rsidRPr="004E470E" w:rsidRDefault="00896722" w:rsidP="00DF3251">
      <w:pPr>
        <w:shd w:val="clear" w:color="auto" w:fill="FFFFFF"/>
        <w:ind w:firstLine="720"/>
        <w:jc w:val="both"/>
        <w:rPr>
          <w:rFonts w:ascii="GHEA Grapalat" w:hAnsi="GHEA Grapalat"/>
          <w:sz w:val="16"/>
          <w:szCs w:val="16"/>
        </w:rPr>
      </w:pPr>
    </w:p>
    <w:tbl>
      <w:tblPr>
        <w:tblW w:w="0" w:type="auto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80"/>
        <w:gridCol w:w="1571"/>
        <w:gridCol w:w="1612"/>
        <w:gridCol w:w="1673"/>
      </w:tblGrid>
      <w:tr w:rsidR="00DF3251" w:rsidRPr="00DF3251" w:rsidTr="00896722">
        <w:tc>
          <w:tcPr>
            <w:tcW w:w="5580" w:type="dxa"/>
          </w:tcPr>
          <w:p w:rsidR="00DF3251" w:rsidRPr="00DF3251" w:rsidRDefault="00DF3251" w:rsidP="00DF3251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71" w:type="dxa"/>
          </w:tcPr>
          <w:p w:rsidR="00DF3251" w:rsidRPr="00DF3251" w:rsidRDefault="00DF3251" w:rsidP="00DF3251">
            <w:pPr>
              <w:jc w:val="center"/>
              <w:rPr>
                <w:rFonts w:ascii="GHEA Grapalat" w:hAnsi="GHEA Grapalat"/>
              </w:rPr>
            </w:pPr>
            <w:r w:rsidRPr="00DF3251">
              <w:rPr>
                <w:rFonts w:ascii="GHEA Grapalat" w:hAnsi="GHEA Grapalat"/>
              </w:rPr>
              <w:t>Առ 31.12.201</w:t>
            </w:r>
            <w:r w:rsidRPr="00DF3251">
              <w:rPr>
                <w:rFonts w:ascii="GHEA Grapalat" w:hAnsi="GHEA Grapalat"/>
                <w:lang w:val="hy-AM"/>
              </w:rPr>
              <w:t>6</w:t>
            </w:r>
            <w:r w:rsidRPr="00DF3251">
              <w:rPr>
                <w:rFonts w:ascii="GHEA Grapalat" w:hAnsi="GHEA Grapalat"/>
              </w:rPr>
              <w:t>թ.</w:t>
            </w:r>
          </w:p>
        </w:tc>
        <w:tc>
          <w:tcPr>
            <w:tcW w:w="1612" w:type="dxa"/>
          </w:tcPr>
          <w:p w:rsidR="00DF3251" w:rsidRPr="00DF3251" w:rsidRDefault="00DF3251" w:rsidP="00DF3251">
            <w:pPr>
              <w:jc w:val="center"/>
              <w:rPr>
                <w:rFonts w:ascii="GHEA Grapalat" w:hAnsi="GHEA Grapalat"/>
              </w:rPr>
            </w:pPr>
            <w:r w:rsidRPr="00DF3251">
              <w:rPr>
                <w:rFonts w:ascii="GHEA Grapalat" w:hAnsi="GHEA Grapalat"/>
              </w:rPr>
              <w:t>Առ 31.12.201</w:t>
            </w:r>
            <w:r w:rsidRPr="00DF3251">
              <w:rPr>
                <w:rFonts w:ascii="GHEA Grapalat" w:hAnsi="GHEA Grapalat"/>
                <w:lang w:val="hy-AM"/>
              </w:rPr>
              <w:t>7</w:t>
            </w:r>
            <w:r w:rsidRPr="00DF3251">
              <w:rPr>
                <w:rFonts w:ascii="GHEA Grapalat" w:hAnsi="GHEA Grapalat"/>
              </w:rPr>
              <w:t>թ.</w:t>
            </w:r>
          </w:p>
        </w:tc>
        <w:tc>
          <w:tcPr>
            <w:tcW w:w="1673" w:type="dxa"/>
          </w:tcPr>
          <w:p w:rsidR="00DF3251" w:rsidRPr="00DF3251" w:rsidRDefault="00DF3251" w:rsidP="00DF3251">
            <w:pPr>
              <w:jc w:val="center"/>
              <w:rPr>
                <w:rFonts w:ascii="GHEA Grapalat" w:hAnsi="GHEA Grapalat"/>
              </w:rPr>
            </w:pPr>
            <w:r w:rsidRPr="00DF3251">
              <w:rPr>
                <w:rFonts w:ascii="GHEA Grapalat" w:hAnsi="GHEA Grapalat"/>
              </w:rPr>
              <w:t>Առ 31.12.201</w:t>
            </w:r>
            <w:r w:rsidRPr="00DF3251">
              <w:rPr>
                <w:rFonts w:ascii="GHEA Grapalat" w:hAnsi="GHEA Grapalat"/>
                <w:lang w:val="hy-AM"/>
              </w:rPr>
              <w:t>8</w:t>
            </w:r>
            <w:r w:rsidRPr="00DF3251">
              <w:rPr>
                <w:rFonts w:ascii="GHEA Grapalat" w:hAnsi="GHEA Grapalat"/>
              </w:rPr>
              <w:t>թ.</w:t>
            </w:r>
          </w:p>
        </w:tc>
      </w:tr>
      <w:tr w:rsidR="00DF3251" w:rsidRPr="00DF3251" w:rsidTr="00896722">
        <w:tc>
          <w:tcPr>
            <w:tcW w:w="5580" w:type="dxa"/>
          </w:tcPr>
          <w:p w:rsidR="00DF3251" w:rsidRPr="00DF3251" w:rsidRDefault="00DF3251" w:rsidP="00DF3251">
            <w:pPr>
              <w:rPr>
                <w:rFonts w:ascii="GHEA Grapalat" w:hAnsi="GHEA Grapalat"/>
              </w:rPr>
            </w:pPr>
            <w:r w:rsidRPr="00DF3251">
              <w:rPr>
                <w:rFonts w:ascii="GHEA Grapalat" w:hAnsi="GHEA Grapalat"/>
              </w:rPr>
              <w:t>ՀՀ կառավարության պարտք, մլրդ դրամ</w:t>
            </w:r>
          </w:p>
        </w:tc>
        <w:tc>
          <w:tcPr>
            <w:tcW w:w="1571" w:type="dxa"/>
            <w:vAlign w:val="center"/>
          </w:tcPr>
          <w:p w:rsidR="00DF3251" w:rsidRPr="00DF3251" w:rsidRDefault="00DF3251" w:rsidP="00896722">
            <w:pPr>
              <w:jc w:val="center"/>
              <w:rPr>
                <w:rFonts w:ascii="GHEA Grapalat" w:hAnsi="GHEA Grapalat"/>
              </w:rPr>
            </w:pPr>
            <w:r w:rsidRPr="00DF3251">
              <w:rPr>
                <w:rFonts w:ascii="GHEA Grapalat" w:hAnsi="GHEA Grapalat"/>
              </w:rPr>
              <w:t>2,631</w:t>
            </w:r>
          </w:p>
        </w:tc>
        <w:tc>
          <w:tcPr>
            <w:tcW w:w="1612" w:type="dxa"/>
            <w:vAlign w:val="center"/>
          </w:tcPr>
          <w:p w:rsidR="00DF3251" w:rsidRPr="00DF3251" w:rsidRDefault="00DF3251" w:rsidP="00896722">
            <w:pPr>
              <w:jc w:val="center"/>
              <w:rPr>
                <w:rFonts w:ascii="GHEA Grapalat" w:hAnsi="GHEA Grapalat"/>
              </w:rPr>
            </w:pPr>
            <w:r w:rsidRPr="00DF3251">
              <w:rPr>
                <w:rFonts w:ascii="GHEA Grapalat" w:hAnsi="GHEA Grapalat"/>
              </w:rPr>
              <w:t>2,982</w:t>
            </w:r>
          </w:p>
        </w:tc>
        <w:tc>
          <w:tcPr>
            <w:tcW w:w="1673" w:type="dxa"/>
            <w:vAlign w:val="center"/>
          </w:tcPr>
          <w:p w:rsidR="00DF3251" w:rsidRPr="00DF3251" w:rsidRDefault="00DF3251" w:rsidP="00896722">
            <w:pPr>
              <w:jc w:val="center"/>
              <w:rPr>
                <w:rFonts w:ascii="GHEA Grapalat" w:hAnsi="GHEA Grapalat"/>
              </w:rPr>
            </w:pPr>
            <w:r w:rsidRPr="00DF3251">
              <w:rPr>
                <w:rFonts w:ascii="GHEA Grapalat" w:hAnsi="GHEA Grapalat"/>
              </w:rPr>
              <w:t>3,163</w:t>
            </w:r>
          </w:p>
        </w:tc>
      </w:tr>
      <w:tr w:rsidR="00DF3251" w:rsidRPr="00DF3251" w:rsidTr="00896722">
        <w:tc>
          <w:tcPr>
            <w:tcW w:w="5580" w:type="dxa"/>
          </w:tcPr>
          <w:p w:rsidR="00DF3251" w:rsidRPr="00DF3251" w:rsidRDefault="00DF3251" w:rsidP="00DF3251">
            <w:pPr>
              <w:rPr>
                <w:rFonts w:ascii="GHEA Grapalat" w:hAnsi="GHEA Grapalat"/>
              </w:rPr>
            </w:pPr>
            <w:r w:rsidRPr="00DF3251">
              <w:rPr>
                <w:rFonts w:ascii="GHEA Grapalat" w:hAnsi="GHEA Grapalat"/>
              </w:rPr>
              <w:t>ՀՀ կառավարության պարտք, մլն ԱՄՆ դոլար</w:t>
            </w:r>
          </w:p>
        </w:tc>
        <w:tc>
          <w:tcPr>
            <w:tcW w:w="1571" w:type="dxa"/>
            <w:vAlign w:val="center"/>
          </w:tcPr>
          <w:p w:rsidR="00DF3251" w:rsidRPr="00DF3251" w:rsidRDefault="00DF3251" w:rsidP="00896722">
            <w:pPr>
              <w:jc w:val="center"/>
              <w:rPr>
                <w:rFonts w:ascii="GHEA Grapalat" w:hAnsi="GHEA Grapalat"/>
              </w:rPr>
            </w:pPr>
            <w:r w:rsidRPr="00DF3251">
              <w:rPr>
                <w:rFonts w:ascii="GHEA Grapalat" w:hAnsi="GHEA Grapalat"/>
              </w:rPr>
              <w:t>5,437</w:t>
            </w:r>
          </w:p>
        </w:tc>
        <w:tc>
          <w:tcPr>
            <w:tcW w:w="1612" w:type="dxa"/>
            <w:vAlign w:val="center"/>
          </w:tcPr>
          <w:p w:rsidR="00DF3251" w:rsidRPr="00DF3251" w:rsidRDefault="00DF3251" w:rsidP="00896722">
            <w:pPr>
              <w:jc w:val="center"/>
              <w:rPr>
                <w:rFonts w:ascii="GHEA Grapalat" w:hAnsi="GHEA Grapalat"/>
              </w:rPr>
            </w:pPr>
            <w:r w:rsidRPr="00DF3251">
              <w:rPr>
                <w:rFonts w:ascii="GHEA Grapalat" w:hAnsi="GHEA Grapalat"/>
              </w:rPr>
              <w:t>6,233</w:t>
            </w:r>
          </w:p>
        </w:tc>
        <w:tc>
          <w:tcPr>
            <w:tcW w:w="1673" w:type="dxa"/>
            <w:vAlign w:val="center"/>
          </w:tcPr>
          <w:p w:rsidR="00DF3251" w:rsidRPr="00DF3251" w:rsidRDefault="00DF3251" w:rsidP="00896722">
            <w:pPr>
              <w:jc w:val="center"/>
              <w:rPr>
                <w:rFonts w:ascii="GHEA Grapalat" w:hAnsi="GHEA Grapalat"/>
              </w:rPr>
            </w:pPr>
            <w:r w:rsidRPr="00DF3251">
              <w:rPr>
                <w:rFonts w:ascii="GHEA Grapalat" w:hAnsi="GHEA Grapalat"/>
              </w:rPr>
              <w:t>6,611</w:t>
            </w:r>
          </w:p>
        </w:tc>
      </w:tr>
      <w:tr w:rsidR="00DF3251" w:rsidRPr="00DF3251" w:rsidTr="00896722">
        <w:tc>
          <w:tcPr>
            <w:tcW w:w="5580" w:type="dxa"/>
          </w:tcPr>
          <w:p w:rsidR="00DF3251" w:rsidRPr="00DF3251" w:rsidRDefault="00DF3251" w:rsidP="00DF3251">
            <w:pPr>
              <w:rPr>
                <w:rFonts w:ascii="GHEA Grapalat" w:hAnsi="GHEA Grapalat"/>
              </w:rPr>
            </w:pPr>
            <w:r w:rsidRPr="00DF3251">
              <w:rPr>
                <w:rFonts w:ascii="GHEA Grapalat" w:hAnsi="GHEA Grapalat"/>
              </w:rPr>
              <w:t>ՀՀ կառավարության պարտք, % ՀՆԱ-ի նկատմամբ</w:t>
            </w:r>
          </w:p>
        </w:tc>
        <w:tc>
          <w:tcPr>
            <w:tcW w:w="1571" w:type="dxa"/>
            <w:vAlign w:val="center"/>
          </w:tcPr>
          <w:p w:rsidR="00DF3251" w:rsidRPr="00DF3251" w:rsidRDefault="00DF3251" w:rsidP="00896722">
            <w:pPr>
              <w:jc w:val="center"/>
              <w:rPr>
                <w:rFonts w:ascii="GHEA Grapalat" w:hAnsi="GHEA Grapalat"/>
              </w:rPr>
            </w:pPr>
            <w:r w:rsidRPr="00DF3251">
              <w:rPr>
                <w:rFonts w:ascii="GHEA Grapalat" w:hAnsi="GHEA Grapalat"/>
              </w:rPr>
              <w:t>51.8</w:t>
            </w:r>
          </w:p>
        </w:tc>
        <w:tc>
          <w:tcPr>
            <w:tcW w:w="1612" w:type="dxa"/>
            <w:vAlign w:val="center"/>
          </w:tcPr>
          <w:p w:rsidR="00DF3251" w:rsidRPr="00DF3251" w:rsidRDefault="00DF3251" w:rsidP="00896722">
            <w:pPr>
              <w:jc w:val="center"/>
              <w:rPr>
                <w:rFonts w:ascii="GHEA Grapalat" w:hAnsi="GHEA Grapalat"/>
              </w:rPr>
            </w:pPr>
            <w:r w:rsidRPr="00DF3251">
              <w:rPr>
                <w:rFonts w:ascii="GHEA Grapalat" w:hAnsi="GHEA Grapalat"/>
              </w:rPr>
              <w:t>55.1</w:t>
            </w:r>
          </w:p>
        </w:tc>
        <w:tc>
          <w:tcPr>
            <w:tcW w:w="1673" w:type="dxa"/>
            <w:vAlign w:val="center"/>
          </w:tcPr>
          <w:p w:rsidR="00DF3251" w:rsidRPr="00DF3251" w:rsidRDefault="00DF3251" w:rsidP="00896722">
            <w:pPr>
              <w:jc w:val="center"/>
              <w:rPr>
                <w:rFonts w:ascii="GHEA Grapalat" w:hAnsi="GHEA Grapalat"/>
              </w:rPr>
            </w:pPr>
            <w:r w:rsidRPr="00DF3251">
              <w:rPr>
                <w:rFonts w:ascii="GHEA Grapalat" w:hAnsi="GHEA Grapalat"/>
              </w:rPr>
              <w:t>54.1</w:t>
            </w:r>
          </w:p>
        </w:tc>
      </w:tr>
    </w:tbl>
    <w:p w:rsidR="00DF3251" w:rsidRPr="00DF3251" w:rsidRDefault="00DF3251" w:rsidP="00DF3251">
      <w:pPr>
        <w:shd w:val="clear" w:color="auto" w:fill="FFFFFF"/>
        <w:jc w:val="both"/>
        <w:rPr>
          <w:rFonts w:ascii="GHEA Grapalat" w:hAnsi="GHEA Grapalat"/>
        </w:rPr>
      </w:pPr>
    </w:p>
    <w:p w:rsidR="00DF3251" w:rsidRPr="00DF3251" w:rsidRDefault="00DF3251" w:rsidP="00ED554D">
      <w:pPr>
        <w:shd w:val="clear" w:color="auto" w:fill="FFFFFF"/>
        <w:jc w:val="both"/>
        <w:rPr>
          <w:rFonts w:ascii="GHEA Grapalat" w:hAnsi="GHEA Grapalat"/>
          <w:lang w:val="af-ZA"/>
        </w:rPr>
      </w:pPr>
      <w:r w:rsidRPr="00DF3251">
        <w:rPr>
          <w:rFonts w:ascii="GHEA Grapalat" w:hAnsi="GHEA Grapalat"/>
        </w:rPr>
        <w:tab/>
      </w:r>
    </w:p>
    <w:p w:rsidR="00DF3251" w:rsidRPr="00D6668D" w:rsidRDefault="00DF3251" w:rsidP="00DD5F4F">
      <w:pPr>
        <w:jc w:val="both"/>
        <w:rPr>
          <w:rFonts w:ascii="GHEA Grapalat" w:hAnsi="GHEA Grapalat"/>
        </w:rPr>
      </w:pPr>
    </w:p>
    <w:sectPr w:rsidR="00DF3251" w:rsidRPr="00D6668D" w:rsidSect="00137976">
      <w:footerReference w:type="even" r:id="rId10"/>
      <w:footerReference w:type="default" r:id="rId11"/>
      <w:pgSz w:w="11906" w:h="16838"/>
      <w:pgMar w:top="851" w:right="476" w:bottom="990" w:left="126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0C11" w:rsidRDefault="00890C11">
      <w:r>
        <w:separator/>
      </w:r>
    </w:p>
  </w:endnote>
  <w:endnote w:type="continuationSeparator" w:id="1">
    <w:p w:rsidR="00890C11" w:rsidRDefault="00890C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FF2" w:rsidRDefault="007D3F4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56FF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56FF2">
      <w:rPr>
        <w:rStyle w:val="PageNumber"/>
        <w:noProof/>
      </w:rPr>
      <w:t>3</w:t>
    </w:r>
    <w:r>
      <w:rPr>
        <w:rStyle w:val="PageNumber"/>
      </w:rPr>
      <w:fldChar w:fldCharType="end"/>
    </w:r>
  </w:p>
  <w:p w:rsidR="00556FF2" w:rsidRDefault="00556FF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FF2" w:rsidRDefault="007D3F4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56FF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213E3">
      <w:rPr>
        <w:rStyle w:val="PageNumber"/>
        <w:noProof/>
      </w:rPr>
      <w:t>2</w:t>
    </w:r>
    <w:r>
      <w:rPr>
        <w:rStyle w:val="PageNumber"/>
      </w:rPr>
      <w:fldChar w:fldCharType="end"/>
    </w:r>
  </w:p>
  <w:p w:rsidR="00556FF2" w:rsidRDefault="00556FF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0C11" w:rsidRDefault="00890C11">
      <w:r>
        <w:separator/>
      </w:r>
    </w:p>
  </w:footnote>
  <w:footnote w:type="continuationSeparator" w:id="1">
    <w:p w:rsidR="00890C11" w:rsidRDefault="00890C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11.25pt;height:11.25pt" o:bullet="t">
        <v:imagedata r:id="rId1" o:title="mso1"/>
      </v:shape>
    </w:pict>
  </w:numPicBullet>
  <w:abstractNum w:abstractNumId="0">
    <w:nsid w:val="00B9560A"/>
    <w:multiLevelType w:val="hybridMultilevel"/>
    <w:tmpl w:val="1FD456F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F30DF5"/>
    <w:multiLevelType w:val="hybridMultilevel"/>
    <w:tmpl w:val="2C4E005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CB646A"/>
    <w:multiLevelType w:val="hybridMultilevel"/>
    <w:tmpl w:val="CC72DCA8"/>
    <w:lvl w:ilvl="0" w:tplc="74DCC02C">
      <w:start w:val="2018"/>
      <w:numFmt w:val="decimal"/>
      <w:lvlText w:val="%1"/>
      <w:lvlJc w:val="left"/>
      <w:pPr>
        <w:ind w:left="123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2E11DD4"/>
    <w:multiLevelType w:val="hybridMultilevel"/>
    <w:tmpl w:val="048CA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CF49E5"/>
    <w:multiLevelType w:val="hybridMultilevel"/>
    <w:tmpl w:val="3FCAB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4097206"/>
    <w:multiLevelType w:val="hybridMultilevel"/>
    <w:tmpl w:val="2710F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665C06"/>
    <w:multiLevelType w:val="hybridMultilevel"/>
    <w:tmpl w:val="27682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94E1BBD"/>
    <w:multiLevelType w:val="hybridMultilevel"/>
    <w:tmpl w:val="B2A28D3E"/>
    <w:lvl w:ilvl="0" w:tplc="99829E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E4A6F1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83EF8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D38E5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4273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D0EB7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5A235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C633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EF6F6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D593722"/>
    <w:multiLevelType w:val="hybridMultilevel"/>
    <w:tmpl w:val="C8E6B3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0F880092"/>
    <w:multiLevelType w:val="hybridMultilevel"/>
    <w:tmpl w:val="45203CA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1B8043D"/>
    <w:multiLevelType w:val="hybridMultilevel"/>
    <w:tmpl w:val="65388B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2144AF4"/>
    <w:multiLevelType w:val="hybridMultilevel"/>
    <w:tmpl w:val="7A963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2D3569C"/>
    <w:multiLevelType w:val="hybridMultilevel"/>
    <w:tmpl w:val="D73CA9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3637034"/>
    <w:multiLevelType w:val="hybridMultilevel"/>
    <w:tmpl w:val="AB42868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6BC7102"/>
    <w:multiLevelType w:val="hybridMultilevel"/>
    <w:tmpl w:val="43EE6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74320AB"/>
    <w:multiLevelType w:val="hybridMultilevel"/>
    <w:tmpl w:val="F91EA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7FE2AAB"/>
    <w:multiLevelType w:val="hybridMultilevel"/>
    <w:tmpl w:val="C61CB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80D721B"/>
    <w:multiLevelType w:val="hybridMultilevel"/>
    <w:tmpl w:val="A3C421F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FA40FDF"/>
    <w:multiLevelType w:val="hybridMultilevel"/>
    <w:tmpl w:val="3B14CFC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349664B"/>
    <w:multiLevelType w:val="hybridMultilevel"/>
    <w:tmpl w:val="2690C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36A5014"/>
    <w:multiLevelType w:val="hybridMultilevel"/>
    <w:tmpl w:val="8AE2A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5CE17C9"/>
    <w:multiLevelType w:val="hybridMultilevel"/>
    <w:tmpl w:val="32845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99E4DEF"/>
    <w:multiLevelType w:val="hybridMultilevel"/>
    <w:tmpl w:val="11425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2E951FC"/>
    <w:multiLevelType w:val="hybridMultilevel"/>
    <w:tmpl w:val="EC005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7434CDD"/>
    <w:multiLevelType w:val="hybridMultilevel"/>
    <w:tmpl w:val="DE945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77B1834"/>
    <w:multiLevelType w:val="hybridMultilevel"/>
    <w:tmpl w:val="EA660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8426E82"/>
    <w:multiLevelType w:val="hybridMultilevel"/>
    <w:tmpl w:val="9E7A4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8B70647"/>
    <w:multiLevelType w:val="hybridMultilevel"/>
    <w:tmpl w:val="F044F36C"/>
    <w:lvl w:ilvl="0" w:tplc="04090001">
      <w:start w:val="1"/>
      <w:numFmt w:val="decimal"/>
      <w:pStyle w:val="StyleGHEAGrapalatJustifiedBefore12pt"/>
      <w:lvlText w:val="%1."/>
      <w:lvlJc w:val="left"/>
      <w:pPr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9E007F6"/>
    <w:multiLevelType w:val="hybridMultilevel"/>
    <w:tmpl w:val="209EB0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D7C0FB4"/>
    <w:multiLevelType w:val="hybridMultilevel"/>
    <w:tmpl w:val="6164C16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D9B3154"/>
    <w:multiLevelType w:val="hybridMultilevel"/>
    <w:tmpl w:val="A4E4489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DAB00A9"/>
    <w:multiLevelType w:val="hybridMultilevel"/>
    <w:tmpl w:val="CF3E0BCE"/>
    <w:lvl w:ilvl="0" w:tplc="040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4"/>
      <w:numFmt w:val="decimal"/>
      <w:lvlText w:val="%3"/>
      <w:lvlJc w:val="left"/>
      <w:pPr>
        <w:tabs>
          <w:tab w:val="num" w:pos="3090"/>
        </w:tabs>
        <w:ind w:left="3090" w:hanging="1110"/>
      </w:pPr>
      <w:rPr>
        <w:rFonts w:hint="default"/>
      </w:r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4AA01D2"/>
    <w:multiLevelType w:val="hybridMultilevel"/>
    <w:tmpl w:val="285E288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59932B3"/>
    <w:multiLevelType w:val="hybridMultilevel"/>
    <w:tmpl w:val="7EB0964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B1B212E"/>
    <w:multiLevelType w:val="hybridMultilevel"/>
    <w:tmpl w:val="9A1495C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BBF1E3E"/>
    <w:multiLevelType w:val="hybridMultilevel"/>
    <w:tmpl w:val="EAC05FF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69C593B"/>
    <w:multiLevelType w:val="hybridMultilevel"/>
    <w:tmpl w:val="C6A8C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9857F18"/>
    <w:multiLevelType w:val="hybridMultilevel"/>
    <w:tmpl w:val="0F72F01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A4F5BCD"/>
    <w:multiLevelType w:val="hybridMultilevel"/>
    <w:tmpl w:val="060A1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A900FCE"/>
    <w:multiLevelType w:val="hybridMultilevel"/>
    <w:tmpl w:val="24DEC3B2"/>
    <w:lvl w:ilvl="0" w:tplc="34BA432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19001B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5ACA427F"/>
    <w:multiLevelType w:val="hybridMultilevel"/>
    <w:tmpl w:val="92DEEC5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C56161E"/>
    <w:multiLevelType w:val="hybridMultilevel"/>
    <w:tmpl w:val="4120DAD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2CB5E76"/>
    <w:multiLevelType w:val="hybridMultilevel"/>
    <w:tmpl w:val="33B2B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3712ECE"/>
    <w:multiLevelType w:val="hybridMultilevel"/>
    <w:tmpl w:val="8BC0C5E6"/>
    <w:lvl w:ilvl="0" w:tplc="E21601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D46342E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3D6A7C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19877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8E6FD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5E802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B847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6AC75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8BA0D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65887208"/>
    <w:multiLevelType w:val="hybridMultilevel"/>
    <w:tmpl w:val="DA2AF67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6966064"/>
    <w:multiLevelType w:val="hybridMultilevel"/>
    <w:tmpl w:val="FCF84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7196DBB"/>
    <w:multiLevelType w:val="hybridMultilevel"/>
    <w:tmpl w:val="CA6C3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ACE3177"/>
    <w:multiLevelType w:val="hybridMultilevel"/>
    <w:tmpl w:val="9A2E6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C222F0B"/>
    <w:multiLevelType w:val="hybridMultilevel"/>
    <w:tmpl w:val="F1E0A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10A56C4"/>
    <w:multiLevelType w:val="hybridMultilevel"/>
    <w:tmpl w:val="D324C656"/>
    <w:lvl w:ilvl="0" w:tplc="04090001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090005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>
    <w:nsid w:val="75C43E9C"/>
    <w:multiLevelType w:val="hybridMultilevel"/>
    <w:tmpl w:val="DB9A3FC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8CC7010"/>
    <w:multiLevelType w:val="hybridMultilevel"/>
    <w:tmpl w:val="E40EA5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>
    <w:nsid w:val="7CA812F8"/>
    <w:multiLevelType w:val="hybridMultilevel"/>
    <w:tmpl w:val="C526B76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7DA877E6"/>
    <w:multiLevelType w:val="hybridMultilevel"/>
    <w:tmpl w:val="0A0E1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0"/>
  </w:num>
  <w:num w:numId="3">
    <w:abstractNumId w:val="39"/>
  </w:num>
  <w:num w:numId="4">
    <w:abstractNumId w:val="49"/>
  </w:num>
  <w:num w:numId="5">
    <w:abstractNumId w:val="43"/>
  </w:num>
  <w:num w:numId="6">
    <w:abstractNumId w:val="7"/>
  </w:num>
  <w:num w:numId="7">
    <w:abstractNumId w:val="27"/>
  </w:num>
  <w:num w:numId="8">
    <w:abstractNumId w:val="9"/>
  </w:num>
  <w:num w:numId="9">
    <w:abstractNumId w:val="51"/>
  </w:num>
  <w:num w:numId="10">
    <w:abstractNumId w:val="42"/>
  </w:num>
  <w:num w:numId="11">
    <w:abstractNumId w:val="5"/>
  </w:num>
  <w:num w:numId="12">
    <w:abstractNumId w:val="24"/>
  </w:num>
  <w:num w:numId="13">
    <w:abstractNumId w:val="16"/>
  </w:num>
  <w:num w:numId="14">
    <w:abstractNumId w:val="38"/>
  </w:num>
  <w:num w:numId="15">
    <w:abstractNumId w:val="14"/>
  </w:num>
  <w:num w:numId="16">
    <w:abstractNumId w:val="36"/>
  </w:num>
  <w:num w:numId="17">
    <w:abstractNumId w:val="8"/>
  </w:num>
  <w:num w:numId="18">
    <w:abstractNumId w:val="19"/>
  </w:num>
  <w:num w:numId="19">
    <w:abstractNumId w:val="15"/>
  </w:num>
  <w:num w:numId="20">
    <w:abstractNumId w:val="11"/>
  </w:num>
  <w:num w:numId="21">
    <w:abstractNumId w:val="23"/>
  </w:num>
  <w:num w:numId="22">
    <w:abstractNumId w:val="4"/>
  </w:num>
  <w:num w:numId="23">
    <w:abstractNumId w:val="29"/>
  </w:num>
  <w:num w:numId="24">
    <w:abstractNumId w:val="28"/>
  </w:num>
  <w:num w:numId="25">
    <w:abstractNumId w:val="25"/>
  </w:num>
  <w:num w:numId="26">
    <w:abstractNumId w:val="30"/>
  </w:num>
  <w:num w:numId="27">
    <w:abstractNumId w:val="46"/>
  </w:num>
  <w:num w:numId="28">
    <w:abstractNumId w:val="32"/>
  </w:num>
  <w:num w:numId="29">
    <w:abstractNumId w:val="3"/>
  </w:num>
  <w:num w:numId="30">
    <w:abstractNumId w:val="20"/>
  </w:num>
  <w:num w:numId="31">
    <w:abstractNumId w:val="53"/>
  </w:num>
  <w:num w:numId="32">
    <w:abstractNumId w:val="47"/>
  </w:num>
  <w:num w:numId="33">
    <w:abstractNumId w:val="50"/>
  </w:num>
  <w:num w:numId="34">
    <w:abstractNumId w:val="2"/>
  </w:num>
  <w:num w:numId="35">
    <w:abstractNumId w:val="33"/>
  </w:num>
  <w:num w:numId="36">
    <w:abstractNumId w:val="34"/>
  </w:num>
  <w:num w:numId="37">
    <w:abstractNumId w:val="44"/>
  </w:num>
  <w:num w:numId="38">
    <w:abstractNumId w:val="37"/>
  </w:num>
  <w:num w:numId="39">
    <w:abstractNumId w:val="35"/>
  </w:num>
  <w:num w:numId="40">
    <w:abstractNumId w:val="6"/>
  </w:num>
  <w:num w:numId="41">
    <w:abstractNumId w:val="22"/>
  </w:num>
  <w:num w:numId="42">
    <w:abstractNumId w:val="26"/>
  </w:num>
  <w:num w:numId="43">
    <w:abstractNumId w:val="45"/>
  </w:num>
  <w:num w:numId="44">
    <w:abstractNumId w:val="0"/>
  </w:num>
  <w:num w:numId="45">
    <w:abstractNumId w:val="18"/>
  </w:num>
  <w:num w:numId="46">
    <w:abstractNumId w:val="21"/>
  </w:num>
  <w:num w:numId="47">
    <w:abstractNumId w:val="41"/>
  </w:num>
  <w:num w:numId="48">
    <w:abstractNumId w:val="40"/>
  </w:num>
  <w:num w:numId="49">
    <w:abstractNumId w:val="48"/>
  </w:num>
  <w:num w:numId="50">
    <w:abstractNumId w:val="1"/>
  </w:num>
  <w:num w:numId="51">
    <w:abstractNumId w:val="12"/>
  </w:num>
  <w:num w:numId="52">
    <w:abstractNumId w:val="13"/>
  </w:num>
  <w:num w:numId="53">
    <w:abstractNumId w:val="17"/>
  </w:num>
  <w:num w:numId="54">
    <w:abstractNumId w:val="52"/>
  </w:num>
  <w:numIdMacAtCleanup w:val="5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661B"/>
    <w:rsid w:val="00001330"/>
    <w:rsid w:val="000016EC"/>
    <w:rsid w:val="000017DA"/>
    <w:rsid w:val="00001D4B"/>
    <w:rsid w:val="0000233E"/>
    <w:rsid w:val="00002A8A"/>
    <w:rsid w:val="000036A0"/>
    <w:rsid w:val="0000489F"/>
    <w:rsid w:val="00005AB6"/>
    <w:rsid w:val="000063D4"/>
    <w:rsid w:val="00006E3E"/>
    <w:rsid w:val="00007BB2"/>
    <w:rsid w:val="000104BA"/>
    <w:rsid w:val="000106FE"/>
    <w:rsid w:val="0001087A"/>
    <w:rsid w:val="00011176"/>
    <w:rsid w:val="00012043"/>
    <w:rsid w:val="0001262B"/>
    <w:rsid w:val="0001389A"/>
    <w:rsid w:val="00014C54"/>
    <w:rsid w:val="0001508E"/>
    <w:rsid w:val="0001569C"/>
    <w:rsid w:val="00016195"/>
    <w:rsid w:val="000161FA"/>
    <w:rsid w:val="0001754B"/>
    <w:rsid w:val="000203C5"/>
    <w:rsid w:val="00020F17"/>
    <w:rsid w:val="000217E8"/>
    <w:rsid w:val="00024C29"/>
    <w:rsid w:val="0002522F"/>
    <w:rsid w:val="0002605D"/>
    <w:rsid w:val="000260BA"/>
    <w:rsid w:val="00026A5E"/>
    <w:rsid w:val="0003016D"/>
    <w:rsid w:val="00032415"/>
    <w:rsid w:val="000329AB"/>
    <w:rsid w:val="000336CD"/>
    <w:rsid w:val="00033EC1"/>
    <w:rsid w:val="00036899"/>
    <w:rsid w:val="00037D44"/>
    <w:rsid w:val="000415A1"/>
    <w:rsid w:val="00042401"/>
    <w:rsid w:val="00042E4D"/>
    <w:rsid w:val="00042FA6"/>
    <w:rsid w:val="0004377C"/>
    <w:rsid w:val="000439D7"/>
    <w:rsid w:val="000453FD"/>
    <w:rsid w:val="00045647"/>
    <w:rsid w:val="00046A7E"/>
    <w:rsid w:val="000474BB"/>
    <w:rsid w:val="0005050F"/>
    <w:rsid w:val="00051F96"/>
    <w:rsid w:val="000521F9"/>
    <w:rsid w:val="000522A5"/>
    <w:rsid w:val="00052F05"/>
    <w:rsid w:val="00053478"/>
    <w:rsid w:val="00054FFA"/>
    <w:rsid w:val="00055174"/>
    <w:rsid w:val="00055195"/>
    <w:rsid w:val="000568A5"/>
    <w:rsid w:val="00057BCD"/>
    <w:rsid w:val="000625B1"/>
    <w:rsid w:val="000628B4"/>
    <w:rsid w:val="0006358F"/>
    <w:rsid w:val="000644C8"/>
    <w:rsid w:val="00064B80"/>
    <w:rsid w:val="0006528A"/>
    <w:rsid w:val="00065C90"/>
    <w:rsid w:val="00065DB2"/>
    <w:rsid w:val="00065EE3"/>
    <w:rsid w:val="00065F33"/>
    <w:rsid w:val="00066021"/>
    <w:rsid w:val="00066997"/>
    <w:rsid w:val="00066D4A"/>
    <w:rsid w:val="000673EC"/>
    <w:rsid w:val="000678D0"/>
    <w:rsid w:val="00070280"/>
    <w:rsid w:val="00070537"/>
    <w:rsid w:val="00071EA9"/>
    <w:rsid w:val="00072A12"/>
    <w:rsid w:val="00072F73"/>
    <w:rsid w:val="00073EFB"/>
    <w:rsid w:val="00074182"/>
    <w:rsid w:val="00074CBC"/>
    <w:rsid w:val="00074D82"/>
    <w:rsid w:val="00074FAA"/>
    <w:rsid w:val="00075783"/>
    <w:rsid w:val="00075E18"/>
    <w:rsid w:val="000769F0"/>
    <w:rsid w:val="000777E1"/>
    <w:rsid w:val="00077E13"/>
    <w:rsid w:val="00077EB8"/>
    <w:rsid w:val="000816D2"/>
    <w:rsid w:val="000829D5"/>
    <w:rsid w:val="00082D69"/>
    <w:rsid w:val="000834BB"/>
    <w:rsid w:val="000835C9"/>
    <w:rsid w:val="00083E24"/>
    <w:rsid w:val="00084915"/>
    <w:rsid w:val="00084DF2"/>
    <w:rsid w:val="00085557"/>
    <w:rsid w:val="000857D4"/>
    <w:rsid w:val="0008600B"/>
    <w:rsid w:val="000865B3"/>
    <w:rsid w:val="00086D6E"/>
    <w:rsid w:val="000908BB"/>
    <w:rsid w:val="00091FE6"/>
    <w:rsid w:val="00092083"/>
    <w:rsid w:val="0009225E"/>
    <w:rsid w:val="00092881"/>
    <w:rsid w:val="00092B9E"/>
    <w:rsid w:val="00092C70"/>
    <w:rsid w:val="00093061"/>
    <w:rsid w:val="0009323D"/>
    <w:rsid w:val="00093297"/>
    <w:rsid w:val="00093ED7"/>
    <w:rsid w:val="000946A0"/>
    <w:rsid w:val="000955D7"/>
    <w:rsid w:val="00095707"/>
    <w:rsid w:val="00097991"/>
    <w:rsid w:val="000A24C9"/>
    <w:rsid w:val="000A3276"/>
    <w:rsid w:val="000A3C27"/>
    <w:rsid w:val="000A4078"/>
    <w:rsid w:val="000A4CDA"/>
    <w:rsid w:val="000A5CF0"/>
    <w:rsid w:val="000A5FCA"/>
    <w:rsid w:val="000A6E17"/>
    <w:rsid w:val="000A72F2"/>
    <w:rsid w:val="000B14AE"/>
    <w:rsid w:val="000B2018"/>
    <w:rsid w:val="000B23F5"/>
    <w:rsid w:val="000B284B"/>
    <w:rsid w:val="000B2C13"/>
    <w:rsid w:val="000B30E3"/>
    <w:rsid w:val="000B31B8"/>
    <w:rsid w:val="000B4C5E"/>
    <w:rsid w:val="000B4DAA"/>
    <w:rsid w:val="000B61AC"/>
    <w:rsid w:val="000B6C5F"/>
    <w:rsid w:val="000B7B12"/>
    <w:rsid w:val="000C0724"/>
    <w:rsid w:val="000C14B4"/>
    <w:rsid w:val="000C1951"/>
    <w:rsid w:val="000C19A5"/>
    <w:rsid w:val="000C1E1B"/>
    <w:rsid w:val="000C5877"/>
    <w:rsid w:val="000C5916"/>
    <w:rsid w:val="000C63EB"/>
    <w:rsid w:val="000C67A1"/>
    <w:rsid w:val="000C7B48"/>
    <w:rsid w:val="000C7BD6"/>
    <w:rsid w:val="000C7C9B"/>
    <w:rsid w:val="000D0ADA"/>
    <w:rsid w:val="000D1545"/>
    <w:rsid w:val="000D1ED1"/>
    <w:rsid w:val="000D2EC1"/>
    <w:rsid w:val="000D3A50"/>
    <w:rsid w:val="000D418C"/>
    <w:rsid w:val="000D614E"/>
    <w:rsid w:val="000D65C5"/>
    <w:rsid w:val="000D68C0"/>
    <w:rsid w:val="000D72CC"/>
    <w:rsid w:val="000D7555"/>
    <w:rsid w:val="000E0A22"/>
    <w:rsid w:val="000E1674"/>
    <w:rsid w:val="000E2555"/>
    <w:rsid w:val="000E32D7"/>
    <w:rsid w:val="000E35F1"/>
    <w:rsid w:val="000E59D1"/>
    <w:rsid w:val="000E5A42"/>
    <w:rsid w:val="000E5C84"/>
    <w:rsid w:val="000E6072"/>
    <w:rsid w:val="000E7326"/>
    <w:rsid w:val="000F0449"/>
    <w:rsid w:val="000F0FB1"/>
    <w:rsid w:val="000F2C33"/>
    <w:rsid w:val="000F308E"/>
    <w:rsid w:val="000F3251"/>
    <w:rsid w:val="000F3A10"/>
    <w:rsid w:val="000F4A77"/>
    <w:rsid w:val="000F4BB9"/>
    <w:rsid w:val="000F53D9"/>
    <w:rsid w:val="000F7CAE"/>
    <w:rsid w:val="0010051D"/>
    <w:rsid w:val="00100EB6"/>
    <w:rsid w:val="00102442"/>
    <w:rsid w:val="00102462"/>
    <w:rsid w:val="00103C6B"/>
    <w:rsid w:val="00106935"/>
    <w:rsid w:val="00106BC3"/>
    <w:rsid w:val="00106EB6"/>
    <w:rsid w:val="00107BB5"/>
    <w:rsid w:val="001101AD"/>
    <w:rsid w:val="00111239"/>
    <w:rsid w:val="00111CC8"/>
    <w:rsid w:val="001120A2"/>
    <w:rsid w:val="00112F0B"/>
    <w:rsid w:val="001136F0"/>
    <w:rsid w:val="0011489F"/>
    <w:rsid w:val="001157DB"/>
    <w:rsid w:val="00115892"/>
    <w:rsid w:val="00116A88"/>
    <w:rsid w:val="00117769"/>
    <w:rsid w:val="00117E80"/>
    <w:rsid w:val="00122154"/>
    <w:rsid w:val="0012586C"/>
    <w:rsid w:val="00126008"/>
    <w:rsid w:val="00126DAD"/>
    <w:rsid w:val="00126E27"/>
    <w:rsid w:val="0012767D"/>
    <w:rsid w:val="001308ED"/>
    <w:rsid w:val="001339C6"/>
    <w:rsid w:val="001351C2"/>
    <w:rsid w:val="00135ED1"/>
    <w:rsid w:val="00136DD1"/>
    <w:rsid w:val="00137493"/>
    <w:rsid w:val="00137976"/>
    <w:rsid w:val="00137CD1"/>
    <w:rsid w:val="00137CD2"/>
    <w:rsid w:val="00137E6A"/>
    <w:rsid w:val="001407D2"/>
    <w:rsid w:val="00140867"/>
    <w:rsid w:val="001417F3"/>
    <w:rsid w:val="00141CCB"/>
    <w:rsid w:val="00141D8F"/>
    <w:rsid w:val="00142B5E"/>
    <w:rsid w:val="001449F2"/>
    <w:rsid w:val="0014656D"/>
    <w:rsid w:val="001466E2"/>
    <w:rsid w:val="00147141"/>
    <w:rsid w:val="0014734E"/>
    <w:rsid w:val="001473F0"/>
    <w:rsid w:val="00147B60"/>
    <w:rsid w:val="00147D52"/>
    <w:rsid w:val="001508E9"/>
    <w:rsid w:val="00150CA0"/>
    <w:rsid w:val="001536C6"/>
    <w:rsid w:val="00153C27"/>
    <w:rsid w:val="00154341"/>
    <w:rsid w:val="0015481E"/>
    <w:rsid w:val="001548BF"/>
    <w:rsid w:val="001556AB"/>
    <w:rsid w:val="00156B37"/>
    <w:rsid w:val="00156C28"/>
    <w:rsid w:val="00156D20"/>
    <w:rsid w:val="001572D5"/>
    <w:rsid w:val="00157847"/>
    <w:rsid w:val="001579E0"/>
    <w:rsid w:val="00160699"/>
    <w:rsid w:val="0016106F"/>
    <w:rsid w:val="00161772"/>
    <w:rsid w:val="00161F29"/>
    <w:rsid w:val="00162B9A"/>
    <w:rsid w:val="00163219"/>
    <w:rsid w:val="00163854"/>
    <w:rsid w:val="001638C4"/>
    <w:rsid w:val="00163C33"/>
    <w:rsid w:val="001640A5"/>
    <w:rsid w:val="00164308"/>
    <w:rsid w:val="00165967"/>
    <w:rsid w:val="00165D98"/>
    <w:rsid w:val="00166E3E"/>
    <w:rsid w:val="00167862"/>
    <w:rsid w:val="00167C05"/>
    <w:rsid w:val="0017042B"/>
    <w:rsid w:val="00170FA8"/>
    <w:rsid w:val="0017112E"/>
    <w:rsid w:val="001713A0"/>
    <w:rsid w:val="0017165D"/>
    <w:rsid w:val="00171844"/>
    <w:rsid w:val="00171FB3"/>
    <w:rsid w:val="00172AF7"/>
    <w:rsid w:val="00172C00"/>
    <w:rsid w:val="00173AA0"/>
    <w:rsid w:val="00173B16"/>
    <w:rsid w:val="00174221"/>
    <w:rsid w:val="001749D9"/>
    <w:rsid w:val="00175B04"/>
    <w:rsid w:val="001768BF"/>
    <w:rsid w:val="00177154"/>
    <w:rsid w:val="00180D89"/>
    <w:rsid w:val="001817A0"/>
    <w:rsid w:val="001826FE"/>
    <w:rsid w:val="0018345C"/>
    <w:rsid w:val="00183ECF"/>
    <w:rsid w:val="00184D88"/>
    <w:rsid w:val="00186A14"/>
    <w:rsid w:val="00186A5D"/>
    <w:rsid w:val="00190BCC"/>
    <w:rsid w:val="00191B2B"/>
    <w:rsid w:val="001921F0"/>
    <w:rsid w:val="00192BC5"/>
    <w:rsid w:val="00192D6D"/>
    <w:rsid w:val="00193785"/>
    <w:rsid w:val="001947A4"/>
    <w:rsid w:val="00195409"/>
    <w:rsid w:val="00195BBB"/>
    <w:rsid w:val="001966B8"/>
    <w:rsid w:val="00197DF3"/>
    <w:rsid w:val="001A0247"/>
    <w:rsid w:val="001A0EF9"/>
    <w:rsid w:val="001A10C2"/>
    <w:rsid w:val="001A2398"/>
    <w:rsid w:val="001A24D7"/>
    <w:rsid w:val="001A27C6"/>
    <w:rsid w:val="001A34DC"/>
    <w:rsid w:val="001A4712"/>
    <w:rsid w:val="001A576A"/>
    <w:rsid w:val="001A62DC"/>
    <w:rsid w:val="001A7B5C"/>
    <w:rsid w:val="001B1A10"/>
    <w:rsid w:val="001B1B60"/>
    <w:rsid w:val="001B248F"/>
    <w:rsid w:val="001B2EB3"/>
    <w:rsid w:val="001B2FA9"/>
    <w:rsid w:val="001B3514"/>
    <w:rsid w:val="001B353D"/>
    <w:rsid w:val="001B40AA"/>
    <w:rsid w:val="001B413B"/>
    <w:rsid w:val="001B4668"/>
    <w:rsid w:val="001B5A90"/>
    <w:rsid w:val="001B6295"/>
    <w:rsid w:val="001B674C"/>
    <w:rsid w:val="001B6996"/>
    <w:rsid w:val="001B6CDA"/>
    <w:rsid w:val="001B6FC8"/>
    <w:rsid w:val="001B715D"/>
    <w:rsid w:val="001B7585"/>
    <w:rsid w:val="001B77CF"/>
    <w:rsid w:val="001B7E2B"/>
    <w:rsid w:val="001B7E99"/>
    <w:rsid w:val="001C0CB3"/>
    <w:rsid w:val="001C0FEB"/>
    <w:rsid w:val="001C1DAB"/>
    <w:rsid w:val="001C2225"/>
    <w:rsid w:val="001C3FB0"/>
    <w:rsid w:val="001C4A5E"/>
    <w:rsid w:val="001C6285"/>
    <w:rsid w:val="001C6715"/>
    <w:rsid w:val="001C7446"/>
    <w:rsid w:val="001D0E23"/>
    <w:rsid w:val="001D17AF"/>
    <w:rsid w:val="001D17F9"/>
    <w:rsid w:val="001D18AF"/>
    <w:rsid w:val="001D1997"/>
    <w:rsid w:val="001D2ABA"/>
    <w:rsid w:val="001D5019"/>
    <w:rsid w:val="001D58A2"/>
    <w:rsid w:val="001D6E49"/>
    <w:rsid w:val="001D6F96"/>
    <w:rsid w:val="001D765C"/>
    <w:rsid w:val="001D7E33"/>
    <w:rsid w:val="001E0D31"/>
    <w:rsid w:val="001E1639"/>
    <w:rsid w:val="001E3A79"/>
    <w:rsid w:val="001E520C"/>
    <w:rsid w:val="001E54AF"/>
    <w:rsid w:val="001E5E0D"/>
    <w:rsid w:val="001F0E3D"/>
    <w:rsid w:val="001F106A"/>
    <w:rsid w:val="001F3886"/>
    <w:rsid w:val="001F4017"/>
    <w:rsid w:val="001F445A"/>
    <w:rsid w:val="001F4BA0"/>
    <w:rsid w:val="001F5083"/>
    <w:rsid w:val="001F5D63"/>
    <w:rsid w:val="001F6E18"/>
    <w:rsid w:val="001F7125"/>
    <w:rsid w:val="00200A23"/>
    <w:rsid w:val="00200D64"/>
    <w:rsid w:val="002022FE"/>
    <w:rsid w:val="00203569"/>
    <w:rsid w:val="00204B19"/>
    <w:rsid w:val="00205164"/>
    <w:rsid w:val="00205466"/>
    <w:rsid w:val="00206C26"/>
    <w:rsid w:val="002070A3"/>
    <w:rsid w:val="0020754D"/>
    <w:rsid w:val="00207EF1"/>
    <w:rsid w:val="00210DC0"/>
    <w:rsid w:val="00210EA2"/>
    <w:rsid w:val="002114FB"/>
    <w:rsid w:val="002115D7"/>
    <w:rsid w:val="00211FE3"/>
    <w:rsid w:val="00212416"/>
    <w:rsid w:val="002134FE"/>
    <w:rsid w:val="00213BA1"/>
    <w:rsid w:val="00213FD5"/>
    <w:rsid w:val="002140F9"/>
    <w:rsid w:val="00214295"/>
    <w:rsid w:val="0021528F"/>
    <w:rsid w:val="002152F8"/>
    <w:rsid w:val="002156C5"/>
    <w:rsid w:val="00216314"/>
    <w:rsid w:val="00216FE3"/>
    <w:rsid w:val="0021796A"/>
    <w:rsid w:val="00221FAA"/>
    <w:rsid w:val="00222840"/>
    <w:rsid w:val="00223312"/>
    <w:rsid w:val="00224AE3"/>
    <w:rsid w:val="00225AF0"/>
    <w:rsid w:val="00225BE6"/>
    <w:rsid w:val="00227657"/>
    <w:rsid w:val="002277BE"/>
    <w:rsid w:val="00230E41"/>
    <w:rsid w:val="002312FC"/>
    <w:rsid w:val="00231364"/>
    <w:rsid w:val="00232366"/>
    <w:rsid w:val="00232EE7"/>
    <w:rsid w:val="00232EF1"/>
    <w:rsid w:val="00232F5D"/>
    <w:rsid w:val="00233126"/>
    <w:rsid w:val="00234C7F"/>
    <w:rsid w:val="00235051"/>
    <w:rsid w:val="00235C13"/>
    <w:rsid w:val="002365B3"/>
    <w:rsid w:val="0023729A"/>
    <w:rsid w:val="0024013D"/>
    <w:rsid w:val="00240250"/>
    <w:rsid w:val="00241723"/>
    <w:rsid w:val="00241EE0"/>
    <w:rsid w:val="00242287"/>
    <w:rsid w:val="0024585F"/>
    <w:rsid w:val="00246FF5"/>
    <w:rsid w:val="00250536"/>
    <w:rsid w:val="00250DC8"/>
    <w:rsid w:val="002529FE"/>
    <w:rsid w:val="002547F4"/>
    <w:rsid w:val="0025483F"/>
    <w:rsid w:val="0025611B"/>
    <w:rsid w:val="00256ACF"/>
    <w:rsid w:val="00256B4A"/>
    <w:rsid w:val="00257073"/>
    <w:rsid w:val="002610BA"/>
    <w:rsid w:val="002611B7"/>
    <w:rsid w:val="00261D4D"/>
    <w:rsid w:val="00264737"/>
    <w:rsid w:val="00264AA1"/>
    <w:rsid w:val="002658EB"/>
    <w:rsid w:val="00266A88"/>
    <w:rsid w:val="002702DD"/>
    <w:rsid w:val="002705F9"/>
    <w:rsid w:val="002706E7"/>
    <w:rsid w:val="00270C33"/>
    <w:rsid w:val="00270E87"/>
    <w:rsid w:val="00270FF6"/>
    <w:rsid w:val="00271206"/>
    <w:rsid w:val="002714F3"/>
    <w:rsid w:val="00271AE1"/>
    <w:rsid w:val="00273BC6"/>
    <w:rsid w:val="00275722"/>
    <w:rsid w:val="0027680A"/>
    <w:rsid w:val="002768C2"/>
    <w:rsid w:val="00276A45"/>
    <w:rsid w:val="00280588"/>
    <w:rsid w:val="0028098B"/>
    <w:rsid w:val="00281D43"/>
    <w:rsid w:val="002823A1"/>
    <w:rsid w:val="00283151"/>
    <w:rsid w:val="00283DB4"/>
    <w:rsid w:val="0028477E"/>
    <w:rsid w:val="00284A4B"/>
    <w:rsid w:val="00284E44"/>
    <w:rsid w:val="00284EB5"/>
    <w:rsid w:val="002859EE"/>
    <w:rsid w:val="00285F97"/>
    <w:rsid w:val="0028711C"/>
    <w:rsid w:val="00291C5E"/>
    <w:rsid w:val="00291EF0"/>
    <w:rsid w:val="00292CCC"/>
    <w:rsid w:val="00293913"/>
    <w:rsid w:val="00294E46"/>
    <w:rsid w:val="00295118"/>
    <w:rsid w:val="00295169"/>
    <w:rsid w:val="00296043"/>
    <w:rsid w:val="00296A07"/>
    <w:rsid w:val="002A0772"/>
    <w:rsid w:val="002A2033"/>
    <w:rsid w:val="002A21C2"/>
    <w:rsid w:val="002A2D7D"/>
    <w:rsid w:val="002A40B0"/>
    <w:rsid w:val="002A4556"/>
    <w:rsid w:val="002A5E92"/>
    <w:rsid w:val="002A6C3B"/>
    <w:rsid w:val="002A70C6"/>
    <w:rsid w:val="002A7C9B"/>
    <w:rsid w:val="002A7E77"/>
    <w:rsid w:val="002A7F6E"/>
    <w:rsid w:val="002B015F"/>
    <w:rsid w:val="002B26B2"/>
    <w:rsid w:val="002B2C51"/>
    <w:rsid w:val="002B319A"/>
    <w:rsid w:val="002B32BA"/>
    <w:rsid w:val="002B3EC3"/>
    <w:rsid w:val="002B5B62"/>
    <w:rsid w:val="002B5FEA"/>
    <w:rsid w:val="002B7A36"/>
    <w:rsid w:val="002C0117"/>
    <w:rsid w:val="002C0910"/>
    <w:rsid w:val="002C14E8"/>
    <w:rsid w:val="002C1FA6"/>
    <w:rsid w:val="002C3386"/>
    <w:rsid w:val="002C34AA"/>
    <w:rsid w:val="002C3773"/>
    <w:rsid w:val="002C46D4"/>
    <w:rsid w:val="002C4CAF"/>
    <w:rsid w:val="002C5936"/>
    <w:rsid w:val="002C5E04"/>
    <w:rsid w:val="002C7069"/>
    <w:rsid w:val="002D15ED"/>
    <w:rsid w:val="002D1D5F"/>
    <w:rsid w:val="002D1E6A"/>
    <w:rsid w:val="002D2977"/>
    <w:rsid w:val="002D2CA6"/>
    <w:rsid w:val="002D32C4"/>
    <w:rsid w:val="002D3799"/>
    <w:rsid w:val="002D4E63"/>
    <w:rsid w:val="002D5004"/>
    <w:rsid w:val="002D5FF4"/>
    <w:rsid w:val="002D6810"/>
    <w:rsid w:val="002D77BF"/>
    <w:rsid w:val="002E2324"/>
    <w:rsid w:val="002E26E7"/>
    <w:rsid w:val="002E304B"/>
    <w:rsid w:val="002E3654"/>
    <w:rsid w:val="002E3B82"/>
    <w:rsid w:val="002E5B58"/>
    <w:rsid w:val="002E6183"/>
    <w:rsid w:val="002E6926"/>
    <w:rsid w:val="002E6ABF"/>
    <w:rsid w:val="002E79BC"/>
    <w:rsid w:val="002E7C7C"/>
    <w:rsid w:val="002F00FC"/>
    <w:rsid w:val="002F030A"/>
    <w:rsid w:val="002F2368"/>
    <w:rsid w:val="002F25B8"/>
    <w:rsid w:val="002F305F"/>
    <w:rsid w:val="002F3F78"/>
    <w:rsid w:val="002F4652"/>
    <w:rsid w:val="002F4F67"/>
    <w:rsid w:val="002F53E3"/>
    <w:rsid w:val="002F5585"/>
    <w:rsid w:val="002F5844"/>
    <w:rsid w:val="002F5C4B"/>
    <w:rsid w:val="002F63B1"/>
    <w:rsid w:val="002F737D"/>
    <w:rsid w:val="002F791B"/>
    <w:rsid w:val="00300343"/>
    <w:rsid w:val="003018E8"/>
    <w:rsid w:val="003018F3"/>
    <w:rsid w:val="00301979"/>
    <w:rsid w:val="00302183"/>
    <w:rsid w:val="00302634"/>
    <w:rsid w:val="00303A96"/>
    <w:rsid w:val="00303ACE"/>
    <w:rsid w:val="00303AD2"/>
    <w:rsid w:val="00303FDA"/>
    <w:rsid w:val="003056F9"/>
    <w:rsid w:val="00305B56"/>
    <w:rsid w:val="00306709"/>
    <w:rsid w:val="003071FF"/>
    <w:rsid w:val="0030736C"/>
    <w:rsid w:val="00311EC3"/>
    <w:rsid w:val="00312496"/>
    <w:rsid w:val="00312751"/>
    <w:rsid w:val="00313A7C"/>
    <w:rsid w:val="00313B53"/>
    <w:rsid w:val="00313DBC"/>
    <w:rsid w:val="003146D0"/>
    <w:rsid w:val="00314F0A"/>
    <w:rsid w:val="003156A4"/>
    <w:rsid w:val="003163A3"/>
    <w:rsid w:val="0031684E"/>
    <w:rsid w:val="00316EBA"/>
    <w:rsid w:val="0031726F"/>
    <w:rsid w:val="003203E6"/>
    <w:rsid w:val="00321CD6"/>
    <w:rsid w:val="00322FBB"/>
    <w:rsid w:val="003243D5"/>
    <w:rsid w:val="003258FB"/>
    <w:rsid w:val="003259BF"/>
    <w:rsid w:val="0032641D"/>
    <w:rsid w:val="00326C90"/>
    <w:rsid w:val="00330261"/>
    <w:rsid w:val="0033084C"/>
    <w:rsid w:val="0033116B"/>
    <w:rsid w:val="003314BF"/>
    <w:rsid w:val="003319D7"/>
    <w:rsid w:val="003323B6"/>
    <w:rsid w:val="0033285A"/>
    <w:rsid w:val="003329FB"/>
    <w:rsid w:val="003333FA"/>
    <w:rsid w:val="00333762"/>
    <w:rsid w:val="003348E7"/>
    <w:rsid w:val="00335209"/>
    <w:rsid w:val="00335E85"/>
    <w:rsid w:val="00336229"/>
    <w:rsid w:val="0033646B"/>
    <w:rsid w:val="00337392"/>
    <w:rsid w:val="003405D9"/>
    <w:rsid w:val="00341D57"/>
    <w:rsid w:val="00342BCB"/>
    <w:rsid w:val="0034310F"/>
    <w:rsid w:val="00343A4F"/>
    <w:rsid w:val="00344A37"/>
    <w:rsid w:val="00344EAA"/>
    <w:rsid w:val="00344F63"/>
    <w:rsid w:val="0034507A"/>
    <w:rsid w:val="003466BA"/>
    <w:rsid w:val="003468DC"/>
    <w:rsid w:val="00350337"/>
    <w:rsid w:val="00350A65"/>
    <w:rsid w:val="00350F5A"/>
    <w:rsid w:val="003514DA"/>
    <w:rsid w:val="00352241"/>
    <w:rsid w:val="003527F9"/>
    <w:rsid w:val="00352E45"/>
    <w:rsid w:val="00354F5F"/>
    <w:rsid w:val="00356004"/>
    <w:rsid w:val="00356CA9"/>
    <w:rsid w:val="00356DC6"/>
    <w:rsid w:val="003572F8"/>
    <w:rsid w:val="003575CA"/>
    <w:rsid w:val="00357D0C"/>
    <w:rsid w:val="0036017B"/>
    <w:rsid w:val="00360D67"/>
    <w:rsid w:val="003614FE"/>
    <w:rsid w:val="003618F2"/>
    <w:rsid w:val="003632CE"/>
    <w:rsid w:val="003638B0"/>
    <w:rsid w:val="00363E7F"/>
    <w:rsid w:val="003658E9"/>
    <w:rsid w:val="003707BD"/>
    <w:rsid w:val="00371056"/>
    <w:rsid w:val="00371ABE"/>
    <w:rsid w:val="00372537"/>
    <w:rsid w:val="00372DA1"/>
    <w:rsid w:val="003731F6"/>
    <w:rsid w:val="003754BB"/>
    <w:rsid w:val="003760B7"/>
    <w:rsid w:val="003762BC"/>
    <w:rsid w:val="00377336"/>
    <w:rsid w:val="00377A83"/>
    <w:rsid w:val="00380C33"/>
    <w:rsid w:val="00380F7F"/>
    <w:rsid w:val="003829E3"/>
    <w:rsid w:val="00383D1C"/>
    <w:rsid w:val="0038417A"/>
    <w:rsid w:val="00385474"/>
    <w:rsid w:val="00385797"/>
    <w:rsid w:val="003857A5"/>
    <w:rsid w:val="00385A34"/>
    <w:rsid w:val="00386B1D"/>
    <w:rsid w:val="00387A75"/>
    <w:rsid w:val="00390454"/>
    <w:rsid w:val="00390BD5"/>
    <w:rsid w:val="003911E3"/>
    <w:rsid w:val="00392124"/>
    <w:rsid w:val="00392DF9"/>
    <w:rsid w:val="00394075"/>
    <w:rsid w:val="00394112"/>
    <w:rsid w:val="0039417F"/>
    <w:rsid w:val="003945CA"/>
    <w:rsid w:val="00394B7F"/>
    <w:rsid w:val="00395DF9"/>
    <w:rsid w:val="00396852"/>
    <w:rsid w:val="00396877"/>
    <w:rsid w:val="00397620"/>
    <w:rsid w:val="00397765"/>
    <w:rsid w:val="00397A6C"/>
    <w:rsid w:val="003A00EB"/>
    <w:rsid w:val="003A0324"/>
    <w:rsid w:val="003A03FD"/>
    <w:rsid w:val="003A1814"/>
    <w:rsid w:val="003A18FA"/>
    <w:rsid w:val="003A2D04"/>
    <w:rsid w:val="003A38B9"/>
    <w:rsid w:val="003A3CEA"/>
    <w:rsid w:val="003A46C2"/>
    <w:rsid w:val="003A560E"/>
    <w:rsid w:val="003A5BFD"/>
    <w:rsid w:val="003A629F"/>
    <w:rsid w:val="003A75F1"/>
    <w:rsid w:val="003B1606"/>
    <w:rsid w:val="003B1D5A"/>
    <w:rsid w:val="003B3D1F"/>
    <w:rsid w:val="003B47F3"/>
    <w:rsid w:val="003B4EA0"/>
    <w:rsid w:val="003B600E"/>
    <w:rsid w:val="003B61D6"/>
    <w:rsid w:val="003B7AB1"/>
    <w:rsid w:val="003C067D"/>
    <w:rsid w:val="003C3ABE"/>
    <w:rsid w:val="003C445A"/>
    <w:rsid w:val="003C57DD"/>
    <w:rsid w:val="003C655C"/>
    <w:rsid w:val="003C70E6"/>
    <w:rsid w:val="003C724F"/>
    <w:rsid w:val="003C7F8C"/>
    <w:rsid w:val="003D08CE"/>
    <w:rsid w:val="003D0FAB"/>
    <w:rsid w:val="003D1D27"/>
    <w:rsid w:val="003D2639"/>
    <w:rsid w:val="003D3158"/>
    <w:rsid w:val="003D4113"/>
    <w:rsid w:val="003D5552"/>
    <w:rsid w:val="003D5D1F"/>
    <w:rsid w:val="003D5E35"/>
    <w:rsid w:val="003D64D4"/>
    <w:rsid w:val="003D6A25"/>
    <w:rsid w:val="003D6F03"/>
    <w:rsid w:val="003D73E8"/>
    <w:rsid w:val="003D748C"/>
    <w:rsid w:val="003D7BBD"/>
    <w:rsid w:val="003E1A68"/>
    <w:rsid w:val="003E4450"/>
    <w:rsid w:val="003E4B53"/>
    <w:rsid w:val="003E4D68"/>
    <w:rsid w:val="003E6F2D"/>
    <w:rsid w:val="003E77A6"/>
    <w:rsid w:val="003F04EE"/>
    <w:rsid w:val="003F1509"/>
    <w:rsid w:val="003F290B"/>
    <w:rsid w:val="003F2EDC"/>
    <w:rsid w:val="003F2F00"/>
    <w:rsid w:val="003F4092"/>
    <w:rsid w:val="003F4B6F"/>
    <w:rsid w:val="003F4B7E"/>
    <w:rsid w:val="003F5180"/>
    <w:rsid w:val="003F6535"/>
    <w:rsid w:val="003F66B1"/>
    <w:rsid w:val="003F68DA"/>
    <w:rsid w:val="003F6C82"/>
    <w:rsid w:val="003F7207"/>
    <w:rsid w:val="00400109"/>
    <w:rsid w:val="004006E7"/>
    <w:rsid w:val="00400D36"/>
    <w:rsid w:val="0040193A"/>
    <w:rsid w:val="0040353D"/>
    <w:rsid w:val="00403C05"/>
    <w:rsid w:val="00405128"/>
    <w:rsid w:val="00405E85"/>
    <w:rsid w:val="0040601E"/>
    <w:rsid w:val="00407C23"/>
    <w:rsid w:val="00410202"/>
    <w:rsid w:val="004118BC"/>
    <w:rsid w:val="00417455"/>
    <w:rsid w:val="00423471"/>
    <w:rsid w:val="00423671"/>
    <w:rsid w:val="004239E7"/>
    <w:rsid w:val="004247B9"/>
    <w:rsid w:val="00424CCF"/>
    <w:rsid w:val="00425214"/>
    <w:rsid w:val="00426392"/>
    <w:rsid w:val="004270C5"/>
    <w:rsid w:val="0042719D"/>
    <w:rsid w:val="0042775B"/>
    <w:rsid w:val="00427A5C"/>
    <w:rsid w:val="00427E74"/>
    <w:rsid w:val="00430E30"/>
    <w:rsid w:val="00432F30"/>
    <w:rsid w:val="004338DF"/>
    <w:rsid w:val="00433C6B"/>
    <w:rsid w:val="00442991"/>
    <w:rsid w:val="00442C20"/>
    <w:rsid w:val="004434D9"/>
    <w:rsid w:val="00443AD1"/>
    <w:rsid w:val="004456C1"/>
    <w:rsid w:val="00445868"/>
    <w:rsid w:val="00446552"/>
    <w:rsid w:val="00446677"/>
    <w:rsid w:val="004504A4"/>
    <w:rsid w:val="00450545"/>
    <w:rsid w:val="00450BC3"/>
    <w:rsid w:val="00451CDE"/>
    <w:rsid w:val="0045288A"/>
    <w:rsid w:val="004530AD"/>
    <w:rsid w:val="004530D7"/>
    <w:rsid w:val="00453565"/>
    <w:rsid w:val="00454AAE"/>
    <w:rsid w:val="00455726"/>
    <w:rsid w:val="00456003"/>
    <w:rsid w:val="00456A19"/>
    <w:rsid w:val="00457530"/>
    <w:rsid w:val="004577DF"/>
    <w:rsid w:val="004579F1"/>
    <w:rsid w:val="00457DF8"/>
    <w:rsid w:val="004601D4"/>
    <w:rsid w:val="004601E1"/>
    <w:rsid w:val="004606CA"/>
    <w:rsid w:val="00460758"/>
    <w:rsid w:val="004610AC"/>
    <w:rsid w:val="00461E6A"/>
    <w:rsid w:val="00461E97"/>
    <w:rsid w:val="004622C0"/>
    <w:rsid w:val="00462AEC"/>
    <w:rsid w:val="00462C12"/>
    <w:rsid w:val="00462D8B"/>
    <w:rsid w:val="00463D80"/>
    <w:rsid w:val="004642C7"/>
    <w:rsid w:val="00464F96"/>
    <w:rsid w:val="0046664B"/>
    <w:rsid w:val="0046672D"/>
    <w:rsid w:val="00466E5D"/>
    <w:rsid w:val="00467874"/>
    <w:rsid w:val="00467B3F"/>
    <w:rsid w:val="00467B6E"/>
    <w:rsid w:val="00467D1D"/>
    <w:rsid w:val="00470534"/>
    <w:rsid w:val="004705F0"/>
    <w:rsid w:val="00470DFA"/>
    <w:rsid w:val="00471574"/>
    <w:rsid w:val="00472B8E"/>
    <w:rsid w:val="00472BB8"/>
    <w:rsid w:val="0047358E"/>
    <w:rsid w:val="004735A7"/>
    <w:rsid w:val="0047485E"/>
    <w:rsid w:val="00474A53"/>
    <w:rsid w:val="00474C66"/>
    <w:rsid w:val="0047625F"/>
    <w:rsid w:val="00477C1F"/>
    <w:rsid w:val="00477F62"/>
    <w:rsid w:val="00480E0C"/>
    <w:rsid w:val="00480FCF"/>
    <w:rsid w:val="00482976"/>
    <w:rsid w:val="004855CC"/>
    <w:rsid w:val="0048636F"/>
    <w:rsid w:val="004869B3"/>
    <w:rsid w:val="0048715C"/>
    <w:rsid w:val="0049437D"/>
    <w:rsid w:val="00494CFA"/>
    <w:rsid w:val="004957CA"/>
    <w:rsid w:val="004978CC"/>
    <w:rsid w:val="004A1BA2"/>
    <w:rsid w:val="004A2110"/>
    <w:rsid w:val="004A2DCD"/>
    <w:rsid w:val="004A315C"/>
    <w:rsid w:val="004A512E"/>
    <w:rsid w:val="004A52D2"/>
    <w:rsid w:val="004A5EAD"/>
    <w:rsid w:val="004A6258"/>
    <w:rsid w:val="004A6B9D"/>
    <w:rsid w:val="004A79BE"/>
    <w:rsid w:val="004B038A"/>
    <w:rsid w:val="004B0ECE"/>
    <w:rsid w:val="004B29B6"/>
    <w:rsid w:val="004B2E99"/>
    <w:rsid w:val="004B4D1E"/>
    <w:rsid w:val="004B65DB"/>
    <w:rsid w:val="004B7763"/>
    <w:rsid w:val="004B7EA5"/>
    <w:rsid w:val="004C00D1"/>
    <w:rsid w:val="004C0133"/>
    <w:rsid w:val="004C064E"/>
    <w:rsid w:val="004C11C4"/>
    <w:rsid w:val="004C1D8E"/>
    <w:rsid w:val="004C3814"/>
    <w:rsid w:val="004C3EB3"/>
    <w:rsid w:val="004C4BE4"/>
    <w:rsid w:val="004C4EDA"/>
    <w:rsid w:val="004C596B"/>
    <w:rsid w:val="004C63A3"/>
    <w:rsid w:val="004C6537"/>
    <w:rsid w:val="004C67BF"/>
    <w:rsid w:val="004C6BF5"/>
    <w:rsid w:val="004C6D6C"/>
    <w:rsid w:val="004C7A76"/>
    <w:rsid w:val="004D2052"/>
    <w:rsid w:val="004D2A63"/>
    <w:rsid w:val="004D3090"/>
    <w:rsid w:val="004D3A4D"/>
    <w:rsid w:val="004D4F0F"/>
    <w:rsid w:val="004D54B1"/>
    <w:rsid w:val="004D569C"/>
    <w:rsid w:val="004D5DFF"/>
    <w:rsid w:val="004D6D66"/>
    <w:rsid w:val="004D7756"/>
    <w:rsid w:val="004E2FB6"/>
    <w:rsid w:val="004E3A85"/>
    <w:rsid w:val="004E470E"/>
    <w:rsid w:val="004E4782"/>
    <w:rsid w:val="004E54DA"/>
    <w:rsid w:val="004E572E"/>
    <w:rsid w:val="004E582A"/>
    <w:rsid w:val="004E7D0C"/>
    <w:rsid w:val="004E7DD5"/>
    <w:rsid w:val="004F0F36"/>
    <w:rsid w:val="004F1741"/>
    <w:rsid w:val="004F19F5"/>
    <w:rsid w:val="004F24E0"/>
    <w:rsid w:val="004F258A"/>
    <w:rsid w:val="004F341A"/>
    <w:rsid w:val="004F41E4"/>
    <w:rsid w:val="004F4433"/>
    <w:rsid w:val="004F692B"/>
    <w:rsid w:val="004F6B03"/>
    <w:rsid w:val="004F7E6A"/>
    <w:rsid w:val="00501CB9"/>
    <w:rsid w:val="005028D8"/>
    <w:rsid w:val="00502C64"/>
    <w:rsid w:val="00502CB9"/>
    <w:rsid w:val="00503B82"/>
    <w:rsid w:val="0050568D"/>
    <w:rsid w:val="00506325"/>
    <w:rsid w:val="005069A7"/>
    <w:rsid w:val="00506F2B"/>
    <w:rsid w:val="005070F0"/>
    <w:rsid w:val="00511CAC"/>
    <w:rsid w:val="00511EBB"/>
    <w:rsid w:val="00512DE1"/>
    <w:rsid w:val="005132F2"/>
    <w:rsid w:val="00513CE0"/>
    <w:rsid w:val="005148C3"/>
    <w:rsid w:val="00514BDC"/>
    <w:rsid w:val="00515154"/>
    <w:rsid w:val="005153F2"/>
    <w:rsid w:val="005158AF"/>
    <w:rsid w:val="0051658E"/>
    <w:rsid w:val="00516B21"/>
    <w:rsid w:val="00516BEE"/>
    <w:rsid w:val="00516DEF"/>
    <w:rsid w:val="0051765C"/>
    <w:rsid w:val="00517D69"/>
    <w:rsid w:val="0052022D"/>
    <w:rsid w:val="0052072E"/>
    <w:rsid w:val="00520899"/>
    <w:rsid w:val="00520AD0"/>
    <w:rsid w:val="005212AE"/>
    <w:rsid w:val="00522662"/>
    <w:rsid w:val="00522BBB"/>
    <w:rsid w:val="00522D25"/>
    <w:rsid w:val="00523107"/>
    <w:rsid w:val="0052393B"/>
    <w:rsid w:val="00523D53"/>
    <w:rsid w:val="0052556C"/>
    <w:rsid w:val="0052659F"/>
    <w:rsid w:val="00526BA3"/>
    <w:rsid w:val="00526BD5"/>
    <w:rsid w:val="00527206"/>
    <w:rsid w:val="005278A4"/>
    <w:rsid w:val="005306C2"/>
    <w:rsid w:val="00530CF2"/>
    <w:rsid w:val="00530F1D"/>
    <w:rsid w:val="00531004"/>
    <w:rsid w:val="00531697"/>
    <w:rsid w:val="005324B0"/>
    <w:rsid w:val="00532535"/>
    <w:rsid w:val="00532AD1"/>
    <w:rsid w:val="005331D6"/>
    <w:rsid w:val="005334DE"/>
    <w:rsid w:val="00534AD3"/>
    <w:rsid w:val="00536548"/>
    <w:rsid w:val="00536C99"/>
    <w:rsid w:val="00536FD3"/>
    <w:rsid w:val="005374A0"/>
    <w:rsid w:val="0053779E"/>
    <w:rsid w:val="00537FBD"/>
    <w:rsid w:val="00540295"/>
    <w:rsid w:val="00540623"/>
    <w:rsid w:val="00540F2C"/>
    <w:rsid w:val="00541BDF"/>
    <w:rsid w:val="00541E82"/>
    <w:rsid w:val="00543BA4"/>
    <w:rsid w:val="005442A0"/>
    <w:rsid w:val="005443E8"/>
    <w:rsid w:val="005455D2"/>
    <w:rsid w:val="0054689D"/>
    <w:rsid w:val="00550CEB"/>
    <w:rsid w:val="00550E85"/>
    <w:rsid w:val="00551C7C"/>
    <w:rsid w:val="0055201F"/>
    <w:rsid w:val="00552271"/>
    <w:rsid w:val="00552CF5"/>
    <w:rsid w:val="00552FE4"/>
    <w:rsid w:val="005538B5"/>
    <w:rsid w:val="005540C3"/>
    <w:rsid w:val="005561C1"/>
    <w:rsid w:val="005567CC"/>
    <w:rsid w:val="00556F34"/>
    <w:rsid w:val="00556FF2"/>
    <w:rsid w:val="0055707E"/>
    <w:rsid w:val="00557E65"/>
    <w:rsid w:val="00561099"/>
    <w:rsid w:val="00561E11"/>
    <w:rsid w:val="005645C9"/>
    <w:rsid w:val="00564733"/>
    <w:rsid w:val="00567BE7"/>
    <w:rsid w:val="00572001"/>
    <w:rsid w:val="00572D21"/>
    <w:rsid w:val="005738F3"/>
    <w:rsid w:val="00573E96"/>
    <w:rsid w:val="005747D2"/>
    <w:rsid w:val="00575195"/>
    <w:rsid w:val="00575311"/>
    <w:rsid w:val="00575328"/>
    <w:rsid w:val="0057577E"/>
    <w:rsid w:val="0057591D"/>
    <w:rsid w:val="00581269"/>
    <w:rsid w:val="00581C4C"/>
    <w:rsid w:val="0058275B"/>
    <w:rsid w:val="005827FC"/>
    <w:rsid w:val="00582885"/>
    <w:rsid w:val="00584C4B"/>
    <w:rsid w:val="005851B5"/>
    <w:rsid w:val="00585691"/>
    <w:rsid w:val="0058576E"/>
    <w:rsid w:val="005859DB"/>
    <w:rsid w:val="00585B8A"/>
    <w:rsid w:val="00585C46"/>
    <w:rsid w:val="005864FF"/>
    <w:rsid w:val="00590335"/>
    <w:rsid w:val="00590606"/>
    <w:rsid w:val="005912B0"/>
    <w:rsid w:val="00591E68"/>
    <w:rsid w:val="005931C3"/>
    <w:rsid w:val="00594E91"/>
    <w:rsid w:val="00594FD9"/>
    <w:rsid w:val="005955A6"/>
    <w:rsid w:val="00595BA6"/>
    <w:rsid w:val="00596A8F"/>
    <w:rsid w:val="00596EFA"/>
    <w:rsid w:val="00597945"/>
    <w:rsid w:val="005979BB"/>
    <w:rsid w:val="00597D96"/>
    <w:rsid w:val="005A0767"/>
    <w:rsid w:val="005A0958"/>
    <w:rsid w:val="005A2A06"/>
    <w:rsid w:val="005A4A61"/>
    <w:rsid w:val="005A568F"/>
    <w:rsid w:val="005A5ED6"/>
    <w:rsid w:val="005A6345"/>
    <w:rsid w:val="005A75EB"/>
    <w:rsid w:val="005A794C"/>
    <w:rsid w:val="005B0D99"/>
    <w:rsid w:val="005B0F5E"/>
    <w:rsid w:val="005B10F7"/>
    <w:rsid w:val="005B1C61"/>
    <w:rsid w:val="005B1F47"/>
    <w:rsid w:val="005B255C"/>
    <w:rsid w:val="005B28EF"/>
    <w:rsid w:val="005B29AA"/>
    <w:rsid w:val="005B2B53"/>
    <w:rsid w:val="005B3E1E"/>
    <w:rsid w:val="005B4A32"/>
    <w:rsid w:val="005B601A"/>
    <w:rsid w:val="005B699E"/>
    <w:rsid w:val="005B69B8"/>
    <w:rsid w:val="005B7A3F"/>
    <w:rsid w:val="005C0285"/>
    <w:rsid w:val="005C107C"/>
    <w:rsid w:val="005C1C1F"/>
    <w:rsid w:val="005C20BB"/>
    <w:rsid w:val="005C2F7C"/>
    <w:rsid w:val="005C35D0"/>
    <w:rsid w:val="005C4573"/>
    <w:rsid w:val="005C4C1C"/>
    <w:rsid w:val="005C56CC"/>
    <w:rsid w:val="005C6500"/>
    <w:rsid w:val="005C67AE"/>
    <w:rsid w:val="005C6A2F"/>
    <w:rsid w:val="005C72B8"/>
    <w:rsid w:val="005C79D3"/>
    <w:rsid w:val="005C7B3A"/>
    <w:rsid w:val="005D1118"/>
    <w:rsid w:val="005D1AC7"/>
    <w:rsid w:val="005D1AE7"/>
    <w:rsid w:val="005D2062"/>
    <w:rsid w:val="005D2222"/>
    <w:rsid w:val="005D2422"/>
    <w:rsid w:val="005D2B28"/>
    <w:rsid w:val="005D30CF"/>
    <w:rsid w:val="005D4991"/>
    <w:rsid w:val="005D5088"/>
    <w:rsid w:val="005D5836"/>
    <w:rsid w:val="005D5EC2"/>
    <w:rsid w:val="005D6F88"/>
    <w:rsid w:val="005E047F"/>
    <w:rsid w:val="005E0D27"/>
    <w:rsid w:val="005E1DD4"/>
    <w:rsid w:val="005E3F00"/>
    <w:rsid w:val="005E463D"/>
    <w:rsid w:val="005E629D"/>
    <w:rsid w:val="005E6372"/>
    <w:rsid w:val="005E676F"/>
    <w:rsid w:val="005E7156"/>
    <w:rsid w:val="005E72A5"/>
    <w:rsid w:val="005E74E6"/>
    <w:rsid w:val="005E782D"/>
    <w:rsid w:val="005F00E3"/>
    <w:rsid w:val="005F04A8"/>
    <w:rsid w:val="005F34A4"/>
    <w:rsid w:val="005F3944"/>
    <w:rsid w:val="005F43A5"/>
    <w:rsid w:val="005F5331"/>
    <w:rsid w:val="005F56C5"/>
    <w:rsid w:val="005F5D87"/>
    <w:rsid w:val="005F5F8C"/>
    <w:rsid w:val="005F6ABD"/>
    <w:rsid w:val="005F6D2F"/>
    <w:rsid w:val="005F7B29"/>
    <w:rsid w:val="005F7CFD"/>
    <w:rsid w:val="00600705"/>
    <w:rsid w:val="00600F97"/>
    <w:rsid w:val="00602598"/>
    <w:rsid w:val="006026B2"/>
    <w:rsid w:val="00602956"/>
    <w:rsid w:val="00602B3F"/>
    <w:rsid w:val="00602E9B"/>
    <w:rsid w:val="00604CC7"/>
    <w:rsid w:val="00606D03"/>
    <w:rsid w:val="0060742D"/>
    <w:rsid w:val="0061078C"/>
    <w:rsid w:val="00610D16"/>
    <w:rsid w:val="00611108"/>
    <w:rsid w:val="006116D4"/>
    <w:rsid w:val="0061181B"/>
    <w:rsid w:val="0061187B"/>
    <w:rsid w:val="0061259B"/>
    <w:rsid w:val="006128F7"/>
    <w:rsid w:val="00612D86"/>
    <w:rsid w:val="00612E6D"/>
    <w:rsid w:val="00613876"/>
    <w:rsid w:val="00616351"/>
    <w:rsid w:val="00616619"/>
    <w:rsid w:val="00616E44"/>
    <w:rsid w:val="00617C63"/>
    <w:rsid w:val="00617F67"/>
    <w:rsid w:val="00620771"/>
    <w:rsid w:val="0062131C"/>
    <w:rsid w:val="00621677"/>
    <w:rsid w:val="00622C09"/>
    <w:rsid w:val="0062325E"/>
    <w:rsid w:val="00623A0B"/>
    <w:rsid w:val="006257C6"/>
    <w:rsid w:val="00626F77"/>
    <w:rsid w:val="0062749D"/>
    <w:rsid w:val="0062787A"/>
    <w:rsid w:val="00627899"/>
    <w:rsid w:val="00630A67"/>
    <w:rsid w:val="0063226B"/>
    <w:rsid w:val="006326E4"/>
    <w:rsid w:val="00632730"/>
    <w:rsid w:val="00632A2E"/>
    <w:rsid w:val="00632EBD"/>
    <w:rsid w:val="00633141"/>
    <w:rsid w:val="00633FD8"/>
    <w:rsid w:val="0063496C"/>
    <w:rsid w:val="00635AB0"/>
    <w:rsid w:val="00635B3D"/>
    <w:rsid w:val="00636647"/>
    <w:rsid w:val="00636AC8"/>
    <w:rsid w:val="00637FBA"/>
    <w:rsid w:val="00637FD8"/>
    <w:rsid w:val="00642369"/>
    <w:rsid w:val="00642E08"/>
    <w:rsid w:val="00644319"/>
    <w:rsid w:val="006444B5"/>
    <w:rsid w:val="006454B1"/>
    <w:rsid w:val="00646610"/>
    <w:rsid w:val="00647A1A"/>
    <w:rsid w:val="006509E7"/>
    <w:rsid w:val="00650A9B"/>
    <w:rsid w:val="00651306"/>
    <w:rsid w:val="00652546"/>
    <w:rsid w:val="006528C8"/>
    <w:rsid w:val="00652A04"/>
    <w:rsid w:val="006535D1"/>
    <w:rsid w:val="00653718"/>
    <w:rsid w:val="006545A6"/>
    <w:rsid w:val="006554F4"/>
    <w:rsid w:val="00655A22"/>
    <w:rsid w:val="0065600D"/>
    <w:rsid w:val="00657BF5"/>
    <w:rsid w:val="00661AA2"/>
    <w:rsid w:val="00664A50"/>
    <w:rsid w:val="00664E86"/>
    <w:rsid w:val="00664F3E"/>
    <w:rsid w:val="0066510B"/>
    <w:rsid w:val="00665175"/>
    <w:rsid w:val="00665C5A"/>
    <w:rsid w:val="00666624"/>
    <w:rsid w:val="0066724E"/>
    <w:rsid w:val="006701BD"/>
    <w:rsid w:val="00671378"/>
    <w:rsid w:val="00672368"/>
    <w:rsid w:val="006724B7"/>
    <w:rsid w:val="0067567B"/>
    <w:rsid w:val="00675D99"/>
    <w:rsid w:val="00676D73"/>
    <w:rsid w:val="00677261"/>
    <w:rsid w:val="00677724"/>
    <w:rsid w:val="00677AC0"/>
    <w:rsid w:val="00682B86"/>
    <w:rsid w:val="006830B8"/>
    <w:rsid w:val="00683917"/>
    <w:rsid w:val="00683DE2"/>
    <w:rsid w:val="00684A0A"/>
    <w:rsid w:val="00686DF8"/>
    <w:rsid w:val="00687902"/>
    <w:rsid w:val="00687CC1"/>
    <w:rsid w:val="00690FD3"/>
    <w:rsid w:val="006924D4"/>
    <w:rsid w:val="00692DEF"/>
    <w:rsid w:val="00693AC6"/>
    <w:rsid w:val="006943EC"/>
    <w:rsid w:val="00695987"/>
    <w:rsid w:val="00695ACA"/>
    <w:rsid w:val="00695D64"/>
    <w:rsid w:val="00696DAC"/>
    <w:rsid w:val="006978F6"/>
    <w:rsid w:val="00697CEC"/>
    <w:rsid w:val="006A06FD"/>
    <w:rsid w:val="006A07BA"/>
    <w:rsid w:val="006A1C43"/>
    <w:rsid w:val="006A1FAE"/>
    <w:rsid w:val="006A2121"/>
    <w:rsid w:val="006A2749"/>
    <w:rsid w:val="006A27BD"/>
    <w:rsid w:val="006A2AC7"/>
    <w:rsid w:val="006A3396"/>
    <w:rsid w:val="006A3E01"/>
    <w:rsid w:val="006A4589"/>
    <w:rsid w:val="006A4657"/>
    <w:rsid w:val="006A4FD7"/>
    <w:rsid w:val="006A501C"/>
    <w:rsid w:val="006A517D"/>
    <w:rsid w:val="006A5920"/>
    <w:rsid w:val="006A78B5"/>
    <w:rsid w:val="006B035F"/>
    <w:rsid w:val="006B067E"/>
    <w:rsid w:val="006B0726"/>
    <w:rsid w:val="006B0C45"/>
    <w:rsid w:val="006B11B2"/>
    <w:rsid w:val="006B14F6"/>
    <w:rsid w:val="006B5276"/>
    <w:rsid w:val="006B5DDE"/>
    <w:rsid w:val="006B7643"/>
    <w:rsid w:val="006B7E25"/>
    <w:rsid w:val="006C00F7"/>
    <w:rsid w:val="006C0505"/>
    <w:rsid w:val="006C0B51"/>
    <w:rsid w:val="006C2A0E"/>
    <w:rsid w:val="006C402D"/>
    <w:rsid w:val="006C4365"/>
    <w:rsid w:val="006C4E78"/>
    <w:rsid w:val="006C580D"/>
    <w:rsid w:val="006C5D7E"/>
    <w:rsid w:val="006C5FD3"/>
    <w:rsid w:val="006C6673"/>
    <w:rsid w:val="006C79CC"/>
    <w:rsid w:val="006D001E"/>
    <w:rsid w:val="006D055C"/>
    <w:rsid w:val="006D06CE"/>
    <w:rsid w:val="006D07BA"/>
    <w:rsid w:val="006D0830"/>
    <w:rsid w:val="006D0F9A"/>
    <w:rsid w:val="006D1B39"/>
    <w:rsid w:val="006D20EC"/>
    <w:rsid w:val="006D2D99"/>
    <w:rsid w:val="006D2E95"/>
    <w:rsid w:val="006D320A"/>
    <w:rsid w:val="006D4338"/>
    <w:rsid w:val="006D497C"/>
    <w:rsid w:val="006D49A7"/>
    <w:rsid w:val="006D58E1"/>
    <w:rsid w:val="006E047D"/>
    <w:rsid w:val="006E0E7B"/>
    <w:rsid w:val="006E2BA9"/>
    <w:rsid w:val="006E2C3D"/>
    <w:rsid w:val="006E35C5"/>
    <w:rsid w:val="006E681D"/>
    <w:rsid w:val="006E695B"/>
    <w:rsid w:val="006F0588"/>
    <w:rsid w:val="006F069E"/>
    <w:rsid w:val="006F07A4"/>
    <w:rsid w:val="006F106B"/>
    <w:rsid w:val="006F1B86"/>
    <w:rsid w:val="006F1EE4"/>
    <w:rsid w:val="006F260A"/>
    <w:rsid w:val="006F2851"/>
    <w:rsid w:val="006F2A05"/>
    <w:rsid w:val="006F3470"/>
    <w:rsid w:val="006F35C1"/>
    <w:rsid w:val="006F3D5A"/>
    <w:rsid w:val="006F4EC0"/>
    <w:rsid w:val="006F5E2E"/>
    <w:rsid w:val="006F6B6C"/>
    <w:rsid w:val="00700C92"/>
    <w:rsid w:val="00700E53"/>
    <w:rsid w:val="00701ABB"/>
    <w:rsid w:val="00701F3A"/>
    <w:rsid w:val="0070451D"/>
    <w:rsid w:val="00706A06"/>
    <w:rsid w:val="0070758E"/>
    <w:rsid w:val="00710101"/>
    <w:rsid w:val="00710697"/>
    <w:rsid w:val="007106A3"/>
    <w:rsid w:val="00710D7E"/>
    <w:rsid w:val="00711620"/>
    <w:rsid w:val="0071165B"/>
    <w:rsid w:val="0071195D"/>
    <w:rsid w:val="00711F17"/>
    <w:rsid w:val="0071294F"/>
    <w:rsid w:val="007130A4"/>
    <w:rsid w:val="00713377"/>
    <w:rsid w:val="00713839"/>
    <w:rsid w:val="00714383"/>
    <w:rsid w:val="00714A04"/>
    <w:rsid w:val="00714B79"/>
    <w:rsid w:val="00716261"/>
    <w:rsid w:val="007163EF"/>
    <w:rsid w:val="00716743"/>
    <w:rsid w:val="00716801"/>
    <w:rsid w:val="0071786D"/>
    <w:rsid w:val="00717B72"/>
    <w:rsid w:val="00717C83"/>
    <w:rsid w:val="00717D62"/>
    <w:rsid w:val="007202E8"/>
    <w:rsid w:val="00721366"/>
    <w:rsid w:val="0072138C"/>
    <w:rsid w:val="00721718"/>
    <w:rsid w:val="007217A2"/>
    <w:rsid w:val="00722C5E"/>
    <w:rsid w:val="00722FD7"/>
    <w:rsid w:val="00723767"/>
    <w:rsid w:val="00724147"/>
    <w:rsid w:val="007241EA"/>
    <w:rsid w:val="0072424B"/>
    <w:rsid w:val="0072431B"/>
    <w:rsid w:val="0072475D"/>
    <w:rsid w:val="00725DBA"/>
    <w:rsid w:val="007264D4"/>
    <w:rsid w:val="007267C9"/>
    <w:rsid w:val="00726916"/>
    <w:rsid w:val="00726EA1"/>
    <w:rsid w:val="00726EE6"/>
    <w:rsid w:val="00730069"/>
    <w:rsid w:val="00730265"/>
    <w:rsid w:val="00730359"/>
    <w:rsid w:val="00730EAD"/>
    <w:rsid w:val="0073169B"/>
    <w:rsid w:val="00732461"/>
    <w:rsid w:val="00732D36"/>
    <w:rsid w:val="00733ADD"/>
    <w:rsid w:val="00733AF9"/>
    <w:rsid w:val="007345A2"/>
    <w:rsid w:val="00734FB5"/>
    <w:rsid w:val="00735013"/>
    <w:rsid w:val="007350B7"/>
    <w:rsid w:val="00735522"/>
    <w:rsid w:val="0073578F"/>
    <w:rsid w:val="00735B07"/>
    <w:rsid w:val="00736027"/>
    <w:rsid w:val="00736721"/>
    <w:rsid w:val="00737AFF"/>
    <w:rsid w:val="00740C55"/>
    <w:rsid w:val="00742349"/>
    <w:rsid w:val="0074375A"/>
    <w:rsid w:val="00743ED4"/>
    <w:rsid w:val="007440FF"/>
    <w:rsid w:val="007462BE"/>
    <w:rsid w:val="00746E37"/>
    <w:rsid w:val="00750AD0"/>
    <w:rsid w:val="00752F17"/>
    <w:rsid w:val="00753741"/>
    <w:rsid w:val="00754003"/>
    <w:rsid w:val="007547C2"/>
    <w:rsid w:val="007569FA"/>
    <w:rsid w:val="00757EC3"/>
    <w:rsid w:val="00760072"/>
    <w:rsid w:val="00760170"/>
    <w:rsid w:val="007604CF"/>
    <w:rsid w:val="00760643"/>
    <w:rsid w:val="00761681"/>
    <w:rsid w:val="0076336F"/>
    <w:rsid w:val="00763C42"/>
    <w:rsid w:val="007643D3"/>
    <w:rsid w:val="00764652"/>
    <w:rsid w:val="00764A4F"/>
    <w:rsid w:val="00764AFB"/>
    <w:rsid w:val="00764BC1"/>
    <w:rsid w:val="007659E5"/>
    <w:rsid w:val="00765CA9"/>
    <w:rsid w:val="007664B6"/>
    <w:rsid w:val="00766CBE"/>
    <w:rsid w:val="00767794"/>
    <w:rsid w:val="00767A75"/>
    <w:rsid w:val="00770DE4"/>
    <w:rsid w:val="00774E0B"/>
    <w:rsid w:val="00775064"/>
    <w:rsid w:val="007750F3"/>
    <w:rsid w:val="00775BD9"/>
    <w:rsid w:val="007763AA"/>
    <w:rsid w:val="007765A1"/>
    <w:rsid w:val="007800A5"/>
    <w:rsid w:val="007803E2"/>
    <w:rsid w:val="00780B9C"/>
    <w:rsid w:val="0078170F"/>
    <w:rsid w:val="0078172B"/>
    <w:rsid w:val="00781FB9"/>
    <w:rsid w:val="007820FC"/>
    <w:rsid w:val="0078290A"/>
    <w:rsid w:val="0078584D"/>
    <w:rsid w:val="00786247"/>
    <w:rsid w:val="00787D32"/>
    <w:rsid w:val="00787F22"/>
    <w:rsid w:val="0079027B"/>
    <w:rsid w:val="00790D50"/>
    <w:rsid w:val="00791563"/>
    <w:rsid w:val="0079182D"/>
    <w:rsid w:val="00791A35"/>
    <w:rsid w:val="007942FD"/>
    <w:rsid w:val="00794C22"/>
    <w:rsid w:val="00795458"/>
    <w:rsid w:val="00795EB2"/>
    <w:rsid w:val="00796513"/>
    <w:rsid w:val="00797929"/>
    <w:rsid w:val="00797B3F"/>
    <w:rsid w:val="007A0558"/>
    <w:rsid w:val="007A28B0"/>
    <w:rsid w:val="007A2B0C"/>
    <w:rsid w:val="007A2B99"/>
    <w:rsid w:val="007A3C35"/>
    <w:rsid w:val="007A3EA5"/>
    <w:rsid w:val="007A3ED5"/>
    <w:rsid w:val="007A4CB2"/>
    <w:rsid w:val="007A4EF8"/>
    <w:rsid w:val="007A5D92"/>
    <w:rsid w:val="007A6AA9"/>
    <w:rsid w:val="007A72FA"/>
    <w:rsid w:val="007A7600"/>
    <w:rsid w:val="007A79AE"/>
    <w:rsid w:val="007A7B9A"/>
    <w:rsid w:val="007B24F9"/>
    <w:rsid w:val="007B3245"/>
    <w:rsid w:val="007B36FD"/>
    <w:rsid w:val="007B386A"/>
    <w:rsid w:val="007B470E"/>
    <w:rsid w:val="007B4E38"/>
    <w:rsid w:val="007B5DA3"/>
    <w:rsid w:val="007B636A"/>
    <w:rsid w:val="007B775C"/>
    <w:rsid w:val="007B7C0F"/>
    <w:rsid w:val="007B7CB8"/>
    <w:rsid w:val="007B7FB6"/>
    <w:rsid w:val="007C1662"/>
    <w:rsid w:val="007C19F7"/>
    <w:rsid w:val="007C1C3E"/>
    <w:rsid w:val="007C1FD2"/>
    <w:rsid w:val="007C4009"/>
    <w:rsid w:val="007C4746"/>
    <w:rsid w:val="007C525F"/>
    <w:rsid w:val="007C5457"/>
    <w:rsid w:val="007C6112"/>
    <w:rsid w:val="007C6218"/>
    <w:rsid w:val="007C6366"/>
    <w:rsid w:val="007C7965"/>
    <w:rsid w:val="007C7E35"/>
    <w:rsid w:val="007D05D3"/>
    <w:rsid w:val="007D1726"/>
    <w:rsid w:val="007D17AE"/>
    <w:rsid w:val="007D1D11"/>
    <w:rsid w:val="007D1FBF"/>
    <w:rsid w:val="007D268E"/>
    <w:rsid w:val="007D2F67"/>
    <w:rsid w:val="007D3C09"/>
    <w:rsid w:val="007D3E1D"/>
    <w:rsid w:val="007D3F4B"/>
    <w:rsid w:val="007D4CD7"/>
    <w:rsid w:val="007D5746"/>
    <w:rsid w:val="007D5A59"/>
    <w:rsid w:val="007D692A"/>
    <w:rsid w:val="007D785C"/>
    <w:rsid w:val="007D7A0C"/>
    <w:rsid w:val="007D7AAC"/>
    <w:rsid w:val="007D7DB4"/>
    <w:rsid w:val="007E0197"/>
    <w:rsid w:val="007E14DA"/>
    <w:rsid w:val="007E1D86"/>
    <w:rsid w:val="007E2C09"/>
    <w:rsid w:val="007E33DE"/>
    <w:rsid w:val="007E41B4"/>
    <w:rsid w:val="007E443D"/>
    <w:rsid w:val="007E486E"/>
    <w:rsid w:val="007E504B"/>
    <w:rsid w:val="007E6867"/>
    <w:rsid w:val="007E6A67"/>
    <w:rsid w:val="007E7362"/>
    <w:rsid w:val="007E7BFB"/>
    <w:rsid w:val="007F0260"/>
    <w:rsid w:val="007F03D8"/>
    <w:rsid w:val="007F0B45"/>
    <w:rsid w:val="007F2FEA"/>
    <w:rsid w:val="007F32C9"/>
    <w:rsid w:val="007F36C1"/>
    <w:rsid w:val="007F4917"/>
    <w:rsid w:val="007F4F6D"/>
    <w:rsid w:val="007F7D4C"/>
    <w:rsid w:val="00800717"/>
    <w:rsid w:val="00801B47"/>
    <w:rsid w:val="00801D55"/>
    <w:rsid w:val="00802A1C"/>
    <w:rsid w:val="00802BDF"/>
    <w:rsid w:val="0080316D"/>
    <w:rsid w:val="008035A4"/>
    <w:rsid w:val="00805139"/>
    <w:rsid w:val="00805B9D"/>
    <w:rsid w:val="008062E0"/>
    <w:rsid w:val="0080662F"/>
    <w:rsid w:val="00806B1C"/>
    <w:rsid w:val="008074C5"/>
    <w:rsid w:val="00811755"/>
    <w:rsid w:val="0081183C"/>
    <w:rsid w:val="0081207D"/>
    <w:rsid w:val="00814CFA"/>
    <w:rsid w:val="00814F0E"/>
    <w:rsid w:val="00816B07"/>
    <w:rsid w:val="00817CF0"/>
    <w:rsid w:val="00820598"/>
    <w:rsid w:val="0082071C"/>
    <w:rsid w:val="00820D24"/>
    <w:rsid w:val="0082257A"/>
    <w:rsid w:val="00823229"/>
    <w:rsid w:val="0082343B"/>
    <w:rsid w:val="00823456"/>
    <w:rsid w:val="00823669"/>
    <w:rsid w:val="00824943"/>
    <w:rsid w:val="00824DCB"/>
    <w:rsid w:val="008255A1"/>
    <w:rsid w:val="008255A7"/>
    <w:rsid w:val="00825EF0"/>
    <w:rsid w:val="00826690"/>
    <w:rsid w:val="00827243"/>
    <w:rsid w:val="008272AD"/>
    <w:rsid w:val="00827B8A"/>
    <w:rsid w:val="00827FDA"/>
    <w:rsid w:val="00830C99"/>
    <w:rsid w:val="00830FDB"/>
    <w:rsid w:val="008310B6"/>
    <w:rsid w:val="008314FE"/>
    <w:rsid w:val="008320AC"/>
    <w:rsid w:val="00832580"/>
    <w:rsid w:val="00833906"/>
    <w:rsid w:val="00833D8A"/>
    <w:rsid w:val="00834FBF"/>
    <w:rsid w:val="00835080"/>
    <w:rsid w:val="008355F6"/>
    <w:rsid w:val="00835752"/>
    <w:rsid w:val="0083777A"/>
    <w:rsid w:val="008400D4"/>
    <w:rsid w:val="0084034D"/>
    <w:rsid w:val="008405AE"/>
    <w:rsid w:val="008406A3"/>
    <w:rsid w:val="00840B28"/>
    <w:rsid w:val="00840CAE"/>
    <w:rsid w:val="00841415"/>
    <w:rsid w:val="00841BC3"/>
    <w:rsid w:val="008426B8"/>
    <w:rsid w:val="008437D5"/>
    <w:rsid w:val="00843E88"/>
    <w:rsid w:val="0084431A"/>
    <w:rsid w:val="0084467D"/>
    <w:rsid w:val="008448FB"/>
    <w:rsid w:val="00845DE2"/>
    <w:rsid w:val="00847122"/>
    <w:rsid w:val="0084797F"/>
    <w:rsid w:val="00850850"/>
    <w:rsid w:val="008513CC"/>
    <w:rsid w:val="00851A5F"/>
    <w:rsid w:val="0085201B"/>
    <w:rsid w:val="0085290B"/>
    <w:rsid w:val="00852E21"/>
    <w:rsid w:val="00853B84"/>
    <w:rsid w:val="00854C85"/>
    <w:rsid w:val="00855102"/>
    <w:rsid w:val="00855596"/>
    <w:rsid w:val="008557C7"/>
    <w:rsid w:val="0085722D"/>
    <w:rsid w:val="0085735F"/>
    <w:rsid w:val="008574EB"/>
    <w:rsid w:val="00857770"/>
    <w:rsid w:val="00857EFE"/>
    <w:rsid w:val="0086286F"/>
    <w:rsid w:val="00865600"/>
    <w:rsid w:val="00865BCC"/>
    <w:rsid w:val="00866766"/>
    <w:rsid w:val="00866DC6"/>
    <w:rsid w:val="008700E8"/>
    <w:rsid w:val="0087039A"/>
    <w:rsid w:val="0087047A"/>
    <w:rsid w:val="00870C1E"/>
    <w:rsid w:val="00871D0B"/>
    <w:rsid w:val="008723F0"/>
    <w:rsid w:val="00873487"/>
    <w:rsid w:val="00875825"/>
    <w:rsid w:val="00875BE5"/>
    <w:rsid w:val="00876E81"/>
    <w:rsid w:val="00876F44"/>
    <w:rsid w:val="0087719E"/>
    <w:rsid w:val="008774A7"/>
    <w:rsid w:val="0088109F"/>
    <w:rsid w:val="00881A3D"/>
    <w:rsid w:val="00882365"/>
    <w:rsid w:val="0088244F"/>
    <w:rsid w:val="008824AF"/>
    <w:rsid w:val="00884415"/>
    <w:rsid w:val="00884A87"/>
    <w:rsid w:val="00885055"/>
    <w:rsid w:val="0088554D"/>
    <w:rsid w:val="00885748"/>
    <w:rsid w:val="00885A39"/>
    <w:rsid w:val="00886D49"/>
    <w:rsid w:val="00890C11"/>
    <w:rsid w:val="00890D63"/>
    <w:rsid w:val="00891364"/>
    <w:rsid w:val="00894D6F"/>
    <w:rsid w:val="008953A3"/>
    <w:rsid w:val="0089546B"/>
    <w:rsid w:val="00895EFE"/>
    <w:rsid w:val="00895FA1"/>
    <w:rsid w:val="00896722"/>
    <w:rsid w:val="00896AF3"/>
    <w:rsid w:val="008977A6"/>
    <w:rsid w:val="00897A3D"/>
    <w:rsid w:val="00897B5B"/>
    <w:rsid w:val="008A1C9F"/>
    <w:rsid w:val="008A1F4F"/>
    <w:rsid w:val="008A2372"/>
    <w:rsid w:val="008A241C"/>
    <w:rsid w:val="008A2746"/>
    <w:rsid w:val="008A3239"/>
    <w:rsid w:val="008A3CEB"/>
    <w:rsid w:val="008A4E69"/>
    <w:rsid w:val="008A4E7B"/>
    <w:rsid w:val="008A56B7"/>
    <w:rsid w:val="008A57E2"/>
    <w:rsid w:val="008A789E"/>
    <w:rsid w:val="008B00B2"/>
    <w:rsid w:val="008B0E50"/>
    <w:rsid w:val="008B1687"/>
    <w:rsid w:val="008B1A8F"/>
    <w:rsid w:val="008B1AAA"/>
    <w:rsid w:val="008B1EAB"/>
    <w:rsid w:val="008B208D"/>
    <w:rsid w:val="008B3021"/>
    <w:rsid w:val="008B409A"/>
    <w:rsid w:val="008B463D"/>
    <w:rsid w:val="008B4968"/>
    <w:rsid w:val="008B496B"/>
    <w:rsid w:val="008B5832"/>
    <w:rsid w:val="008B6166"/>
    <w:rsid w:val="008B64D3"/>
    <w:rsid w:val="008B684D"/>
    <w:rsid w:val="008B7C03"/>
    <w:rsid w:val="008C165F"/>
    <w:rsid w:val="008C1C5E"/>
    <w:rsid w:val="008C21D7"/>
    <w:rsid w:val="008C399B"/>
    <w:rsid w:val="008C3BA8"/>
    <w:rsid w:val="008C4351"/>
    <w:rsid w:val="008C46C1"/>
    <w:rsid w:val="008C594E"/>
    <w:rsid w:val="008C6D90"/>
    <w:rsid w:val="008D0AFD"/>
    <w:rsid w:val="008D0E67"/>
    <w:rsid w:val="008D18D0"/>
    <w:rsid w:val="008D26B9"/>
    <w:rsid w:val="008D5DAD"/>
    <w:rsid w:val="008D5DF8"/>
    <w:rsid w:val="008D60DE"/>
    <w:rsid w:val="008D6B5A"/>
    <w:rsid w:val="008D73DF"/>
    <w:rsid w:val="008D77A4"/>
    <w:rsid w:val="008D7A2C"/>
    <w:rsid w:val="008D7FAF"/>
    <w:rsid w:val="008E01D7"/>
    <w:rsid w:val="008E0A95"/>
    <w:rsid w:val="008E0D81"/>
    <w:rsid w:val="008E0D8C"/>
    <w:rsid w:val="008E13E2"/>
    <w:rsid w:val="008E216D"/>
    <w:rsid w:val="008E2A8D"/>
    <w:rsid w:val="008E316A"/>
    <w:rsid w:val="008E5F5D"/>
    <w:rsid w:val="008E6209"/>
    <w:rsid w:val="008E7756"/>
    <w:rsid w:val="008F0EC8"/>
    <w:rsid w:val="008F1115"/>
    <w:rsid w:val="008F1710"/>
    <w:rsid w:val="008F283B"/>
    <w:rsid w:val="008F2A15"/>
    <w:rsid w:val="008F2FBD"/>
    <w:rsid w:val="008F332A"/>
    <w:rsid w:val="008F473E"/>
    <w:rsid w:val="008F4AD3"/>
    <w:rsid w:val="008F4BE9"/>
    <w:rsid w:val="008F58C0"/>
    <w:rsid w:val="008F7B89"/>
    <w:rsid w:val="009000BE"/>
    <w:rsid w:val="0090094F"/>
    <w:rsid w:val="00900A9B"/>
    <w:rsid w:val="00900F35"/>
    <w:rsid w:val="00901957"/>
    <w:rsid w:val="00901B42"/>
    <w:rsid w:val="00902A55"/>
    <w:rsid w:val="00902AFB"/>
    <w:rsid w:val="00902F48"/>
    <w:rsid w:val="00903CB0"/>
    <w:rsid w:val="00903EEF"/>
    <w:rsid w:val="0090421C"/>
    <w:rsid w:val="00904A6A"/>
    <w:rsid w:val="00904AB7"/>
    <w:rsid w:val="00905202"/>
    <w:rsid w:val="00905496"/>
    <w:rsid w:val="00905839"/>
    <w:rsid w:val="00905BEB"/>
    <w:rsid w:val="0090647E"/>
    <w:rsid w:val="00911918"/>
    <w:rsid w:val="00912033"/>
    <w:rsid w:val="0091323F"/>
    <w:rsid w:val="00913435"/>
    <w:rsid w:val="00914015"/>
    <w:rsid w:val="00915643"/>
    <w:rsid w:val="00915F88"/>
    <w:rsid w:val="00916423"/>
    <w:rsid w:val="009165F8"/>
    <w:rsid w:val="00917F0F"/>
    <w:rsid w:val="00920579"/>
    <w:rsid w:val="009207EA"/>
    <w:rsid w:val="00920E57"/>
    <w:rsid w:val="009213F4"/>
    <w:rsid w:val="0092183E"/>
    <w:rsid w:val="00921B71"/>
    <w:rsid w:val="00921BB8"/>
    <w:rsid w:val="00921C0E"/>
    <w:rsid w:val="0092258D"/>
    <w:rsid w:val="00924A7D"/>
    <w:rsid w:val="00925FD5"/>
    <w:rsid w:val="009265E8"/>
    <w:rsid w:val="00926607"/>
    <w:rsid w:val="00926ADA"/>
    <w:rsid w:val="0092781B"/>
    <w:rsid w:val="00927E6D"/>
    <w:rsid w:val="00927EE2"/>
    <w:rsid w:val="00930D8A"/>
    <w:rsid w:val="00930FD3"/>
    <w:rsid w:val="009355FE"/>
    <w:rsid w:val="00935EF9"/>
    <w:rsid w:val="0093678C"/>
    <w:rsid w:val="00937641"/>
    <w:rsid w:val="00937728"/>
    <w:rsid w:val="00940DA0"/>
    <w:rsid w:val="0094111F"/>
    <w:rsid w:val="00941B65"/>
    <w:rsid w:val="00942658"/>
    <w:rsid w:val="009426B3"/>
    <w:rsid w:val="00942768"/>
    <w:rsid w:val="00943AF1"/>
    <w:rsid w:val="00944FBB"/>
    <w:rsid w:val="0094659E"/>
    <w:rsid w:val="00947261"/>
    <w:rsid w:val="00947A28"/>
    <w:rsid w:val="00947A29"/>
    <w:rsid w:val="009503D2"/>
    <w:rsid w:val="00952026"/>
    <w:rsid w:val="009526DE"/>
    <w:rsid w:val="00954DA5"/>
    <w:rsid w:val="0095558D"/>
    <w:rsid w:val="00960686"/>
    <w:rsid w:val="00960717"/>
    <w:rsid w:val="00962E25"/>
    <w:rsid w:val="0096493A"/>
    <w:rsid w:val="00966395"/>
    <w:rsid w:val="009668BA"/>
    <w:rsid w:val="00970AE9"/>
    <w:rsid w:val="00971F96"/>
    <w:rsid w:val="009726F0"/>
    <w:rsid w:val="00972FD4"/>
    <w:rsid w:val="00974115"/>
    <w:rsid w:val="009748C7"/>
    <w:rsid w:val="00974B83"/>
    <w:rsid w:val="00974CDC"/>
    <w:rsid w:val="009766F9"/>
    <w:rsid w:val="009770EA"/>
    <w:rsid w:val="009779D7"/>
    <w:rsid w:val="00980163"/>
    <w:rsid w:val="0098052F"/>
    <w:rsid w:val="00980B8D"/>
    <w:rsid w:val="00981216"/>
    <w:rsid w:val="009816F6"/>
    <w:rsid w:val="009821D8"/>
    <w:rsid w:val="00982989"/>
    <w:rsid w:val="00983737"/>
    <w:rsid w:val="00984E11"/>
    <w:rsid w:val="00985667"/>
    <w:rsid w:val="00985C23"/>
    <w:rsid w:val="0098619F"/>
    <w:rsid w:val="009869B0"/>
    <w:rsid w:val="00986DBD"/>
    <w:rsid w:val="009875A9"/>
    <w:rsid w:val="00987AE4"/>
    <w:rsid w:val="009902DF"/>
    <w:rsid w:val="00990862"/>
    <w:rsid w:val="00990ABF"/>
    <w:rsid w:val="00991476"/>
    <w:rsid w:val="00992A04"/>
    <w:rsid w:val="00995099"/>
    <w:rsid w:val="00996051"/>
    <w:rsid w:val="009963EB"/>
    <w:rsid w:val="0099675D"/>
    <w:rsid w:val="009972B6"/>
    <w:rsid w:val="0099750E"/>
    <w:rsid w:val="009A070D"/>
    <w:rsid w:val="009A0A97"/>
    <w:rsid w:val="009A176C"/>
    <w:rsid w:val="009A199D"/>
    <w:rsid w:val="009A22E1"/>
    <w:rsid w:val="009A3157"/>
    <w:rsid w:val="009A399A"/>
    <w:rsid w:val="009A421C"/>
    <w:rsid w:val="009A5AE2"/>
    <w:rsid w:val="009A5FA5"/>
    <w:rsid w:val="009A61AB"/>
    <w:rsid w:val="009A6EFB"/>
    <w:rsid w:val="009A6F98"/>
    <w:rsid w:val="009B0FAF"/>
    <w:rsid w:val="009B174B"/>
    <w:rsid w:val="009B1E5B"/>
    <w:rsid w:val="009B1FFA"/>
    <w:rsid w:val="009B2DC8"/>
    <w:rsid w:val="009B438F"/>
    <w:rsid w:val="009B4A5B"/>
    <w:rsid w:val="009B4D78"/>
    <w:rsid w:val="009B666E"/>
    <w:rsid w:val="009B71BF"/>
    <w:rsid w:val="009B76A5"/>
    <w:rsid w:val="009B791E"/>
    <w:rsid w:val="009C038A"/>
    <w:rsid w:val="009C1044"/>
    <w:rsid w:val="009C10F0"/>
    <w:rsid w:val="009C15C1"/>
    <w:rsid w:val="009C1760"/>
    <w:rsid w:val="009C1F1B"/>
    <w:rsid w:val="009C201A"/>
    <w:rsid w:val="009C2474"/>
    <w:rsid w:val="009C2887"/>
    <w:rsid w:val="009C2974"/>
    <w:rsid w:val="009C2BBB"/>
    <w:rsid w:val="009C2CF2"/>
    <w:rsid w:val="009C303A"/>
    <w:rsid w:val="009C313D"/>
    <w:rsid w:val="009C3E56"/>
    <w:rsid w:val="009C4D1E"/>
    <w:rsid w:val="009C5A47"/>
    <w:rsid w:val="009C5BD9"/>
    <w:rsid w:val="009C6C5F"/>
    <w:rsid w:val="009D0483"/>
    <w:rsid w:val="009D0828"/>
    <w:rsid w:val="009D0DB8"/>
    <w:rsid w:val="009D1288"/>
    <w:rsid w:val="009D1849"/>
    <w:rsid w:val="009D1BA5"/>
    <w:rsid w:val="009D2398"/>
    <w:rsid w:val="009D24DA"/>
    <w:rsid w:val="009D33B3"/>
    <w:rsid w:val="009D343F"/>
    <w:rsid w:val="009D368A"/>
    <w:rsid w:val="009D3B51"/>
    <w:rsid w:val="009D42E9"/>
    <w:rsid w:val="009D5D64"/>
    <w:rsid w:val="009D5DEB"/>
    <w:rsid w:val="009D5E78"/>
    <w:rsid w:val="009D602E"/>
    <w:rsid w:val="009D6A7A"/>
    <w:rsid w:val="009D72B9"/>
    <w:rsid w:val="009E02C7"/>
    <w:rsid w:val="009E17B5"/>
    <w:rsid w:val="009E193B"/>
    <w:rsid w:val="009E1F97"/>
    <w:rsid w:val="009E3FDD"/>
    <w:rsid w:val="009E405B"/>
    <w:rsid w:val="009E5791"/>
    <w:rsid w:val="009E594B"/>
    <w:rsid w:val="009E6A8D"/>
    <w:rsid w:val="009E72B6"/>
    <w:rsid w:val="009E7A63"/>
    <w:rsid w:val="009E7C6E"/>
    <w:rsid w:val="009F01A0"/>
    <w:rsid w:val="009F09E4"/>
    <w:rsid w:val="009F13E6"/>
    <w:rsid w:val="009F1F4E"/>
    <w:rsid w:val="009F246B"/>
    <w:rsid w:val="009F24A5"/>
    <w:rsid w:val="009F282A"/>
    <w:rsid w:val="009F3281"/>
    <w:rsid w:val="009F3E4F"/>
    <w:rsid w:val="009F477C"/>
    <w:rsid w:val="009F500B"/>
    <w:rsid w:val="009F5C20"/>
    <w:rsid w:val="009F5DD7"/>
    <w:rsid w:val="009F5EE6"/>
    <w:rsid w:val="009F63DE"/>
    <w:rsid w:val="009F6E53"/>
    <w:rsid w:val="009F784F"/>
    <w:rsid w:val="009F78AC"/>
    <w:rsid w:val="009F7A0F"/>
    <w:rsid w:val="00A007FC"/>
    <w:rsid w:val="00A0188F"/>
    <w:rsid w:val="00A01EB9"/>
    <w:rsid w:val="00A02892"/>
    <w:rsid w:val="00A0391F"/>
    <w:rsid w:val="00A0536E"/>
    <w:rsid w:val="00A06EA1"/>
    <w:rsid w:val="00A07B21"/>
    <w:rsid w:val="00A10221"/>
    <w:rsid w:val="00A11B67"/>
    <w:rsid w:val="00A12ABA"/>
    <w:rsid w:val="00A13DE9"/>
    <w:rsid w:val="00A146EA"/>
    <w:rsid w:val="00A14CD9"/>
    <w:rsid w:val="00A152F5"/>
    <w:rsid w:val="00A15968"/>
    <w:rsid w:val="00A16ABA"/>
    <w:rsid w:val="00A17023"/>
    <w:rsid w:val="00A202BD"/>
    <w:rsid w:val="00A21C94"/>
    <w:rsid w:val="00A22A8A"/>
    <w:rsid w:val="00A22C42"/>
    <w:rsid w:val="00A23AE0"/>
    <w:rsid w:val="00A23D7C"/>
    <w:rsid w:val="00A25454"/>
    <w:rsid w:val="00A25F46"/>
    <w:rsid w:val="00A26118"/>
    <w:rsid w:val="00A2717A"/>
    <w:rsid w:val="00A27486"/>
    <w:rsid w:val="00A2775C"/>
    <w:rsid w:val="00A278F8"/>
    <w:rsid w:val="00A308A0"/>
    <w:rsid w:val="00A310DF"/>
    <w:rsid w:val="00A31B21"/>
    <w:rsid w:val="00A31B30"/>
    <w:rsid w:val="00A325C5"/>
    <w:rsid w:val="00A3271E"/>
    <w:rsid w:val="00A32BAA"/>
    <w:rsid w:val="00A32EF1"/>
    <w:rsid w:val="00A35E75"/>
    <w:rsid w:val="00A3629F"/>
    <w:rsid w:val="00A36F39"/>
    <w:rsid w:val="00A37718"/>
    <w:rsid w:val="00A4074D"/>
    <w:rsid w:val="00A4172D"/>
    <w:rsid w:val="00A41F18"/>
    <w:rsid w:val="00A42593"/>
    <w:rsid w:val="00A4274B"/>
    <w:rsid w:val="00A42BB6"/>
    <w:rsid w:val="00A436D5"/>
    <w:rsid w:val="00A4422D"/>
    <w:rsid w:val="00A44525"/>
    <w:rsid w:val="00A451BA"/>
    <w:rsid w:val="00A50827"/>
    <w:rsid w:val="00A511C2"/>
    <w:rsid w:val="00A52389"/>
    <w:rsid w:val="00A53DF9"/>
    <w:rsid w:val="00A557D1"/>
    <w:rsid w:val="00A61DE7"/>
    <w:rsid w:val="00A61F98"/>
    <w:rsid w:val="00A63ABE"/>
    <w:rsid w:val="00A63EEB"/>
    <w:rsid w:val="00A642AD"/>
    <w:rsid w:val="00A64B11"/>
    <w:rsid w:val="00A650C1"/>
    <w:rsid w:val="00A6567B"/>
    <w:rsid w:val="00A65B64"/>
    <w:rsid w:val="00A66FE9"/>
    <w:rsid w:val="00A706F5"/>
    <w:rsid w:val="00A70A39"/>
    <w:rsid w:val="00A72B6D"/>
    <w:rsid w:val="00A73A3A"/>
    <w:rsid w:val="00A74086"/>
    <w:rsid w:val="00A745E4"/>
    <w:rsid w:val="00A762BC"/>
    <w:rsid w:val="00A77674"/>
    <w:rsid w:val="00A81802"/>
    <w:rsid w:val="00A82B15"/>
    <w:rsid w:val="00A838A6"/>
    <w:rsid w:val="00A8426D"/>
    <w:rsid w:val="00A846E4"/>
    <w:rsid w:val="00A847D2"/>
    <w:rsid w:val="00A85ABF"/>
    <w:rsid w:val="00A85FE0"/>
    <w:rsid w:val="00A86780"/>
    <w:rsid w:val="00A87627"/>
    <w:rsid w:val="00A87857"/>
    <w:rsid w:val="00A878AE"/>
    <w:rsid w:val="00A87925"/>
    <w:rsid w:val="00A9112D"/>
    <w:rsid w:val="00A92A17"/>
    <w:rsid w:val="00A92DE5"/>
    <w:rsid w:val="00A93081"/>
    <w:rsid w:val="00A930D9"/>
    <w:rsid w:val="00A93334"/>
    <w:rsid w:val="00A943A3"/>
    <w:rsid w:val="00A94E8A"/>
    <w:rsid w:val="00A952CA"/>
    <w:rsid w:val="00A95A4C"/>
    <w:rsid w:val="00A95A84"/>
    <w:rsid w:val="00A97E7B"/>
    <w:rsid w:val="00AA04D1"/>
    <w:rsid w:val="00AA0727"/>
    <w:rsid w:val="00AA0DD1"/>
    <w:rsid w:val="00AA19EC"/>
    <w:rsid w:val="00AA1D44"/>
    <w:rsid w:val="00AA234A"/>
    <w:rsid w:val="00AA2C55"/>
    <w:rsid w:val="00AA304C"/>
    <w:rsid w:val="00AA355F"/>
    <w:rsid w:val="00AA38A2"/>
    <w:rsid w:val="00AA4C31"/>
    <w:rsid w:val="00AA5797"/>
    <w:rsid w:val="00AA664B"/>
    <w:rsid w:val="00AA6B9C"/>
    <w:rsid w:val="00AA6DB5"/>
    <w:rsid w:val="00AA744A"/>
    <w:rsid w:val="00AB0330"/>
    <w:rsid w:val="00AB0671"/>
    <w:rsid w:val="00AB08FA"/>
    <w:rsid w:val="00AB1536"/>
    <w:rsid w:val="00AB194E"/>
    <w:rsid w:val="00AB21C8"/>
    <w:rsid w:val="00AB3C0B"/>
    <w:rsid w:val="00AB3D0A"/>
    <w:rsid w:val="00AB4129"/>
    <w:rsid w:val="00AB4C0B"/>
    <w:rsid w:val="00AB4F3E"/>
    <w:rsid w:val="00AB50C5"/>
    <w:rsid w:val="00AB5AE1"/>
    <w:rsid w:val="00AB5EBB"/>
    <w:rsid w:val="00AB5F98"/>
    <w:rsid w:val="00AB7C52"/>
    <w:rsid w:val="00AC13CB"/>
    <w:rsid w:val="00AC2024"/>
    <w:rsid w:val="00AC225F"/>
    <w:rsid w:val="00AC4A6C"/>
    <w:rsid w:val="00AC4A74"/>
    <w:rsid w:val="00AC5B70"/>
    <w:rsid w:val="00AC6AF6"/>
    <w:rsid w:val="00AD1E23"/>
    <w:rsid w:val="00AD2942"/>
    <w:rsid w:val="00AD3AAC"/>
    <w:rsid w:val="00AD44E7"/>
    <w:rsid w:val="00AD5501"/>
    <w:rsid w:val="00AD5BCA"/>
    <w:rsid w:val="00AD6A50"/>
    <w:rsid w:val="00AD723C"/>
    <w:rsid w:val="00AD7579"/>
    <w:rsid w:val="00AD785C"/>
    <w:rsid w:val="00AD7C5B"/>
    <w:rsid w:val="00AE06E2"/>
    <w:rsid w:val="00AE16B5"/>
    <w:rsid w:val="00AE1B7C"/>
    <w:rsid w:val="00AE2249"/>
    <w:rsid w:val="00AE2857"/>
    <w:rsid w:val="00AE2C74"/>
    <w:rsid w:val="00AE3095"/>
    <w:rsid w:val="00AE43B9"/>
    <w:rsid w:val="00AE5C5A"/>
    <w:rsid w:val="00AE6D9F"/>
    <w:rsid w:val="00AE7C40"/>
    <w:rsid w:val="00AF01E8"/>
    <w:rsid w:val="00AF0506"/>
    <w:rsid w:val="00AF074D"/>
    <w:rsid w:val="00AF075F"/>
    <w:rsid w:val="00AF0B44"/>
    <w:rsid w:val="00AF0C02"/>
    <w:rsid w:val="00AF0C78"/>
    <w:rsid w:val="00AF104C"/>
    <w:rsid w:val="00AF18EB"/>
    <w:rsid w:val="00AF2F80"/>
    <w:rsid w:val="00AF44B5"/>
    <w:rsid w:val="00AF4B8B"/>
    <w:rsid w:val="00AF4D2D"/>
    <w:rsid w:val="00AF518E"/>
    <w:rsid w:val="00AF5461"/>
    <w:rsid w:val="00AF5DD1"/>
    <w:rsid w:val="00AF6398"/>
    <w:rsid w:val="00AF6430"/>
    <w:rsid w:val="00AF68A0"/>
    <w:rsid w:val="00AF690F"/>
    <w:rsid w:val="00AF7155"/>
    <w:rsid w:val="00B006C6"/>
    <w:rsid w:val="00B00C83"/>
    <w:rsid w:val="00B0160A"/>
    <w:rsid w:val="00B01BDF"/>
    <w:rsid w:val="00B01C7E"/>
    <w:rsid w:val="00B01E45"/>
    <w:rsid w:val="00B020C5"/>
    <w:rsid w:val="00B028FA"/>
    <w:rsid w:val="00B02D8C"/>
    <w:rsid w:val="00B03616"/>
    <w:rsid w:val="00B037EF"/>
    <w:rsid w:val="00B041F1"/>
    <w:rsid w:val="00B046D9"/>
    <w:rsid w:val="00B050AA"/>
    <w:rsid w:val="00B055E7"/>
    <w:rsid w:val="00B05E84"/>
    <w:rsid w:val="00B06406"/>
    <w:rsid w:val="00B06B8A"/>
    <w:rsid w:val="00B072B4"/>
    <w:rsid w:val="00B079A9"/>
    <w:rsid w:val="00B07E64"/>
    <w:rsid w:val="00B1008D"/>
    <w:rsid w:val="00B10316"/>
    <w:rsid w:val="00B119F3"/>
    <w:rsid w:val="00B11D38"/>
    <w:rsid w:val="00B1391C"/>
    <w:rsid w:val="00B13F14"/>
    <w:rsid w:val="00B142B9"/>
    <w:rsid w:val="00B15FF7"/>
    <w:rsid w:val="00B177C9"/>
    <w:rsid w:val="00B178E2"/>
    <w:rsid w:val="00B17C8B"/>
    <w:rsid w:val="00B21510"/>
    <w:rsid w:val="00B21588"/>
    <w:rsid w:val="00B21D85"/>
    <w:rsid w:val="00B21E2C"/>
    <w:rsid w:val="00B2359C"/>
    <w:rsid w:val="00B237D5"/>
    <w:rsid w:val="00B2570B"/>
    <w:rsid w:val="00B2595A"/>
    <w:rsid w:val="00B25EE6"/>
    <w:rsid w:val="00B26B9E"/>
    <w:rsid w:val="00B278EF"/>
    <w:rsid w:val="00B304E7"/>
    <w:rsid w:val="00B305CF"/>
    <w:rsid w:val="00B315A4"/>
    <w:rsid w:val="00B32599"/>
    <w:rsid w:val="00B34798"/>
    <w:rsid w:val="00B348C4"/>
    <w:rsid w:val="00B34A7C"/>
    <w:rsid w:val="00B34CE2"/>
    <w:rsid w:val="00B350F4"/>
    <w:rsid w:val="00B35594"/>
    <w:rsid w:val="00B356E1"/>
    <w:rsid w:val="00B35912"/>
    <w:rsid w:val="00B37AC5"/>
    <w:rsid w:val="00B403B8"/>
    <w:rsid w:val="00B40645"/>
    <w:rsid w:val="00B41FF1"/>
    <w:rsid w:val="00B42E50"/>
    <w:rsid w:val="00B42E92"/>
    <w:rsid w:val="00B42EFB"/>
    <w:rsid w:val="00B43CAE"/>
    <w:rsid w:val="00B43D8B"/>
    <w:rsid w:val="00B444FD"/>
    <w:rsid w:val="00B44A1C"/>
    <w:rsid w:val="00B44EA6"/>
    <w:rsid w:val="00B45C2D"/>
    <w:rsid w:val="00B475B0"/>
    <w:rsid w:val="00B50008"/>
    <w:rsid w:val="00B50237"/>
    <w:rsid w:val="00B50BD5"/>
    <w:rsid w:val="00B5191C"/>
    <w:rsid w:val="00B51F00"/>
    <w:rsid w:val="00B53269"/>
    <w:rsid w:val="00B536D3"/>
    <w:rsid w:val="00B53F0F"/>
    <w:rsid w:val="00B53F86"/>
    <w:rsid w:val="00B5490D"/>
    <w:rsid w:val="00B54918"/>
    <w:rsid w:val="00B550A2"/>
    <w:rsid w:val="00B5518E"/>
    <w:rsid w:val="00B56140"/>
    <w:rsid w:val="00B56168"/>
    <w:rsid w:val="00B56399"/>
    <w:rsid w:val="00B56BA7"/>
    <w:rsid w:val="00B57446"/>
    <w:rsid w:val="00B60D12"/>
    <w:rsid w:val="00B61444"/>
    <w:rsid w:val="00B6158A"/>
    <w:rsid w:val="00B62018"/>
    <w:rsid w:val="00B626CC"/>
    <w:rsid w:val="00B63A1C"/>
    <w:rsid w:val="00B64108"/>
    <w:rsid w:val="00B644AA"/>
    <w:rsid w:val="00B644B2"/>
    <w:rsid w:val="00B65A90"/>
    <w:rsid w:val="00B66021"/>
    <w:rsid w:val="00B66430"/>
    <w:rsid w:val="00B664DD"/>
    <w:rsid w:val="00B674E9"/>
    <w:rsid w:val="00B674FF"/>
    <w:rsid w:val="00B67669"/>
    <w:rsid w:val="00B70AFE"/>
    <w:rsid w:val="00B70F79"/>
    <w:rsid w:val="00B71BC4"/>
    <w:rsid w:val="00B728A6"/>
    <w:rsid w:val="00B735CB"/>
    <w:rsid w:val="00B74324"/>
    <w:rsid w:val="00B75BB9"/>
    <w:rsid w:val="00B760E8"/>
    <w:rsid w:val="00B772D3"/>
    <w:rsid w:val="00B8068E"/>
    <w:rsid w:val="00B819DF"/>
    <w:rsid w:val="00B81BCE"/>
    <w:rsid w:val="00B8230F"/>
    <w:rsid w:val="00B82C45"/>
    <w:rsid w:val="00B82E01"/>
    <w:rsid w:val="00B838F2"/>
    <w:rsid w:val="00B853AF"/>
    <w:rsid w:val="00B85968"/>
    <w:rsid w:val="00B85E67"/>
    <w:rsid w:val="00B8661B"/>
    <w:rsid w:val="00B87D95"/>
    <w:rsid w:val="00B9198A"/>
    <w:rsid w:val="00B919D0"/>
    <w:rsid w:val="00B91E3D"/>
    <w:rsid w:val="00B923F8"/>
    <w:rsid w:val="00B931A4"/>
    <w:rsid w:val="00B932A2"/>
    <w:rsid w:val="00B949EC"/>
    <w:rsid w:val="00B96DE3"/>
    <w:rsid w:val="00B96E90"/>
    <w:rsid w:val="00B97C20"/>
    <w:rsid w:val="00B97F07"/>
    <w:rsid w:val="00BA0259"/>
    <w:rsid w:val="00BA0AF3"/>
    <w:rsid w:val="00BA0E8B"/>
    <w:rsid w:val="00BA14EA"/>
    <w:rsid w:val="00BA302C"/>
    <w:rsid w:val="00BA4A10"/>
    <w:rsid w:val="00BA5291"/>
    <w:rsid w:val="00BA54E6"/>
    <w:rsid w:val="00BA5CA4"/>
    <w:rsid w:val="00BA5DC1"/>
    <w:rsid w:val="00BA60CD"/>
    <w:rsid w:val="00BA6A24"/>
    <w:rsid w:val="00BA759D"/>
    <w:rsid w:val="00BA7945"/>
    <w:rsid w:val="00BB07D2"/>
    <w:rsid w:val="00BB1E2A"/>
    <w:rsid w:val="00BB3883"/>
    <w:rsid w:val="00BB3D73"/>
    <w:rsid w:val="00BB4DB4"/>
    <w:rsid w:val="00BB5C0F"/>
    <w:rsid w:val="00BB5D06"/>
    <w:rsid w:val="00BB704E"/>
    <w:rsid w:val="00BC01A5"/>
    <w:rsid w:val="00BC0970"/>
    <w:rsid w:val="00BC28CC"/>
    <w:rsid w:val="00BC28CF"/>
    <w:rsid w:val="00BC4CF5"/>
    <w:rsid w:val="00BC64EC"/>
    <w:rsid w:val="00BC67E2"/>
    <w:rsid w:val="00BC6C2C"/>
    <w:rsid w:val="00BC76D7"/>
    <w:rsid w:val="00BC776F"/>
    <w:rsid w:val="00BD2AB4"/>
    <w:rsid w:val="00BD2B17"/>
    <w:rsid w:val="00BD332C"/>
    <w:rsid w:val="00BD386F"/>
    <w:rsid w:val="00BD38E1"/>
    <w:rsid w:val="00BD3B23"/>
    <w:rsid w:val="00BD4D6C"/>
    <w:rsid w:val="00BD51EF"/>
    <w:rsid w:val="00BD5BEC"/>
    <w:rsid w:val="00BD5F43"/>
    <w:rsid w:val="00BD638C"/>
    <w:rsid w:val="00BD7806"/>
    <w:rsid w:val="00BE10A9"/>
    <w:rsid w:val="00BE13AE"/>
    <w:rsid w:val="00BE1764"/>
    <w:rsid w:val="00BE2082"/>
    <w:rsid w:val="00BE22D0"/>
    <w:rsid w:val="00BE33C5"/>
    <w:rsid w:val="00BE37C4"/>
    <w:rsid w:val="00BE4ECC"/>
    <w:rsid w:val="00BE757C"/>
    <w:rsid w:val="00BF0D5A"/>
    <w:rsid w:val="00BF1136"/>
    <w:rsid w:val="00BF13EC"/>
    <w:rsid w:val="00BF15B6"/>
    <w:rsid w:val="00BF1F3B"/>
    <w:rsid w:val="00BF1F45"/>
    <w:rsid w:val="00BF203F"/>
    <w:rsid w:val="00BF25C8"/>
    <w:rsid w:val="00BF28DE"/>
    <w:rsid w:val="00BF32BD"/>
    <w:rsid w:val="00BF38E9"/>
    <w:rsid w:val="00BF3F00"/>
    <w:rsid w:val="00BF454E"/>
    <w:rsid w:val="00BF5F74"/>
    <w:rsid w:val="00BF6C0E"/>
    <w:rsid w:val="00BF6D17"/>
    <w:rsid w:val="00BF7DD8"/>
    <w:rsid w:val="00C00BB0"/>
    <w:rsid w:val="00C01209"/>
    <w:rsid w:val="00C020B8"/>
    <w:rsid w:val="00C02A3B"/>
    <w:rsid w:val="00C02BCC"/>
    <w:rsid w:val="00C0422E"/>
    <w:rsid w:val="00C044C4"/>
    <w:rsid w:val="00C05984"/>
    <w:rsid w:val="00C060D3"/>
    <w:rsid w:val="00C06B8D"/>
    <w:rsid w:val="00C0753C"/>
    <w:rsid w:val="00C07650"/>
    <w:rsid w:val="00C1059F"/>
    <w:rsid w:val="00C10749"/>
    <w:rsid w:val="00C10B9D"/>
    <w:rsid w:val="00C12969"/>
    <w:rsid w:val="00C131BF"/>
    <w:rsid w:val="00C13664"/>
    <w:rsid w:val="00C137EB"/>
    <w:rsid w:val="00C1493A"/>
    <w:rsid w:val="00C14CB0"/>
    <w:rsid w:val="00C15509"/>
    <w:rsid w:val="00C155C2"/>
    <w:rsid w:val="00C1561C"/>
    <w:rsid w:val="00C159AF"/>
    <w:rsid w:val="00C16334"/>
    <w:rsid w:val="00C1720D"/>
    <w:rsid w:val="00C17533"/>
    <w:rsid w:val="00C207B1"/>
    <w:rsid w:val="00C20C44"/>
    <w:rsid w:val="00C21305"/>
    <w:rsid w:val="00C21F6A"/>
    <w:rsid w:val="00C22339"/>
    <w:rsid w:val="00C227E6"/>
    <w:rsid w:val="00C23585"/>
    <w:rsid w:val="00C23892"/>
    <w:rsid w:val="00C23B10"/>
    <w:rsid w:val="00C24427"/>
    <w:rsid w:val="00C24E14"/>
    <w:rsid w:val="00C26559"/>
    <w:rsid w:val="00C26AEF"/>
    <w:rsid w:val="00C27A8B"/>
    <w:rsid w:val="00C311CF"/>
    <w:rsid w:val="00C311FD"/>
    <w:rsid w:val="00C32083"/>
    <w:rsid w:val="00C3271B"/>
    <w:rsid w:val="00C3322B"/>
    <w:rsid w:val="00C33381"/>
    <w:rsid w:val="00C33A92"/>
    <w:rsid w:val="00C34ACD"/>
    <w:rsid w:val="00C3515A"/>
    <w:rsid w:val="00C35290"/>
    <w:rsid w:val="00C35501"/>
    <w:rsid w:val="00C36BF2"/>
    <w:rsid w:val="00C36F61"/>
    <w:rsid w:val="00C379D4"/>
    <w:rsid w:val="00C37A09"/>
    <w:rsid w:val="00C40223"/>
    <w:rsid w:val="00C41A63"/>
    <w:rsid w:val="00C41BA2"/>
    <w:rsid w:val="00C42878"/>
    <w:rsid w:val="00C42B0C"/>
    <w:rsid w:val="00C42B2C"/>
    <w:rsid w:val="00C432AC"/>
    <w:rsid w:val="00C434DC"/>
    <w:rsid w:val="00C4638B"/>
    <w:rsid w:val="00C46E6C"/>
    <w:rsid w:val="00C4768A"/>
    <w:rsid w:val="00C477C1"/>
    <w:rsid w:val="00C4795D"/>
    <w:rsid w:val="00C47D27"/>
    <w:rsid w:val="00C500C8"/>
    <w:rsid w:val="00C501BF"/>
    <w:rsid w:val="00C5087D"/>
    <w:rsid w:val="00C514DC"/>
    <w:rsid w:val="00C5164B"/>
    <w:rsid w:val="00C524F7"/>
    <w:rsid w:val="00C52AB3"/>
    <w:rsid w:val="00C52F1F"/>
    <w:rsid w:val="00C53607"/>
    <w:rsid w:val="00C53802"/>
    <w:rsid w:val="00C542BF"/>
    <w:rsid w:val="00C54D05"/>
    <w:rsid w:val="00C552F7"/>
    <w:rsid w:val="00C5530A"/>
    <w:rsid w:val="00C55EA2"/>
    <w:rsid w:val="00C56549"/>
    <w:rsid w:val="00C5715C"/>
    <w:rsid w:val="00C57D2E"/>
    <w:rsid w:val="00C60472"/>
    <w:rsid w:val="00C60680"/>
    <w:rsid w:val="00C60C60"/>
    <w:rsid w:val="00C615B7"/>
    <w:rsid w:val="00C6209A"/>
    <w:rsid w:val="00C62C21"/>
    <w:rsid w:val="00C6375E"/>
    <w:rsid w:val="00C640AC"/>
    <w:rsid w:val="00C643B7"/>
    <w:rsid w:val="00C65B28"/>
    <w:rsid w:val="00C66297"/>
    <w:rsid w:val="00C66940"/>
    <w:rsid w:val="00C66C10"/>
    <w:rsid w:val="00C6731C"/>
    <w:rsid w:val="00C674BF"/>
    <w:rsid w:val="00C67C5B"/>
    <w:rsid w:val="00C67DC1"/>
    <w:rsid w:val="00C7167D"/>
    <w:rsid w:val="00C72EEA"/>
    <w:rsid w:val="00C73AA2"/>
    <w:rsid w:val="00C74102"/>
    <w:rsid w:val="00C74202"/>
    <w:rsid w:val="00C766D7"/>
    <w:rsid w:val="00C76D7A"/>
    <w:rsid w:val="00C773D2"/>
    <w:rsid w:val="00C80A86"/>
    <w:rsid w:val="00C81510"/>
    <w:rsid w:val="00C81F6A"/>
    <w:rsid w:val="00C8312E"/>
    <w:rsid w:val="00C84C14"/>
    <w:rsid w:val="00C8581A"/>
    <w:rsid w:val="00C85CB8"/>
    <w:rsid w:val="00C86684"/>
    <w:rsid w:val="00C86832"/>
    <w:rsid w:val="00C8779C"/>
    <w:rsid w:val="00C90CB5"/>
    <w:rsid w:val="00C9219D"/>
    <w:rsid w:val="00C923E8"/>
    <w:rsid w:val="00C928B6"/>
    <w:rsid w:val="00C93281"/>
    <w:rsid w:val="00C932A8"/>
    <w:rsid w:val="00C936F8"/>
    <w:rsid w:val="00C93825"/>
    <w:rsid w:val="00C93AA3"/>
    <w:rsid w:val="00C93EB4"/>
    <w:rsid w:val="00C94DB8"/>
    <w:rsid w:val="00C9593F"/>
    <w:rsid w:val="00C95CF1"/>
    <w:rsid w:val="00C96191"/>
    <w:rsid w:val="00C97D25"/>
    <w:rsid w:val="00CA00EA"/>
    <w:rsid w:val="00CA03CA"/>
    <w:rsid w:val="00CA07A1"/>
    <w:rsid w:val="00CA07DF"/>
    <w:rsid w:val="00CA08BA"/>
    <w:rsid w:val="00CA1864"/>
    <w:rsid w:val="00CA3921"/>
    <w:rsid w:val="00CA3B92"/>
    <w:rsid w:val="00CA4FD8"/>
    <w:rsid w:val="00CA52D4"/>
    <w:rsid w:val="00CA64E9"/>
    <w:rsid w:val="00CA787E"/>
    <w:rsid w:val="00CB0216"/>
    <w:rsid w:val="00CB0651"/>
    <w:rsid w:val="00CB0927"/>
    <w:rsid w:val="00CB1848"/>
    <w:rsid w:val="00CB266C"/>
    <w:rsid w:val="00CB2C51"/>
    <w:rsid w:val="00CB4A92"/>
    <w:rsid w:val="00CB5925"/>
    <w:rsid w:val="00CB5C9D"/>
    <w:rsid w:val="00CB5DA1"/>
    <w:rsid w:val="00CC01E8"/>
    <w:rsid w:val="00CC03F9"/>
    <w:rsid w:val="00CC103C"/>
    <w:rsid w:val="00CC29FB"/>
    <w:rsid w:val="00CC3052"/>
    <w:rsid w:val="00CC3129"/>
    <w:rsid w:val="00CC3FCF"/>
    <w:rsid w:val="00CC5102"/>
    <w:rsid w:val="00CC5292"/>
    <w:rsid w:val="00CC52A2"/>
    <w:rsid w:val="00CC57E3"/>
    <w:rsid w:val="00CC58A4"/>
    <w:rsid w:val="00CC5A27"/>
    <w:rsid w:val="00CC5DB1"/>
    <w:rsid w:val="00CC65C6"/>
    <w:rsid w:val="00CC683B"/>
    <w:rsid w:val="00CC695B"/>
    <w:rsid w:val="00CC7601"/>
    <w:rsid w:val="00CC7803"/>
    <w:rsid w:val="00CD022A"/>
    <w:rsid w:val="00CD128B"/>
    <w:rsid w:val="00CD13FD"/>
    <w:rsid w:val="00CD1410"/>
    <w:rsid w:val="00CD1425"/>
    <w:rsid w:val="00CD16A5"/>
    <w:rsid w:val="00CD207A"/>
    <w:rsid w:val="00CD2131"/>
    <w:rsid w:val="00CD2379"/>
    <w:rsid w:val="00CD2391"/>
    <w:rsid w:val="00CD24E4"/>
    <w:rsid w:val="00CD3461"/>
    <w:rsid w:val="00CD3538"/>
    <w:rsid w:val="00CD3EF1"/>
    <w:rsid w:val="00CD4803"/>
    <w:rsid w:val="00CD4827"/>
    <w:rsid w:val="00CD4C65"/>
    <w:rsid w:val="00CD5BCA"/>
    <w:rsid w:val="00CD6B0A"/>
    <w:rsid w:val="00CD6EBE"/>
    <w:rsid w:val="00CD787F"/>
    <w:rsid w:val="00CE0E44"/>
    <w:rsid w:val="00CE0F50"/>
    <w:rsid w:val="00CE150B"/>
    <w:rsid w:val="00CE225E"/>
    <w:rsid w:val="00CE3076"/>
    <w:rsid w:val="00CE35B3"/>
    <w:rsid w:val="00CE4D32"/>
    <w:rsid w:val="00CE4EAE"/>
    <w:rsid w:val="00CE5228"/>
    <w:rsid w:val="00CE76B5"/>
    <w:rsid w:val="00CE7881"/>
    <w:rsid w:val="00CE7BC2"/>
    <w:rsid w:val="00CF028B"/>
    <w:rsid w:val="00CF0666"/>
    <w:rsid w:val="00CF0F4B"/>
    <w:rsid w:val="00CF1CB9"/>
    <w:rsid w:val="00CF2344"/>
    <w:rsid w:val="00CF29C9"/>
    <w:rsid w:val="00CF33AB"/>
    <w:rsid w:val="00CF6182"/>
    <w:rsid w:val="00CF670A"/>
    <w:rsid w:val="00CF6BCD"/>
    <w:rsid w:val="00D01513"/>
    <w:rsid w:val="00D01EE8"/>
    <w:rsid w:val="00D0217D"/>
    <w:rsid w:val="00D025C5"/>
    <w:rsid w:val="00D02A68"/>
    <w:rsid w:val="00D0465F"/>
    <w:rsid w:val="00D04670"/>
    <w:rsid w:val="00D04869"/>
    <w:rsid w:val="00D0572A"/>
    <w:rsid w:val="00D05E24"/>
    <w:rsid w:val="00D06BB9"/>
    <w:rsid w:val="00D07011"/>
    <w:rsid w:val="00D07FE9"/>
    <w:rsid w:val="00D100C3"/>
    <w:rsid w:val="00D101D8"/>
    <w:rsid w:val="00D105A5"/>
    <w:rsid w:val="00D11F44"/>
    <w:rsid w:val="00D12107"/>
    <w:rsid w:val="00D132B1"/>
    <w:rsid w:val="00D1331F"/>
    <w:rsid w:val="00D1624D"/>
    <w:rsid w:val="00D17090"/>
    <w:rsid w:val="00D17841"/>
    <w:rsid w:val="00D17C22"/>
    <w:rsid w:val="00D17C35"/>
    <w:rsid w:val="00D20E8B"/>
    <w:rsid w:val="00D2238E"/>
    <w:rsid w:val="00D22767"/>
    <w:rsid w:val="00D22D80"/>
    <w:rsid w:val="00D22DF9"/>
    <w:rsid w:val="00D230A5"/>
    <w:rsid w:val="00D2341C"/>
    <w:rsid w:val="00D239C7"/>
    <w:rsid w:val="00D23A04"/>
    <w:rsid w:val="00D249F8"/>
    <w:rsid w:val="00D25540"/>
    <w:rsid w:val="00D258D5"/>
    <w:rsid w:val="00D25A28"/>
    <w:rsid w:val="00D2636B"/>
    <w:rsid w:val="00D30A69"/>
    <w:rsid w:val="00D31AE6"/>
    <w:rsid w:val="00D3207B"/>
    <w:rsid w:val="00D32BE9"/>
    <w:rsid w:val="00D32EAE"/>
    <w:rsid w:val="00D32EE3"/>
    <w:rsid w:val="00D331F7"/>
    <w:rsid w:val="00D334F3"/>
    <w:rsid w:val="00D346AC"/>
    <w:rsid w:val="00D3567E"/>
    <w:rsid w:val="00D35B0D"/>
    <w:rsid w:val="00D375CE"/>
    <w:rsid w:val="00D3762C"/>
    <w:rsid w:val="00D41E12"/>
    <w:rsid w:val="00D422F7"/>
    <w:rsid w:val="00D42C40"/>
    <w:rsid w:val="00D43006"/>
    <w:rsid w:val="00D433BD"/>
    <w:rsid w:val="00D45422"/>
    <w:rsid w:val="00D4557B"/>
    <w:rsid w:val="00D462D3"/>
    <w:rsid w:val="00D4661F"/>
    <w:rsid w:val="00D466F5"/>
    <w:rsid w:val="00D50030"/>
    <w:rsid w:val="00D50078"/>
    <w:rsid w:val="00D502A4"/>
    <w:rsid w:val="00D5047D"/>
    <w:rsid w:val="00D50973"/>
    <w:rsid w:val="00D51366"/>
    <w:rsid w:val="00D5141C"/>
    <w:rsid w:val="00D51421"/>
    <w:rsid w:val="00D529EC"/>
    <w:rsid w:val="00D52D82"/>
    <w:rsid w:val="00D52E64"/>
    <w:rsid w:val="00D5351E"/>
    <w:rsid w:val="00D53A53"/>
    <w:rsid w:val="00D55051"/>
    <w:rsid w:val="00D55784"/>
    <w:rsid w:val="00D5580F"/>
    <w:rsid w:val="00D55BA9"/>
    <w:rsid w:val="00D55E4E"/>
    <w:rsid w:val="00D569E7"/>
    <w:rsid w:val="00D56A67"/>
    <w:rsid w:val="00D5786C"/>
    <w:rsid w:val="00D579C3"/>
    <w:rsid w:val="00D60639"/>
    <w:rsid w:val="00D60971"/>
    <w:rsid w:val="00D60E4A"/>
    <w:rsid w:val="00D60F47"/>
    <w:rsid w:val="00D62C52"/>
    <w:rsid w:val="00D6366F"/>
    <w:rsid w:val="00D63880"/>
    <w:rsid w:val="00D63D79"/>
    <w:rsid w:val="00D648E4"/>
    <w:rsid w:val="00D64D95"/>
    <w:rsid w:val="00D6668D"/>
    <w:rsid w:val="00D6730D"/>
    <w:rsid w:val="00D70310"/>
    <w:rsid w:val="00D705C8"/>
    <w:rsid w:val="00D71172"/>
    <w:rsid w:val="00D716B0"/>
    <w:rsid w:val="00D7404D"/>
    <w:rsid w:val="00D740BF"/>
    <w:rsid w:val="00D74638"/>
    <w:rsid w:val="00D75574"/>
    <w:rsid w:val="00D75B04"/>
    <w:rsid w:val="00D75DBF"/>
    <w:rsid w:val="00D76CEB"/>
    <w:rsid w:val="00D77199"/>
    <w:rsid w:val="00D77730"/>
    <w:rsid w:val="00D77777"/>
    <w:rsid w:val="00D8040C"/>
    <w:rsid w:val="00D81EE8"/>
    <w:rsid w:val="00D83481"/>
    <w:rsid w:val="00D84AB8"/>
    <w:rsid w:val="00D857CA"/>
    <w:rsid w:val="00D85F89"/>
    <w:rsid w:val="00D87068"/>
    <w:rsid w:val="00D871A8"/>
    <w:rsid w:val="00D879C9"/>
    <w:rsid w:val="00D906F2"/>
    <w:rsid w:val="00D908B5"/>
    <w:rsid w:val="00D90AEC"/>
    <w:rsid w:val="00D911B3"/>
    <w:rsid w:val="00D91C5E"/>
    <w:rsid w:val="00D921D1"/>
    <w:rsid w:val="00D9288C"/>
    <w:rsid w:val="00D92D88"/>
    <w:rsid w:val="00D92E98"/>
    <w:rsid w:val="00D9308A"/>
    <w:rsid w:val="00D93962"/>
    <w:rsid w:val="00D94CA5"/>
    <w:rsid w:val="00D94F37"/>
    <w:rsid w:val="00D95134"/>
    <w:rsid w:val="00D95213"/>
    <w:rsid w:val="00D9764C"/>
    <w:rsid w:val="00DA0491"/>
    <w:rsid w:val="00DA0A87"/>
    <w:rsid w:val="00DA0CEC"/>
    <w:rsid w:val="00DA17A4"/>
    <w:rsid w:val="00DA1D9D"/>
    <w:rsid w:val="00DA258F"/>
    <w:rsid w:val="00DA28A5"/>
    <w:rsid w:val="00DA294E"/>
    <w:rsid w:val="00DA2DA8"/>
    <w:rsid w:val="00DA33EF"/>
    <w:rsid w:val="00DA58B0"/>
    <w:rsid w:val="00DA5E7C"/>
    <w:rsid w:val="00DA7E6C"/>
    <w:rsid w:val="00DB17BA"/>
    <w:rsid w:val="00DB1D31"/>
    <w:rsid w:val="00DB2466"/>
    <w:rsid w:val="00DB306F"/>
    <w:rsid w:val="00DB3CE9"/>
    <w:rsid w:val="00DB4087"/>
    <w:rsid w:val="00DB4579"/>
    <w:rsid w:val="00DB5A05"/>
    <w:rsid w:val="00DB60C6"/>
    <w:rsid w:val="00DB6D82"/>
    <w:rsid w:val="00DB6F68"/>
    <w:rsid w:val="00DB79E6"/>
    <w:rsid w:val="00DC010E"/>
    <w:rsid w:val="00DC1017"/>
    <w:rsid w:val="00DC1F70"/>
    <w:rsid w:val="00DC22F6"/>
    <w:rsid w:val="00DC2AD6"/>
    <w:rsid w:val="00DC3279"/>
    <w:rsid w:val="00DC353E"/>
    <w:rsid w:val="00DC3908"/>
    <w:rsid w:val="00DC3E75"/>
    <w:rsid w:val="00DC512D"/>
    <w:rsid w:val="00DC54E7"/>
    <w:rsid w:val="00DC5592"/>
    <w:rsid w:val="00DC5C05"/>
    <w:rsid w:val="00DC65FB"/>
    <w:rsid w:val="00DC6E13"/>
    <w:rsid w:val="00DC6EAF"/>
    <w:rsid w:val="00DD0C77"/>
    <w:rsid w:val="00DD1B21"/>
    <w:rsid w:val="00DD1C16"/>
    <w:rsid w:val="00DD26F3"/>
    <w:rsid w:val="00DD2FF9"/>
    <w:rsid w:val="00DD3105"/>
    <w:rsid w:val="00DD39AE"/>
    <w:rsid w:val="00DD3E5D"/>
    <w:rsid w:val="00DD411C"/>
    <w:rsid w:val="00DD437A"/>
    <w:rsid w:val="00DD45C3"/>
    <w:rsid w:val="00DD48C3"/>
    <w:rsid w:val="00DD5F4F"/>
    <w:rsid w:val="00DD658D"/>
    <w:rsid w:val="00DD7823"/>
    <w:rsid w:val="00DD7DE9"/>
    <w:rsid w:val="00DE0037"/>
    <w:rsid w:val="00DE1918"/>
    <w:rsid w:val="00DE33CD"/>
    <w:rsid w:val="00DE33D1"/>
    <w:rsid w:val="00DE35BC"/>
    <w:rsid w:val="00DE3B15"/>
    <w:rsid w:val="00DE3FA8"/>
    <w:rsid w:val="00DE52A6"/>
    <w:rsid w:val="00DE7D15"/>
    <w:rsid w:val="00DF0D87"/>
    <w:rsid w:val="00DF2C89"/>
    <w:rsid w:val="00DF2EDB"/>
    <w:rsid w:val="00DF3251"/>
    <w:rsid w:val="00DF3F0B"/>
    <w:rsid w:val="00DF4AC0"/>
    <w:rsid w:val="00DF5284"/>
    <w:rsid w:val="00DF52F3"/>
    <w:rsid w:val="00DF54CC"/>
    <w:rsid w:val="00DF59A1"/>
    <w:rsid w:val="00DF5E97"/>
    <w:rsid w:val="00E00409"/>
    <w:rsid w:val="00E010F9"/>
    <w:rsid w:val="00E01CA4"/>
    <w:rsid w:val="00E02AE0"/>
    <w:rsid w:val="00E034C0"/>
    <w:rsid w:val="00E04217"/>
    <w:rsid w:val="00E04F42"/>
    <w:rsid w:val="00E054CB"/>
    <w:rsid w:val="00E05865"/>
    <w:rsid w:val="00E05932"/>
    <w:rsid w:val="00E05D32"/>
    <w:rsid w:val="00E06C2D"/>
    <w:rsid w:val="00E07028"/>
    <w:rsid w:val="00E07A34"/>
    <w:rsid w:val="00E07B1E"/>
    <w:rsid w:val="00E1008A"/>
    <w:rsid w:val="00E10D2B"/>
    <w:rsid w:val="00E11654"/>
    <w:rsid w:val="00E12456"/>
    <w:rsid w:val="00E1246C"/>
    <w:rsid w:val="00E14AA5"/>
    <w:rsid w:val="00E1547C"/>
    <w:rsid w:val="00E15B96"/>
    <w:rsid w:val="00E15D44"/>
    <w:rsid w:val="00E162E7"/>
    <w:rsid w:val="00E169EB"/>
    <w:rsid w:val="00E16F50"/>
    <w:rsid w:val="00E20AA2"/>
    <w:rsid w:val="00E213E3"/>
    <w:rsid w:val="00E21517"/>
    <w:rsid w:val="00E222D2"/>
    <w:rsid w:val="00E2237A"/>
    <w:rsid w:val="00E246BF"/>
    <w:rsid w:val="00E24D26"/>
    <w:rsid w:val="00E2545B"/>
    <w:rsid w:val="00E30009"/>
    <w:rsid w:val="00E306B0"/>
    <w:rsid w:val="00E30F8B"/>
    <w:rsid w:val="00E318CB"/>
    <w:rsid w:val="00E33546"/>
    <w:rsid w:val="00E33570"/>
    <w:rsid w:val="00E3523B"/>
    <w:rsid w:val="00E355C5"/>
    <w:rsid w:val="00E3589B"/>
    <w:rsid w:val="00E36137"/>
    <w:rsid w:val="00E36391"/>
    <w:rsid w:val="00E36770"/>
    <w:rsid w:val="00E3683B"/>
    <w:rsid w:val="00E36974"/>
    <w:rsid w:val="00E426F3"/>
    <w:rsid w:val="00E436EB"/>
    <w:rsid w:val="00E43E04"/>
    <w:rsid w:val="00E44AD5"/>
    <w:rsid w:val="00E44BC2"/>
    <w:rsid w:val="00E459AD"/>
    <w:rsid w:val="00E4612C"/>
    <w:rsid w:val="00E466A1"/>
    <w:rsid w:val="00E474BF"/>
    <w:rsid w:val="00E47F36"/>
    <w:rsid w:val="00E5084F"/>
    <w:rsid w:val="00E50DCD"/>
    <w:rsid w:val="00E5122E"/>
    <w:rsid w:val="00E51484"/>
    <w:rsid w:val="00E517B4"/>
    <w:rsid w:val="00E520F1"/>
    <w:rsid w:val="00E52494"/>
    <w:rsid w:val="00E52750"/>
    <w:rsid w:val="00E54914"/>
    <w:rsid w:val="00E54C95"/>
    <w:rsid w:val="00E55512"/>
    <w:rsid w:val="00E55624"/>
    <w:rsid w:val="00E55667"/>
    <w:rsid w:val="00E55B99"/>
    <w:rsid w:val="00E5623C"/>
    <w:rsid w:val="00E56656"/>
    <w:rsid w:val="00E575E2"/>
    <w:rsid w:val="00E57E63"/>
    <w:rsid w:val="00E57EB2"/>
    <w:rsid w:val="00E61CCC"/>
    <w:rsid w:val="00E6281F"/>
    <w:rsid w:val="00E634D6"/>
    <w:rsid w:val="00E63EB5"/>
    <w:rsid w:val="00E640C4"/>
    <w:rsid w:val="00E66528"/>
    <w:rsid w:val="00E67303"/>
    <w:rsid w:val="00E67D67"/>
    <w:rsid w:val="00E702EA"/>
    <w:rsid w:val="00E7053A"/>
    <w:rsid w:val="00E7140A"/>
    <w:rsid w:val="00E71AEA"/>
    <w:rsid w:val="00E71B3C"/>
    <w:rsid w:val="00E7264B"/>
    <w:rsid w:val="00E726C4"/>
    <w:rsid w:val="00E72AAB"/>
    <w:rsid w:val="00E72ADF"/>
    <w:rsid w:val="00E73297"/>
    <w:rsid w:val="00E7416D"/>
    <w:rsid w:val="00E74F71"/>
    <w:rsid w:val="00E750AF"/>
    <w:rsid w:val="00E7512D"/>
    <w:rsid w:val="00E75A3C"/>
    <w:rsid w:val="00E80783"/>
    <w:rsid w:val="00E80A60"/>
    <w:rsid w:val="00E820F3"/>
    <w:rsid w:val="00E82D01"/>
    <w:rsid w:val="00E83DD6"/>
    <w:rsid w:val="00E84214"/>
    <w:rsid w:val="00E84C02"/>
    <w:rsid w:val="00E8509A"/>
    <w:rsid w:val="00E852F6"/>
    <w:rsid w:val="00E8616A"/>
    <w:rsid w:val="00E901DB"/>
    <w:rsid w:val="00E909E7"/>
    <w:rsid w:val="00E912CC"/>
    <w:rsid w:val="00E91AE2"/>
    <w:rsid w:val="00E91D00"/>
    <w:rsid w:val="00E92A4B"/>
    <w:rsid w:val="00E93376"/>
    <w:rsid w:val="00E93CB6"/>
    <w:rsid w:val="00E93EBA"/>
    <w:rsid w:val="00E945A5"/>
    <w:rsid w:val="00E946A9"/>
    <w:rsid w:val="00E9550F"/>
    <w:rsid w:val="00E95BFB"/>
    <w:rsid w:val="00E95C13"/>
    <w:rsid w:val="00E9654F"/>
    <w:rsid w:val="00E97A87"/>
    <w:rsid w:val="00EA03F7"/>
    <w:rsid w:val="00EA07D6"/>
    <w:rsid w:val="00EA0E98"/>
    <w:rsid w:val="00EA10CD"/>
    <w:rsid w:val="00EA179F"/>
    <w:rsid w:val="00EA1F78"/>
    <w:rsid w:val="00EA220E"/>
    <w:rsid w:val="00EA3999"/>
    <w:rsid w:val="00EA4A55"/>
    <w:rsid w:val="00EA4BD1"/>
    <w:rsid w:val="00EA5F52"/>
    <w:rsid w:val="00EA68EC"/>
    <w:rsid w:val="00EA6A68"/>
    <w:rsid w:val="00EA6FF9"/>
    <w:rsid w:val="00EA72A2"/>
    <w:rsid w:val="00EA79DE"/>
    <w:rsid w:val="00EA7F1A"/>
    <w:rsid w:val="00EB0C5E"/>
    <w:rsid w:val="00EB1363"/>
    <w:rsid w:val="00EB1A6F"/>
    <w:rsid w:val="00EB32CF"/>
    <w:rsid w:val="00EB3E3E"/>
    <w:rsid w:val="00EB5BD9"/>
    <w:rsid w:val="00EB5CAC"/>
    <w:rsid w:val="00EB6F95"/>
    <w:rsid w:val="00EB70F4"/>
    <w:rsid w:val="00EC0FEE"/>
    <w:rsid w:val="00EC305E"/>
    <w:rsid w:val="00EC30DC"/>
    <w:rsid w:val="00EC3A17"/>
    <w:rsid w:val="00EC42A6"/>
    <w:rsid w:val="00EC4F7D"/>
    <w:rsid w:val="00EC517D"/>
    <w:rsid w:val="00EC7F4B"/>
    <w:rsid w:val="00ED0DA2"/>
    <w:rsid w:val="00ED11D4"/>
    <w:rsid w:val="00ED16DE"/>
    <w:rsid w:val="00ED42FA"/>
    <w:rsid w:val="00ED554D"/>
    <w:rsid w:val="00ED664D"/>
    <w:rsid w:val="00ED6C8B"/>
    <w:rsid w:val="00ED708C"/>
    <w:rsid w:val="00ED7240"/>
    <w:rsid w:val="00ED75AC"/>
    <w:rsid w:val="00EE01C0"/>
    <w:rsid w:val="00EE0966"/>
    <w:rsid w:val="00EE11D6"/>
    <w:rsid w:val="00EE13EA"/>
    <w:rsid w:val="00EE28A8"/>
    <w:rsid w:val="00EE2920"/>
    <w:rsid w:val="00EE2BFC"/>
    <w:rsid w:val="00EE35DB"/>
    <w:rsid w:val="00EE6468"/>
    <w:rsid w:val="00EE6615"/>
    <w:rsid w:val="00EE675F"/>
    <w:rsid w:val="00EE7588"/>
    <w:rsid w:val="00EF0E83"/>
    <w:rsid w:val="00EF1441"/>
    <w:rsid w:val="00EF20D0"/>
    <w:rsid w:val="00EF2834"/>
    <w:rsid w:val="00EF2E4D"/>
    <w:rsid w:val="00EF34EA"/>
    <w:rsid w:val="00EF34EE"/>
    <w:rsid w:val="00EF36B6"/>
    <w:rsid w:val="00EF37FC"/>
    <w:rsid w:val="00EF4486"/>
    <w:rsid w:val="00EF4C1C"/>
    <w:rsid w:val="00EF4F4C"/>
    <w:rsid w:val="00EF5A82"/>
    <w:rsid w:val="00EF7958"/>
    <w:rsid w:val="00EF7AB2"/>
    <w:rsid w:val="00F004A9"/>
    <w:rsid w:val="00F008F9"/>
    <w:rsid w:val="00F01CAB"/>
    <w:rsid w:val="00F01D82"/>
    <w:rsid w:val="00F035AD"/>
    <w:rsid w:val="00F03618"/>
    <w:rsid w:val="00F04466"/>
    <w:rsid w:val="00F048CE"/>
    <w:rsid w:val="00F068D3"/>
    <w:rsid w:val="00F07FE1"/>
    <w:rsid w:val="00F10EBE"/>
    <w:rsid w:val="00F11930"/>
    <w:rsid w:val="00F131E6"/>
    <w:rsid w:val="00F13227"/>
    <w:rsid w:val="00F13BEB"/>
    <w:rsid w:val="00F13F93"/>
    <w:rsid w:val="00F13FEF"/>
    <w:rsid w:val="00F14A27"/>
    <w:rsid w:val="00F15199"/>
    <w:rsid w:val="00F15662"/>
    <w:rsid w:val="00F1566E"/>
    <w:rsid w:val="00F1686F"/>
    <w:rsid w:val="00F16C6C"/>
    <w:rsid w:val="00F16EE5"/>
    <w:rsid w:val="00F20578"/>
    <w:rsid w:val="00F20A88"/>
    <w:rsid w:val="00F21516"/>
    <w:rsid w:val="00F21A59"/>
    <w:rsid w:val="00F23578"/>
    <w:rsid w:val="00F236A1"/>
    <w:rsid w:val="00F23CAC"/>
    <w:rsid w:val="00F25D21"/>
    <w:rsid w:val="00F25D31"/>
    <w:rsid w:val="00F26DF5"/>
    <w:rsid w:val="00F27DE3"/>
    <w:rsid w:val="00F30097"/>
    <w:rsid w:val="00F300F6"/>
    <w:rsid w:val="00F312E4"/>
    <w:rsid w:val="00F31DBC"/>
    <w:rsid w:val="00F34593"/>
    <w:rsid w:val="00F34A73"/>
    <w:rsid w:val="00F34DD8"/>
    <w:rsid w:val="00F34F39"/>
    <w:rsid w:val="00F35082"/>
    <w:rsid w:val="00F3553F"/>
    <w:rsid w:val="00F35BBA"/>
    <w:rsid w:val="00F3635A"/>
    <w:rsid w:val="00F37AE8"/>
    <w:rsid w:val="00F409FD"/>
    <w:rsid w:val="00F40A9B"/>
    <w:rsid w:val="00F40C0D"/>
    <w:rsid w:val="00F42708"/>
    <w:rsid w:val="00F43A0F"/>
    <w:rsid w:val="00F43E65"/>
    <w:rsid w:val="00F44CC9"/>
    <w:rsid w:val="00F45729"/>
    <w:rsid w:val="00F46B86"/>
    <w:rsid w:val="00F46B98"/>
    <w:rsid w:val="00F4708C"/>
    <w:rsid w:val="00F47294"/>
    <w:rsid w:val="00F50419"/>
    <w:rsid w:val="00F508B1"/>
    <w:rsid w:val="00F50C80"/>
    <w:rsid w:val="00F51020"/>
    <w:rsid w:val="00F519EB"/>
    <w:rsid w:val="00F52782"/>
    <w:rsid w:val="00F53337"/>
    <w:rsid w:val="00F53382"/>
    <w:rsid w:val="00F5356C"/>
    <w:rsid w:val="00F535D3"/>
    <w:rsid w:val="00F54463"/>
    <w:rsid w:val="00F5488B"/>
    <w:rsid w:val="00F55791"/>
    <w:rsid w:val="00F568CC"/>
    <w:rsid w:val="00F56A33"/>
    <w:rsid w:val="00F57092"/>
    <w:rsid w:val="00F60200"/>
    <w:rsid w:val="00F60F6D"/>
    <w:rsid w:val="00F61D4C"/>
    <w:rsid w:val="00F621D8"/>
    <w:rsid w:val="00F62231"/>
    <w:rsid w:val="00F62E73"/>
    <w:rsid w:val="00F630D3"/>
    <w:rsid w:val="00F63814"/>
    <w:rsid w:val="00F65587"/>
    <w:rsid w:val="00F6639C"/>
    <w:rsid w:val="00F6674F"/>
    <w:rsid w:val="00F6779F"/>
    <w:rsid w:val="00F6788A"/>
    <w:rsid w:val="00F67E31"/>
    <w:rsid w:val="00F67FD4"/>
    <w:rsid w:val="00F71F27"/>
    <w:rsid w:val="00F74082"/>
    <w:rsid w:val="00F7605D"/>
    <w:rsid w:val="00F7647B"/>
    <w:rsid w:val="00F76C5E"/>
    <w:rsid w:val="00F772F7"/>
    <w:rsid w:val="00F77EED"/>
    <w:rsid w:val="00F805B8"/>
    <w:rsid w:val="00F80A9A"/>
    <w:rsid w:val="00F81192"/>
    <w:rsid w:val="00F821B2"/>
    <w:rsid w:val="00F83D4E"/>
    <w:rsid w:val="00F8529E"/>
    <w:rsid w:val="00F85AB9"/>
    <w:rsid w:val="00F85BDD"/>
    <w:rsid w:val="00F86698"/>
    <w:rsid w:val="00F869CC"/>
    <w:rsid w:val="00F86F62"/>
    <w:rsid w:val="00F912A5"/>
    <w:rsid w:val="00F91527"/>
    <w:rsid w:val="00F9188F"/>
    <w:rsid w:val="00F93398"/>
    <w:rsid w:val="00F93540"/>
    <w:rsid w:val="00F950CA"/>
    <w:rsid w:val="00F967D2"/>
    <w:rsid w:val="00F978C0"/>
    <w:rsid w:val="00FA0ED4"/>
    <w:rsid w:val="00FA1026"/>
    <w:rsid w:val="00FA1BBB"/>
    <w:rsid w:val="00FA252E"/>
    <w:rsid w:val="00FA3D9C"/>
    <w:rsid w:val="00FA5242"/>
    <w:rsid w:val="00FA54B6"/>
    <w:rsid w:val="00FA5AA8"/>
    <w:rsid w:val="00FA70E2"/>
    <w:rsid w:val="00FB118C"/>
    <w:rsid w:val="00FB17E5"/>
    <w:rsid w:val="00FB1BA0"/>
    <w:rsid w:val="00FB215F"/>
    <w:rsid w:val="00FB3521"/>
    <w:rsid w:val="00FB3C8E"/>
    <w:rsid w:val="00FB4658"/>
    <w:rsid w:val="00FB5205"/>
    <w:rsid w:val="00FB5CFE"/>
    <w:rsid w:val="00FB6852"/>
    <w:rsid w:val="00FB7271"/>
    <w:rsid w:val="00FB768B"/>
    <w:rsid w:val="00FB7843"/>
    <w:rsid w:val="00FB78C9"/>
    <w:rsid w:val="00FC03B4"/>
    <w:rsid w:val="00FC0817"/>
    <w:rsid w:val="00FC1618"/>
    <w:rsid w:val="00FC192C"/>
    <w:rsid w:val="00FC2219"/>
    <w:rsid w:val="00FC2992"/>
    <w:rsid w:val="00FC2E16"/>
    <w:rsid w:val="00FC3C5F"/>
    <w:rsid w:val="00FC3CBB"/>
    <w:rsid w:val="00FC3F9C"/>
    <w:rsid w:val="00FC5C3D"/>
    <w:rsid w:val="00FC71B8"/>
    <w:rsid w:val="00FD052B"/>
    <w:rsid w:val="00FD0CAA"/>
    <w:rsid w:val="00FD0E20"/>
    <w:rsid w:val="00FD178F"/>
    <w:rsid w:val="00FD1EEC"/>
    <w:rsid w:val="00FD2D1D"/>
    <w:rsid w:val="00FD3442"/>
    <w:rsid w:val="00FD3CC1"/>
    <w:rsid w:val="00FD42E8"/>
    <w:rsid w:val="00FD57C5"/>
    <w:rsid w:val="00FD5CA8"/>
    <w:rsid w:val="00FD6485"/>
    <w:rsid w:val="00FD66B1"/>
    <w:rsid w:val="00FD7B7E"/>
    <w:rsid w:val="00FE12F0"/>
    <w:rsid w:val="00FE16E6"/>
    <w:rsid w:val="00FE181F"/>
    <w:rsid w:val="00FE18E6"/>
    <w:rsid w:val="00FE2194"/>
    <w:rsid w:val="00FE3241"/>
    <w:rsid w:val="00FE376F"/>
    <w:rsid w:val="00FE3B8A"/>
    <w:rsid w:val="00FE3DD2"/>
    <w:rsid w:val="00FE4D96"/>
    <w:rsid w:val="00FE5D35"/>
    <w:rsid w:val="00FE6770"/>
    <w:rsid w:val="00FE6773"/>
    <w:rsid w:val="00FF0CBD"/>
    <w:rsid w:val="00FF0F7D"/>
    <w:rsid w:val="00FF1244"/>
    <w:rsid w:val="00FF3B13"/>
    <w:rsid w:val="00FF401D"/>
    <w:rsid w:val="00FF4B9E"/>
    <w:rsid w:val="00FF5A7D"/>
    <w:rsid w:val="00FF6185"/>
    <w:rsid w:val="00FF61A7"/>
    <w:rsid w:val="00FF79E2"/>
    <w:rsid w:val="00FF7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 fillcolor="silver" stroke="f">
      <v:fill color="silver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5667"/>
    <w:rPr>
      <w:sz w:val="24"/>
      <w:szCs w:val="24"/>
      <w:lang w:val="en-US" w:eastAsia="en-US"/>
    </w:rPr>
  </w:style>
  <w:style w:type="paragraph" w:styleId="Heading1">
    <w:name w:val="heading 1"/>
    <w:aliases w:val="(Section),Section Heading,(Text), 1,1"/>
    <w:basedOn w:val="Normal"/>
    <w:next w:val="Normal"/>
    <w:link w:val="Heading1Char"/>
    <w:qFormat/>
    <w:rsid w:val="00996051"/>
    <w:pPr>
      <w:keepNext/>
      <w:numPr>
        <w:ilvl w:val="12"/>
      </w:numPr>
      <w:tabs>
        <w:tab w:val="left" w:pos="851"/>
      </w:tabs>
      <w:ind w:right="43" w:firstLine="720"/>
      <w:jc w:val="both"/>
      <w:outlineLvl w:val="0"/>
    </w:pPr>
    <w:rPr>
      <w:rFonts w:ascii="Times Armenian" w:hAnsi="Times Armenian"/>
      <w:b/>
      <w:bCs/>
      <w:noProof/>
      <w:szCs w:val="22"/>
      <w:lang w:val="hy-AM"/>
    </w:rPr>
  </w:style>
  <w:style w:type="paragraph" w:styleId="Heading2">
    <w:name w:val="heading 2"/>
    <w:aliases w:val="Paranum,(Chapter)"/>
    <w:basedOn w:val="Normal"/>
    <w:next w:val="Normal"/>
    <w:link w:val="Heading2Char"/>
    <w:qFormat/>
    <w:rsid w:val="00996051"/>
    <w:pPr>
      <w:keepNext/>
      <w:outlineLvl w:val="1"/>
    </w:pPr>
    <w:rPr>
      <w:rFonts w:ascii="Times Armenian" w:hAnsi="Times Armenian"/>
      <w:b/>
      <w:bCs/>
      <w:sz w:val="20"/>
      <w:szCs w:val="20"/>
    </w:rPr>
  </w:style>
  <w:style w:type="paragraph" w:styleId="Heading3">
    <w:name w:val="heading 3"/>
    <w:aliases w:val="Centered,(text),(Sub-Chapter),Heading 3 Char Char Char Char Char Char"/>
    <w:basedOn w:val="Normal"/>
    <w:next w:val="Normal"/>
    <w:link w:val="Heading3Char"/>
    <w:qFormat/>
    <w:rsid w:val="0099605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aliases w:val="Centred"/>
    <w:basedOn w:val="Normal"/>
    <w:next w:val="Normal"/>
    <w:link w:val="Heading4Char"/>
    <w:qFormat/>
    <w:rsid w:val="00996051"/>
    <w:pPr>
      <w:keepNext/>
      <w:ind w:firstLine="630"/>
      <w:jc w:val="both"/>
      <w:outlineLvl w:val="3"/>
    </w:pPr>
    <w:rPr>
      <w:rFonts w:ascii="Times Armenian" w:hAnsi="Times Armenian"/>
      <w:b/>
      <w:i/>
      <w:iCs/>
      <w:szCs w:val="22"/>
      <w:lang w:val="hy-AM"/>
    </w:rPr>
  </w:style>
  <w:style w:type="paragraph" w:styleId="Heading5">
    <w:name w:val="heading 5"/>
    <w:aliases w:val="Side"/>
    <w:basedOn w:val="Normal"/>
    <w:next w:val="Normal"/>
    <w:link w:val="Heading5Char"/>
    <w:qFormat/>
    <w:rsid w:val="00996051"/>
    <w:pPr>
      <w:keepNext/>
      <w:autoSpaceDE w:val="0"/>
      <w:autoSpaceDN w:val="0"/>
      <w:adjustRightInd w:val="0"/>
      <w:spacing w:line="312" w:lineRule="auto"/>
      <w:ind w:firstLine="540"/>
      <w:jc w:val="both"/>
      <w:outlineLvl w:val="4"/>
    </w:pPr>
    <w:rPr>
      <w:rFonts w:ascii="Times Armenian" w:hAnsi="Times Armenian"/>
      <w:b/>
      <w:sz w:val="22"/>
      <w:u w:val="single"/>
      <w:lang w:val="af-ZA"/>
    </w:rPr>
  </w:style>
  <w:style w:type="paragraph" w:styleId="Heading6">
    <w:name w:val="heading 6"/>
    <w:basedOn w:val="Normal"/>
    <w:next w:val="Normal"/>
    <w:link w:val="Heading6Char"/>
    <w:qFormat/>
    <w:rsid w:val="00996051"/>
    <w:pPr>
      <w:keepNext/>
      <w:spacing w:line="360" w:lineRule="auto"/>
      <w:ind w:firstLine="540"/>
      <w:jc w:val="both"/>
      <w:outlineLvl w:val="5"/>
    </w:pPr>
    <w:rPr>
      <w:rFonts w:ascii="Times Armenian" w:hAnsi="Times Armenian"/>
      <w:b/>
      <w:bCs/>
      <w:sz w:val="22"/>
      <w:lang w:val="fr-FR"/>
    </w:rPr>
  </w:style>
  <w:style w:type="paragraph" w:styleId="Heading7">
    <w:name w:val="heading 7"/>
    <w:basedOn w:val="Normal"/>
    <w:next w:val="BodyText"/>
    <w:link w:val="Heading7Char"/>
    <w:qFormat/>
    <w:rsid w:val="00996051"/>
    <w:pPr>
      <w:framePr w:w="3780" w:hSpace="240" w:wrap="auto" w:vAnchor="text" w:hAnchor="page" w:x="1489" w:y="1"/>
      <w:widowControl w:val="0"/>
      <w:pBdr>
        <w:top w:val="single" w:sz="6" w:space="12" w:color="FFFFFF"/>
        <w:left w:val="single" w:sz="6" w:space="12" w:color="FFFFFF"/>
        <w:bottom w:val="single" w:sz="6" w:space="12" w:color="FFFFFF"/>
        <w:right w:val="single" w:sz="6" w:space="12" w:color="FFFFFF"/>
      </w:pBdr>
      <w:shd w:val="pct5" w:color="auto" w:fill="auto"/>
      <w:spacing w:before="60"/>
      <w:outlineLvl w:val="6"/>
    </w:pPr>
    <w:rPr>
      <w:rFonts w:ascii="Garamond" w:hAnsi="Garamond"/>
      <w:i/>
      <w:iCs/>
      <w:spacing w:val="-5"/>
      <w:sz w:val="28"/>
      <w:szCs w:val="28"/>
      <w:lang w:val="en-GB"/>
    </w:rPr>
  </w:style>
  <w:style w:type="paragraph" w:styleId="Heading8">
    <w:name w:val="heading 8"/>
    <w:basedOn w:val="Normal"/>
    <w:next w:val="BodyText"/>
    <w:link w:val="Heading8Char"/>
    <w:qFormat/>
    <w:rsid w:val="00996051"/>
    <w:pPr>
      <w:keepNext/>
      <w:framePr w:w="1860" w:wrap="auto" w:vAnchor="text" w:hAnchor="page" w:x="1201" w:y="1"/>
      <w:widowControl w:val="0"/>
      <w:pBdr>
        <w:top w:val="single" w:sz="24" w:space="0" w:color="auto"/>
        <w:bottom w:val="single" w:sz="6" w:space="0" w:color="auto"/>
      </w:pBdr>
      <w:spacing w:before="60" w:line="320" w:lineRule="exact"/>
      <w:jc w:val="center"/>
      <w:outlineLvl w:val="7"/>
    </w:pPr>
    <w:rPr>
      <w:rFonts w:ascii="Arial Black" w:hAnsi="Arial Black"/>
      <w:caps/>
      <w:spacing w:val="60"/>
      <w:position w:val="4"/>
      <w:sz w:val="14"/>
      <w:szCs w:val="14"/>
      <w:lang w:val="en-GB"/>
    </w:rPr>
  </w:style>
  <w:style w:type="paragraph" w:styleId="Heading9">
    <w:name w:val="heading 9"/>
    <w:basedOn w:val="Normal"/>
    <w:next w:val="BodyText"/>
    <w:link w:val="Heading9Char"/>
    <w:qFormat/>
    <w:rsid w:val="00996051"/>
    <w:pPr>
      <w:keepNext/>
      <w:widowControl w:val="0"/>
      <w:spacing w:before="80" w:after="60"/>
      <w:outlineLvl w:val="8"/>
    </w:pPr>
    <w:rPr>
      <w:rFonts w:ascii="Garamond" w:hAnsi="Garamond"/>
      <w:b/>
      <w:bCs/>
      <w:i/>
      <w:iCs/>
      <w:kern w:val="28"/>
      <w:sz w:val="16"/>
      <w:szCs w:val="1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(Section) Char,Section Heading Char,(Text) Char, 1 Char,1 Char"/>
    <w:link w:val="Heading1"/>
    <w:rsid w:val="0078584D"/>
    <w:rPr>
      <w:rFonts w:ascii="Times Armenian" w:hAnsi="Times Armenian"/>
      <w:b/>
      <w:bCs/>
      <w:noProof/>
      <w:sz w:val="24"/>
      <w:szCs w:val="22"/>
      <w:lang w:val="hy-AM" w:eastAsia="en-US" w:bidi="ar-SA"/>
    </w:rPr>
  </w:style>
  <w:style w:type="paragraph" w:customStyle="1" w:styleId="CharCharCharCharCharCharCharCharCharChar">
    <w:name w:val="Char Char Char Char Char Char Char Char Char Char"/>
    <w:basedOn w:val="Normal"/>
    <w:rsid w:val="00947261"/>
    <w:pPr>
      <w:spacing w:after="160" w:line="240" w:lineRule="exact"/>
    </w:pPr>
    <w:rPr>
      <w:rFonts w:ascii="Arial" w:hAnsi="Arial" w:cs="Arial"/>
      <w:sz w:val="20"/>
      <w:szCs w:val="20"/>
    </w:rPr>
  </w:style>
  <w:style w:type="character" w:customStyle="1" w:styleId="Heading2Char">
    <w:name w:val="Heading 2 Char"/>
    <w:aliases w:val="Paranum Char,(Chapter) Char"/>
    <w:link w:val="Heading2"/>
    <w:locked/>
    <w:rsid w:val="00242287"/>
    <w:rPr>
      <w:rFonts w:ascii="Times Armenian" w:hAnsi="Times Armenian"/>
      <w:b/>
      <w:bCs/>
      <w:lang w:val="en-US" w:eastAsia="en-US" w:bidi="ar-SA"/>
    </w:rPr>
  </w:style>
  <w:style w:type="character" w:customStyle="1" w:styleId="Heading4Char">
    <w:name w:val="Heading 4 Char"/>
    <w:aliases w:val="Centred Char"/>
    <w:link w:val="Heading4"/>
    <w:rsid w:val="0078584D"/>
    <w:rPr>
      <w:rFonts w:ascii="Times Armenian" w:hAnsi="Times Armenian"/>
      <w:b/>
      <w:i/>
      <w:iCs/>
      <w:sz w:val="24"/>
      <w:szCs w:val="22"/>
      <w:lang w:val="hy-AM" w:eastAsia="en-US" w:bidi="ar-SA"/>
    </w:rPr>
  </w:style>
  <w:style w:type="character" w:customStyle="1" w:styleId="Heading5Char">
    <w:name w:val="Heading 5 Char"/>
    <w:aliases w:val="Side Char"/>
    <w:link w:val="Heading5"/>
    <w:rsid w:val="0078584D"/>
    <w:rPr>
      <w:rFonts w:ascii="Times Armenian" w:hAnsi="Times Armenian"/>
      <w:b/>
      <w:sz w:val="22"/>
      <w:szCs w:val="24"/>
      <w:u w:val="single"/>
      <w:lang w:val="af-ZA" w:eastAsia="en-US" w:bidi="ar-SA"/>
    </w:rPr>
  </w:style>
  <w:style w:type="character" w:customStyle="1" w:styleId="Heading6Char">
    <w:name w:val="Heading 6 Char"/>
    <w:link w:val="Heading6"/>
    <w:rsid w:val="0078584D"/>
    <w:rPr>
      <w:rFonts w:ascii="Times Armenian" w:hAnsi="Times Armenian"/>
      <w:b/>
      <w:bCs/>
      <w:sz w:val="22"/>
      <w:szCs w:val="24"/>
      <w:lang w:val="fr-FR" w:eastAsia="en-US" w:bidi="ar-SA"/>
    </w:rPr>
  </w:style>
  <w:style w:type="paragraph" w:styleId="BodyText">
    <w:name w:val="Body Text"/>
    <w:aliases w:val="(Main Text),date,Body Text (Main text)"/>
    <w:basedOn w:val="Normal"/>
    <w:link w:val="BodyTextChar"/>
    <w:rsid w:val="00996051"/>
    <w:pPr>
      <w:ind w:right="43"/>
      <w:jc w:val="both"/>
    </w:pPr>
    <w:rPr>
      <w:rFonts w:ascii="Times Armenian" w:hAnsi="Times Armenian"/>
      <w:noProof/>
      <w:szCs w:val="22"/>
      <w:lang w:val="hy-AM"/>
    </w:rPr>
  </w:style>
  <w:style w:type="character" w:customStyle="1" w:styleId="BodyTextChar">
    <w:name w:val="Body Text Char"/>
    <w:aliases w:val="(Main Text) Char,date Char,Body Text (Main text) Char"/>
    <w:link w:val="BodyText"/>
    <w:locked/>
    <w:rsid w:val="00242287"/>
    <w:rPr>
      <w:rFonts w:ascii="Times Armenian" w:hAnsi="Times Armenian"/>
      <w:noProof/>
      <w:sz w:val="24"/>
      <w:szCs w:val="22"/>
      <w:lang w:val="hy-AM" w:eastAsia="en-US" w:bidi="ar-SA"/>
    </w:rPr>
  </w:style>
  <w:style w:type="character" w:customStyle="1" w:styleId="Heading7Char">
    <w:name w:val="Heading 7 Char"/>
    <w:link w:val="Heading7"/>
    <w:rsid w:val="0078584D"/>
    <w:rPr>
      <w:rFonts w:ascii="Garamond" w:hAnsi="Garamond"/>
      <w:i/>
      <w:iCs/>
      <w:spacing w:val="-5"/>
      <w:sz w:val="28"/>
      <w:szCs w:val="28"/>
      <w:lang w:val="en-GB" w:eastAsia="en-US" w:bidi="ar-SA"/>
    </w:rPr>
  </w:style>
  <w:style w:type="character" w:customStyle="1" w:styleId="Heading8Char">
    <w:name w:val="Heading 8 Char"/>
    <w:link w:val="Heading8"/>
    <w:rsid w:val="0078584D"/>
    <w:rPr>
      <w:rFonts w:ascii="Arial Black" w:hAnsi="Arial Black"/>
      <w:caps/>
      <w:spacing w:val="60"/>
      <w:position w:val="4"/>
      <w:sz w:val="14"/>
      <w:szCs w:val="14"/>
      <w:lang w:val="en-GB" w:eastAsia="en-US" w:bidi="ar-SA"/>
    </w:rPr>
  </w:style>
  <w:style w:type="character" w:customStyle="1" w:styleId="Heading9Char">
    <w:name w:val="Heading 9 Char"/>
    <w:link w:val="Heading9"/>
    <w:rsid w:val="0078584D"/>
    <w:rPr>
      <w:rFonts w:ascii="Garamond" w:hAnsi="Garamond"/>
      <w:b/>
      <w:bCs/>
      <w:i/>
      <w:iCs/>
      <w:kern w:val="28"/>
      <w:sz w:val="16"/>
      <w:szCs w:val="16"/>
      <w:lang w:val="en-GB" w:eastAsia="en-US" w:bidi="ar-SA"/>
    </w:rPr>
  </w:style>
  <w:style w:type="paragraph" w:styleId="BodyText3">
    <w:name w:val="Body Text 3"/>
    <w:basedOn w:val="Normal"/>
    <w:link w:val="BodyText3Char"/>
    <w:rsid w:val="00996051"/>
    <w:pPr>
      <w:jc w:val="center"/>
    </w:pPr>
    <w:rPr>
      <w:rFonts w:ascii="Times Armenian" w:hAnsi="Times Armenian"/>
      <w:sz w:val="28"/>
    </w:rPr>
  </w:style>
  <w:style w:type="paragraph" w:styleId="NormalWeb">
    <w:name w:val="Normal (Web)"/>
    <w:basedOn w:val="Normal"/>
    <w:link w:val="NormalWebChar"/>
    <w:rsid w:val="00996051"/>
    <w:pPr>
      <w:spacing w:after="135"/>
      <w:ind w:right="150"/>
    </w:pPr>
    <w:rPr>
      <w:color w:val="000000"/>
      <w:sz w:val="18"/>
      <w:szCs w:val="20"/>
    </w:rPr>
  </w:style>
  <w:style w:type="paragraph" w:styleId="Title">
    <w:name w:val="Title"/>
    <w:basedOn w:val="Normal"/>
    <w:link w:val="TitleChar"/>
    <w:qFormat/>
    <w:rsid w:val="00996051"/>
    <w:pPr>
      <w:spacing w:line="360" w:lineRule="auto"/>
      <w:ind w:right="43"/>
      <w:jc w:val="center"/>
    </w:pPr>
    <w:rPr>
      <w:rFonts w:ascii="Arial Armenian" w:hAnsi="Arial Armenian"/>
      <w:b/>
      <w:noProof/>
      <w:szCs w:val="22"/>
      <w:lang w:val="hy-AM"/>
    </w:rPr>
  </w:style>
  <w:style w:type="paragraph" w:styleId="BodyText2">
    <w:name w:val="Body Text 2"/>
    <w:basedOn w:val="Normal"/>
    <w:link w:val="BodyText2Char"/>
    <w:rsid w:val="00996051"/>
    <w:pPr>
      <w:jc w:val="both"/>
    </w:pPr>
    <w:rPr>
      <w:rFonts w:ascii="Times Armenian" w:hAnsi="Times Armenian"/>
      <w:szCs w:val="20"/>
    </w:rPr>
  </w:style>
  <w:style w:type="character" w:customStyle="1" w:styleId="BodyText2Char">
    <w:name w:val="Body Text 2 Char"/>
    <w:link w:val="BodyText2"/>
    <w:rsid w:val="0078584D"/>
    <w:rPr>
      <w:rFonts w:ascii="Times Armenian" w:hAnsi="Times Armenian"/>
      <w:sz w:val="24"/>
      <w:lang w:val="en-US" w:eastAsia="en-US" w:bidi="ar-SA"/>
    </w:rPr>
  </w:style>
  <w:style w:type="paragraph" w:styleId="BodyTextIndent3">
    <w:name w:val="Body Text Indent 3"/>
    <w:basedOn w:val="Normal"/>
    <w:link w:val="BodyTextIndent3Char"/>
    <w:rsid w:val="00996051"/>
    <w:pPr>
      <w:spacing w:line="360" w:lineRule="auto"/>
      <w:ind w:firstLine="561"/>
      <w:jc w:val="both"/>
    </w:pPr>
    <w:rPr>
      <w:rFonts w:ascii="Times Armenian" w:hAnsi="Times Armenian"/>
      <w:lang w:val="hy-AM"/>
    </w:rPr>
  </w:style>
  <w:style w:type="character" w:customStyle="1" w:styleId="BodyTextIndent3Char">
    <w:name w:val="Body Text Indent 3 Char"/>
    <w:link w:val="BodyTextIndent3"/>
    <w:rsid w:val="0078584D"/>
    <w:rPr>
      <w:rFonts w:ascii="Times Armenian" w:hAnsi="Times Armenian"/>
      <w:sz w:val="24"/>
      <w:szCs w:val="24"/>
      <w:lang w:val="hy-AM" w:eastAsia="en-US" w:bidi="ar-SA"/>
    </w:rPr>
  </w:style>
  <w:style w:type="paragraph" w:styleId="Caption">
    <w:name w:val="caption"/>
    <w:aliases w:val="(Table Title),(Table Title) Char Char Char Char Char Char Char Char Char Char, (Table Title), (Table Title) Char Char Char Char Char Char Char Char Char Char"/>
    <w:basedOn w:val="Normal"/>
    <w:next w:val="Normal"/>
    <w:qFormat/>
    <w:rsid w:val="00996051"/>
    <w:pPr>
      <w:spacing w:before="60" w:after="60" w:line="360" w:lineRule="auto"/>
      <w:ind w:left="1267" w:hanging="1267"/>
      <w:jc w:val="center"/>
    </w:pPr>
    <w:rPr>
      <w:rFonts w:ascii="Times Armenian" w:hAnsi="Times Armenian"/>
      <w:i/>
      <w:iCs/>
      <w:noProof/>
      <w:color w:val="000000"/>
      <w:sz w:val="22"/>
      <w:szCs w:val="22"/>
      <w:lang w:val="hy-AM"/>
    </w:rPr>
  </w:style>
  <w:style w:type="paragraph" w:customStyle="1" w:styleId="xl43">
    <w:name w:val="xl43"/>
    <w:basedOn w:val="Normal"/>
    <w:rsid w:val="0099605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/>
      <w:sz w:val="22"/>
      <w:szCs w:val="22"/>
      <w:lang w:val="hy-AM"/>
    </w:rPr>
  </w:style>
  <w:style w:type="paragraph" w:styleId="BodyTextIndent2">
    <w:name w:val="Body Text Indent 2"/>
    <w:basedOn w:val="Normal"/>
    <w:link w:val="BodyTextIndent2Char"/>
    <w:rsid w:val="00996051"/>
    <w:pPr>
      <w:spacing w:before="40" w:after="40"/>
      <w:ind w:firstLine="720"/>
      <w:jc w:val="both"/>
    </w:pPr>
    <w:rPr>
      <w:rFonts w:ascii="Arial Armenian" w:hAnsi="Arial Armenian"/>
      <w:szCs w:val="20"/>
      <w:lang w:val="hy-AM"/>
    </w:rPr>
  </w:style>
  <w:style w:type="paragraph" w:styleId="Header">
    <w:name w:val="header"/>
    <w:basedOn w:val="Normal"/>
    <w:link w:val="HeaderChar"/>
    <w:rsid w:val="00996051"/>
    <w:pPr>
      <w:tabs>
        <w:tab w:val="center" w:pos="4677"/>
        <w:tab w:val="right" w:pos="9355"/>
      </w:tabs>
      <w:spacing w:before="40" w:after="40"/>
      <w:jc w:val="center"/>
    </w:pPr>
    <w:rPr>
      <w:rFonts w:ascii="Times Armenian" w:hAnsi="Times Armenian"/>
      <w:lang w:val="hy-AM"/>
    </w:rPr>
  </w:style>
  <w:style w:type="character" w:customStyle="1" w:styleId="HeaderChar">
    <w:name w:val="Header Char"/>
    <w:link w:val="Header"/>
    <w:locked/>
    <w:rsid w:val="00242287"/>
    <w:rPr>
      <w:rFonts w:ascii="Times Armenian" w:hAnsi="Times Armenian"/>
      <w:sz w:val="24"/>
      <w:szCs w:val="24"/>
      <w:lang w:val="hy-AM" w:eastAsia="en-US" w:bidi="ar-SA"/>
    </w:rPr>
  </w:style>
  <w:style w:type="character" w:styleId="FootnoteReference">
    <w:name w:val="footnote reference"/>
    <w:aliases w:val="ftref,Footnote Reference Number,Footnote Reference_LVL6,Footnote Reference_LVL61,Footnote Reference_LVL62,Footnote Reference_LVL63,Footnote Reference_LVL64,16 Point,Superscript 6 Point,Знак сноски-FN,SUPERS"/>
    <w:uiPriority w:val="99"/>
    <w:rsid w:val="00996051"/>
    <w:rPr>
      <w:vertAlign w:val="superscript"/>
    </w:rPr>
  </w:style>
  <w:style w:type="paragraph" w:styleId="FootnoteText">
    <w:name w:val="footnote text"/>
    <w:aliases w:val="fn,ADB,single space,footnote text Char,Footnote Text Char,fn Char,ADB Char,single space Char Char,footnote text,FOOTNOTES Char,FOOTNOTES Char Char Char,FOOTNOTES,Footnote Text Char Char Char,Footnote Text Char Char Char Char Char,f"/>
    <w:basedOn w:val="Normal"/>
    <w:link w:val="FootnoteTextChar1"/>
    <w:uiPriority w:val="99"/>
    <w:rsid w:val="00996051"/>
    <w:rPr>
      <w:rFonts w:ascii="Times Armenian" w:hAnsi="Times Armenian"/>
      <w:sz w:val="20"/>
      <w:szCs w:val="20"/>
    </w:rPr>
  </w:style>
  <w:style w:type="character" w:customStyle="1" w:styleId="FootnoteTextChar1">
    <w:name w:val="Footnote Text Char1"/>
    <w:aliases w:val="fn Char1,ADB Char1,single space Char,footnote text Char Char,Footnote Text Char Char,fn Char Char,ADB Char Char,single space Char Char Char,footnote text Char1,FOOTNOTES Char Char,FOOTNOTES Char Char Char Char,FOOTNOTES Char1,f Char"/>
    <w:link w:val="FootnoteText"/>
    <w:uiPriority w:val="99"/>
    <w:rsid w:val="00242287"/>
    <w:rPr>
      <w:rFonts w:ascii="Times Armenian" w:hAnsi="Times Armenian"/>
      <w:lang w:val="en-US" w:eastAsia="en-US" w:bidi="ar-SA"/>
    </w:rPr>
  </w:style>
  <w:style w:type="paragraph" w:customStyle="1" w:styleId="xl24">
    <w:name w:val="xl24"/>
    <w:basedOn w:val="Normal"/>
    <w:rsid w:val="00996051"/>
    <w:pPr>
      <w:overflowPunct w:val="0"/>
      <w:autoSpaceDE w:val="0"/>
      <w:autoSpaceDN w:val="0"/>
      <w:adjustRightInd w:val="0"/>
      <w:spacing w:before="100" w:after="100"/>
      <w:textAlignment w:val="baseline"/>
    </w:pPr>
    <w:rPr>
      <w:rFonts w:ascii="Arial Armenian" w:hAnsi="Arial Armenian"/>
      <w:szCs w:val="20"/>
    </w:rPr>
  </w:style>
  <w:style w:type="paragraph" w:styleId="BodyTextIndent">
    <w:name w:val="Body Text Indent"/>
    <w:aliases w:val=" (Table Source),(Table Source),Body Text 21,(Table Source)1"/>
    <w:basedOn w:val="Normal"/>
    <w:link w:val="BodyTextIndentChar"/>
    <w:rsid w:val="00996051"/>
    <w:pPr>
      <w:spacing w:line="360" w:lineRule="auto"/>
      <w:ind w:firstLine="708"/>
      <w:jc w:val="both"/>
    </w:pPr>
    <w:rPr>
      <w:rFonts w:ascii="Arial Armenian" w:hAnsi="Arial Armenian"/>
      <w:lang w:eastAsia="ru-RU"/>
    </w:rPr>
  </w:style>
  <w:style w:type="paragraph" w:styleId="BlockText">
    <w:name w:val="Block Text"/>
    <w:basedOn w:val="Normal"/>
    <w:rsid w:val="00996051"/>
    <w:pPr>
      <w:spacing w:line="360" w:lineRule="auto"/>
      <w:ind w:left="360" w:right="-810" w:firstLine="567"/>
      <w:jc w:val="both"/>
    </w:pPr>
    <w:rPr>
      <w:rFonts w:ascii="Times Armenian" w:hAnsi="Times Armenian"/>
      <w:szCs w:val="20"/>
    </w:rPr>
  </w:style>
  <w:style w:type="paragraph" w:styleId="Footer">
    <w:name w:val="footer"/>
    <w:basedOn w:val="Normal"/>
    <w:link w:val="FooterChar"/>
    <w:rsid w:val="00996051"/>
    <w:pPr>
      <w:tabs>
        <w:tab w:val="center" w:pos="4677"/>
        <w:tab w:val="right" w:pos="9355"/>
      </w:tabs>
    </w:pPr>
    <w:rPr>
      <w:rFonts w:ascii="Arial Armenian" w:hAnsi="Arial Armenian"/>
      <w:lang w:val="hy-AM"/>
    </w:rPr>
  </w:style>
  <w:style w:type="paragraph" w:customStyle="1" w:styleId="StyleHeading120ptBlue">
    <w:name w:val="Style Heading 1 + 20 pt Blue"/>
    <w:basedOn w:val="Heading1"/>
    <w:rsid w:val="00996051"/>
    <w:pPr>
      <w:numPr>
        <w:ilvl w:val="0"/>
      </w:numPr>
      <w:tabs>
        <w:tab w:val="clear" w:pos="851"/>
      </w:tabs>
      <w:spacing w:before="240" w:after="60"/>
      <w:ind w:right="0" w:firstLine="720"/>
      <w:jc w:val="left"/>
    </w:pPr>
    <w:rPr>
      <w:rFonts w:ascii="Arial" w:hAnsi="Arial" w:cs="Arial"/>
      <w:noProof w:val="0"/>
      <w:kern w:val="32"/>
      <w:sz w:val="40"/>
      <w:szCs w:val="40"/>
      <w:lang w:val="en-GB"/>
    </w:rPr>
  </w:style>
  <w:style w:type="paragraph" w:customStyle="1" w:styleId="Style1">
    <w:name w:val="Style1"/>
    <w:basedOn w:val="Normal"/>
    <w:autoRedefine/>
    <w:rsid w:val="00E8616A"/>
    <w:pPr>
      <w:tabs>
        <w:tab w:val="left" w:pos="1680"/>
      </w:tabs>
      <w:spacing w:before="120"/>
      <w:jc w:val="both"/>
    </w:pPr>
    <w:rPr>
      <w:rFonts w:ascii="Times Armenian" w:hAnsi="Times Armenian"/>
      <w:spacing w:val="40"/>
      <w:u w:val="single"/>
      <w:lang w:val="hy-AM"/>
    </w:rPr>
  </w:style>
  <w:style w:type="character" w:styleId="PageNumber">
    <w:name w:val="page number"/>
    <w:basedOn w:val="DefaultParagraphFont"/>
    <w:rsid w:val="00996051"/>
  </w:style>
  <w:style w:type="paragraph" w:customStyle="1" w:styleId="xl41">
    <w:name w:val="xl41"/>
    <w:basedOn w:val="Normal"/>
    <w:rsid w:val="00996051"/>
    <w:pPr>
      <w:pBdr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Armenian" w:eastAsia="Arial Unicode MS" w:hAnsi="Times Armenian" w:cs="Arial Unicode MS"/>
      <w:sz w:val="22"/>
      <w:szCs w:val="22"/>
    </w:rPr>
  </w:style>
  <w:style w:type="paragraph" w:customStyle="1" w:styleId="xl46">
    <w:name w:val="xl46"/>
    <w:basedOn w:val="Normal"/>
    <w:rsid w:val="0099605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sz w:val="22"/>
      <w:szCs w:val="22"/>
    </w:rPr>
  </w:style>
  <w:style w:type="paragraph" w:customStyle="1" w:styleId="CoverSubTitle">
    <w:name w:val="Cover SubTitle"/>
    <w:basedOn w:val="Normal"/>
    <w:rsid w:val="00996051"/>
    <w:pPr>
      <w:spacing w:line="440" w:lineRule="exact"/>
      <w:jc w:val="center"/>
    </w:pPr>
    <w:rPr>
      <w:sz w:val="32"/>
      <w:szCs w:val="20"/>
    </w:rPr>
  </w:style>
  <w:style w:type="character" w:customStyle="1" w:styleId="Heading3CharCharCharCharCharCharChar">
    <w:name w:val="Heading 3 Char Char Char Char Char Char Char"/>
    <w:rsid w:val="00996051"/>
    <w:rPr>
      <w:rFonts w:ascii="Times Armenian" w:hAnsi="Times Armenian"/>
      <w:b/>
      <w:bCs/>
      <w:noProof w:val="0"/>
      <w:sz w:val="24"/>
      <w:szCs w:val="24"/>
      <w:lang w:val="en-GB" w:eastAsia="en-US" w:bidi="ar-SA"/>
    </w:rPr>
  </w:style>
  <w:style w:type="paragraph" w:customStyle="1" w:styleId="BodyTextIndentTableSource">
    <w:name w:val="Body Text Indent.(Table Source)"/>
    <w:basedOn w:val="Normal"/>
    <w:rsid w:val="00996051"/>
    <w:pPr>
      <w:spacing w:line="360" w:lineRule="auto"/>
      <w:ind w:firstLine="540"/>
    </w:pPr>
    <w:rPr>
      <w:rFonts w:ascii="Times LatArm" w:hAnsi="Times LatArm"/>
      <w:sz w:val="22"/>
      <w:szCs w:val="20"/>
    </w:rPr>
  </w:style>
  <w:style w:type="paragraph" w:customStyle="1" w:styleId="BodyTextMainTextdate">
    <w:name w:val="Body Text.(Main Text).date"/>
    <w:basedOn w:val="Normal"/>
    <w:rsid w:val="00996051"/>
    <w:pPr>
      <w:jc w:val="center"/>
    </w:pPr>
    <w:rPr>
      <w:rFonts w:ascii="Times LatArm" w:hAnsi="Times LatArm"/>
      <w:b/>
      <w:i/>
      <w:sz w:val="28"/>
      <w:szCs w:val="20"/>
    </w:rPr>
  </w:style>
  <w:style w:type="paragraph" w:customStyle="1" w:styleId="Heading5Side">
    <w:name w:val="Heading 5.Side"/>
    <w:basedOn w:val="Normal"/>
    <w:next w:val="Normal"/>
    <w:rsid w:val="00996051"/>
    <w:pPr>
      <w:keepNext/>
      <w:spacing w:line="360" w:lineRule="auto"/>
      <w:jc w:val="both"/>
      <w:outlineLvl w:val="4"/>
    </w:pPr>
    <w:rPr>
      <w:rFonts w:ascii="Times LatArm" w:hAnsi="Times LatArm"/>
      <w:szCs w:val="20"/>
      <w:lang w:val="en-NZ"/>
    </w:rPr>
  </w:style>
  <w:style w:type="paragraph" w:styleId="BalloonText">
    <w:name w:val="Balloon Text"/>
    <w:basedOn w:val="Normal"/>
    <w:link w:val="BalloonTextChar"/>
    <w:rsid w:val="00996051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996051"/>
    <w:pPr>
      <w:widowControl w:val="0"/>
      <w:autoSpaceDE w:val="0"/>
      <w:autoSpaceDN w:val="0"/>
      <w:adjustRightInd w:val="0"/>
    </w:pPr>
    <w:rPr>
      <w:rFonts w:ascii="Courier New" w:hAnsi="Courier New"/>
      <w:lang w:eastAsia="en-US"/>
    </w:rPr>
  </w:style>
  <w:style w:type="paragraph" w:customStyle="1" w:styleId="Default">
    <w:name w:val="Default"/>
    <w:rsid w:val="00996051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ext">
    <w:name w:val="Text"/>
    <w:basedOn w:val="Normal"/>
    <w:rsid w:val="00996051"/>
    <w:pPr>
      <w:overflowPunct w:val="0"/>
      <w:autoSpaceDE w:val="0"/>
      <w:autoSpaceDN w:val="0"/>
      <w:adjustRightInd w:val="0"/>
      <w:spacing w:after="220"/>
      <w:jc w:val="both"/>
      <w:textAlignment w:val="baseline"/>
    </w:pPr>
    <w:rPr>
      <w:sz w:val="22"/>
      <w:szCs w:val="20"/>
      <w:lang w:val="en-GB"/>
    </w:rPr>
  </w:style>
  <w:style w:type="paragraph" w:customStyle="1" w:styleId="Head4">
    <w:name w:val="Head 4"/>
    <w:basedOn w:val="Heading4"/>
    <w:rsid w:val="00996051"/>
    <w:pPr>
      <w:widowControl w:val="0"/>
      <w:tabs>
        <w:tab w:val="left" w:pos="624"/>
      </w:tabs>
      <w:spacing w:after="120"/>
      <w:ind w:firstLine="624"/>
      <w:jc w:val="left"/>
    </w:pPr>
    <w:rPr>
      <w:rFonts w:ascii="Arial Armenian" w:hAnsi="Arial Armenian"/>
      <w:iCs w:val="0"/>
      <w:spacing w:val="-5"/>
      <w:szCs w:val="20"/>
      <w:u w:val="single"/>
      <w:lang w:val="fr-FR"/>
    </w:rPr>
  </w:style>
  <w:style w:type="paragraph" w:customStyle="1" w:styleId="1">
    <w:name w:val="Абзац списка1"/>
    <w:basedOn w:val="Normal"/>
    <w:qFormat/>
    <w:rsid w:val="00996051"/>
    <w:pPr>
      <w:spacing w:after="200" w:line="276" w:lineRule="auto"/>
      <w:ind w:left="720"/>
    </w:pPr>
    <w:rPr>
      <w:rFonts w:ascii="Arial" w:hAnsi="Arial"/>
      <w:sz w:val="22"/>
      <w:szCs w:val="22"/>
      <w:lang w:val="ru-RU" w:eastAsia="ru-RU"/>
    </w:rPr>
  </w:style>
  <w:style w:type="paragraph" w:customStyle="1" w:styleId="2">
    <w:name w:val="Абзац списка2"/>
    <w:basedOn w:val="Normal"/>
    <w:qFormat/>
    <w:rsid w:val="00996051"/>
    <w:pPr>
      <w:ind w:left="720"/>
    </w:pPr>
    <w:rPr>
      <w:rFonts w:ascii="Times Armenian" w:hAnsi="Times Armenian"/>
      <w:szCs w:val="20"/>
    </w:rPr>
  </w:style>
  <w:style w:type="paragraph" w:customStyle="1" w:styleId="Bodytext0">
    <w:name w:val="Body text"/>
    <w:basedOn w:val="Normal"/>
    <w:rsid w:val="00996051"/>
    <w:pPr>
      <w:spacing w:after="240"/>
      <w:ind w:firstLine="709"/>
      <w:jc w:val="both"/>
    </w:pPr>
    <w:rPr>
      <w:rFonts w:ascii="Times Armenian" w:hAnsi="Times Armenian"/>
      <w:lang w:val="en-GB" w:eastAsia="ru-RU"/>
    </w:rPr>
  </w:style>
  <w:style w:type="paragraph" w:customStyle="1" w:styleId="CharCharCharCharCharChar1CharCharCharCharCharCharCharCharChar">
    <w:name w:val="Char Char Char Char Char Char1 Char Char Char Char Char Char Char Char Char Знак Знак"/>
    <w:basedOn w:val="Normal"/>
    <w:rsid w:val="00996051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">
    <w:name w:val="Char Char Char"/>
    <w:basedOn w:val="Normal"/>
    <w:rsid w:val="00996051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Tabletext">
    <w:name w:val="Table text"/>
    <w:basedOn w:val="Normal"/>
    <w:rsid w:val="00996051"/>
    <w:pPr>
      <w:spacing w:before="60" w:after="60" w:line="240" w:lineRule="atLeast"/>
    </w:pPr>
    <w:rPr>
      <w:sz w:val="18"/>
      <w:szCs w:val="18"/>
      <w:lang w:val="en-GB"/>
    </w:rPr>
  </w:style>
  <w:style w:type="paragraph" w:customStyle="1" w:styleId="xl44">
    <w:name w:val="xl44"/>
    <w:basedOn w:val="Normal"/>
    <w:rsid w:val="00996051"/>
    <w:pPr>
      <w:pBdr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eastAsia="Arial Unicode MS" w:hAnsi="Times Armenian" w:cs="Arial Unicode MS"/>
      <w:sz w:val="22"/>
      <w:szCs w:val="22"/>
    </w:rPr>
  </w:style>
  <w:style w:type="paragraph" w:styleId="Index1">
    <w:name w:val="index 1"/>
    <w:basedOn w:val="Normal"/>
    <w:next w:val="Normal"/>
    <w:autoRedefine/>
    <w:rsid w:val="00996051"/>
    <w:pPr>
      <w:ind w:left="240" w:hanging="240"/>
    </w:pPr>
    <w:rPr>
      <w:rFonts w:ascii="Times Armenian" w:hAnsi="Times Armenian"/>
    </w:rPr>
  </w:style>
  <w:style w:type="paragraph" w:customStyle="1" w:styleId="ModelNrmlDouble">
    <w:name w:val="ModelNrmlDouble"/>
    <w:basedOn w:val="Normal"/>
    <w:rsid w:val="00996051"/>
    <w:pPr>
      <w:overflowPunct w:val="0"/>
      <w:autoSpaceDE w:val="0"/>
      <w:autoSpaceDN w:val="0"/>
      <w:adjustRightInd w:val="0"/>
      <w:spacing w:after="360" w:line="480" w:lineRule="auto"/>
      <w:ind w:firstLine="720"/>
      <w:jc w:val="both"/>
      <w:textAlignment w:val="baseline"/>
    </w:pPr>
    <w:rPr>
      <w:sz w:val="22"/>
      <w:szCs w:val="20"/>
    </w:rPr>
  </w:style>
  <w:style w:type="character" w:styleId="Strong">
    <w:name w:val="Strong"/>
    <w:qFormat/>
    <w:rsid w:val="00AF0C02"/>
    <w:rPr>
      <w:b/>
      <w:bCs/>
    </w:rPr>
  </w:style>
  <w:style w:type="paragraph" w:styleId="ListParagraph">
    <w:name w:val="List Paragraph"/>
    <w:aliases w:val="Akapit z listą BS,List Paragraph 1,List_Paragraph,Multilevel para_II,List Paragraph1,Bullet1,Bullets,References,List Paragraph (numbered (a)),IBL List Paragraph,List Paragraph nowy,Numbered List Paragraph,List Paragraph-ExecSummary"/>
    <w:basedOn w:val="Normal"/>
    <w:link w:val="ListParagraphChar"/>
    <w:uiPriority w:val="34"/>
    <w:qFormat/>
    <w:rsid w:val="00AF0C02"/>
    <w:pPr>
      <w:ind w:left="720" w:firstLine="360"/>
      <w:contextualSpacing/>
    </w:pPr>
    <w:rPr>
      <w:rFonts w:ascii="Calibri" w:eastAsia="Calibri" w:hAnsi="Calibri"/>
      <w:sz w:val="22"/>
      <w:szCs w:val="22"/>
      <w:lang w:bidi="en-US"/>
    </w:rPr>
  </w:style>
  <w:style w:type="paragraph" w:customStyle="1" w:styleId="a">
    <w:name w:val="Знак Знак"/>
    <w:basedOn w:val="Normal"/>
    <w:rsid w:val="00947261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xl40">
    <w:name w:val="xl40"/>
    <w:basedOn w:val="Normal"/>
    <w:rsid w:val="009472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360" w:lineRule="auto"/>
      <w:ind w:firstLine="720"/>
      <w:jc w:val="center"/>
      <w:textAlignment w:val="center"/>
    </w:pPr>
    <w:rPr>
      <w:rFonts w:ascii="Times Armenian" w:eastAsia="Arial Unicode MS" w:hAnsi="Times Armenian"/>
      <w:sz w:val="22"/>
      <w:szCs w:val="22"/>
    </w:rPr>
  </w:style>
  <w:style w:type="paragraph" w:customStyle="1" w:styleId="xl36">
    <w:name w:val="xl36"/>
    <w:basedOn w:val="Normal"/>
    <w:rsid w:val="00947261"/>
    <w:pPr>
      <w:pBdr>
        <w:top w:val="double" w:sz="6" w:space="0" w:color="auto"/>
        <w:left w:val="double" w:sz="6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eastAsia="Arial Unicode MS" w:hAnsi="Times Armenian" w:cs="Arial Unicode MS"/>
      <w:sz w:val="22"/>
      <w:szCs w:val="22"/>
    </w:rPr>
  </w:style>
  <w:style w:type="paragraph" w:customStyle="1" w:styleId="xl37">
    <w:name w:val="xl37"/>
    <w:basedOn w:val="Normal"/>
    <w:rsid w:val="00947261"/>
    <w:pPr>
      <w:pBdr>
        <w:top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sz w:val="22"/>
      <w:szCs w:val="22"/>
    </w:rPr>
  </w:style>
  <w:style w:type="paragraph" w:customStyle="1" w:styleId="xl38">
    <w:name w:val="xl38"/>
    <w:basedOn w:val="Normal"/>
    <w:rsid w:val="00947261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sz w:val="22"/>
      <w:szCs w:val="22"/>
    </w:rPr>
  </w:style>
  <w:style w:type="paragraph" w:customStyle="1" w:styleId="xl39">
    <w:name w:val="xl39"/>
    <w:basedOn w:val="Normal"/>
    <w:rsid w:val="00947261"/>
    <w:pPr>
      <w:pBdr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eastAsia="Arial Unicode MS" w:hAnsi="Times Armenian" w:cs="Arial Unicode MS"/>
      <w:sz w:val="22"/>
      <w:szCs w:val="22"/>
    </w:rPr>
  </w:style>
  <w:style w:type="paragraph" w:customStyle="1" w:styleId="xl42">
    <w:name w:val="xl42"/>
    <w:basedOn w:val="Normal"/>
    <w:rsid w:val="00947261"/>
    <w:pPr>
      <w:pBdr>
        <w:top w:val="single" w:sz="4" w:space="0" w:color="auto"/>
        <w:left w:val="double" w:sz="6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sz w:val="22"/>
      <w:szCs w:val="22"/>
    </w:rPr>
  </w:style>
  <w:style w:type="paragraph" w:customStyle="1" w:styleId="xl45">
    <w:name w:val="xl45"/>
    <w:basedOn w:val="Normal"/>
    <w:rsid w:val="00947261"/>
    <w:pPr>
      <w:spacing w:before="100" w:beforeAutospacing="1" w:after="100" w:afterAutospacing="1"/>
      <w:jc w:val="both"/>
    </w:pPr>
    <w:rPr>
      <w:rFonts w:ascii="Times Armenian" w:eastAsia="Arial Unicode MS" w:hAnsi="Times Armenian" w:cs="Arial Unicode MS"/>
      <w:sz w:val="22"/>
      <w:szCs w:val="22"/>
    </w:rPr>
  </w:style>
  <w:style w:type="paragraph" w:customStyle="1" w:styleId="xl47">
    <w:name w:val="xl47"/>
    <w:basedOn w:val="Normal"/>
    <w:rsid w:val="00947261"/>
    <w:pPr>
      <w:pBdr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sz w:val="22"/>
      <w:szCs w:val="22"/>
    </w:rPr>
  </w:style>
  <w:style w:type="paragraph" w:customStyle="1" w:styleId="xl48">
    <w:name w:val="xl48"/>
    <w:basedOn w:val="Normal"/>
    <w:rsid w:val="00947261"/>
    <w:pPr>
      <w:pBdr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sz w:val="22"/>
      <w:szCs w:val="22"/>
    </w:rPr>
  </w:style>
  <w:style w:type="paragraph" w:customStyle="1" w:styleId="xl49">
    <w:name w:val="xl49"/>
    <w:basedOn w:val="Normal"/>
    <w:rsid w:val="0094726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sz w:val="22"/>
      <w:szCs w:val="22"/>
    </w:rPr>
  </w:style>
  <w:style w:type="paragraph" w:customStyle="1" w:styleId="StyleHeading1TimesArmenian10ptNotBoldUnderline1">
    <w:name w:val="Style Heading 1 + Times Armenian 10 pt Not Bold Underline1"/>
    <w:basedOn w:val="Heading1"/>
    <w:autoRedefine/>
    <w:rsid w:val="004705F0"/>
    <w:pPr>
      <w:numPr>
        <w:ilvl w:val="0"/>
      </w:numPr>
      <w:tabs>
        <w:tab w:val="clear" w:pos="851"/>
      </w:tabs>
      <w:spacing w:before="240" w:after="60" w:line="360" w:lineRule="auto"/>
      <w:ind w:right="0" w:firstLine="720"/>
    </w:pPr>
    <w:rPr>
      <w:rFonts w:cs="Arial"/>
      <w:bCs w:val="0"/>
      <w:noProof w:val="0"/>
      <w:szCs w:val="24"/>
      <w:u w:val="single"/>
      <w:lang w:val="it-IT"/>
    </w:rPr>
  </w:style>
  <w:style w:type="paragraph" w:customStyle="1" w:styleId="CharCharCharCharCharCharCharCharCharCharCharChar">
    <w:name w:val="Char Char Char Char Char Char Char Char Char Char Char Char"/>
    <w:basedOn w:val="Normal"/>
    <w:rsid w:val="00947261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TOC1">
    <w:name w:val="toc 1"/>
    <w:basedOn w:val="Normal"/>
    <w:next w:val="Normal"/>
    <w:autoRedefine/>
    <w:rsid w:val="00820598"/>
    <w:pPr>
      <w:tabs>
        <w:tab w:val="left" w:pos="720"/>
      </w:tabs>
      <w:spacing w:before="120" w:after="120" w:line="360" w:lineRule="auto"/>
      <w:jc w:val="both"/>
    </w:pPr>
    <w:rPr>
      <w:rFonts w:ascii="Times Armenian" w:hAnsi="Times Armenian"/>
      <w:bCs/>
      <w:caps/>
      <w:lang w:val="hy-AM"/>
    </w:rPr>
  </w:style>
  <w:style w:type="character" w:styleId="Hyperlink">
    <w:name w:val="Hyperlink"/>
    <w:rsid w:val="00820598"/>
    <w:rPr>
      <w:rFonts w:ascii="Times Armenian" w:hAnsi="Times Armenian"/>
      <w:color w:val="0000FF"/>
      <w:sz w:val="22"/>
      <w:u w:val="single"/>
    </w:rPr>
  </w:style>
  <w:style w:type="paragraph" w:styleId="TOC2">
    <w:name w:val="toc 2"/>
    <w:basedOn w:val="TOC1"/>
    <w:next w:val="Normal"/>
    <w:autoRedefine/>
    <w:rsid w:val="00820598"/>
    <w:pPr>
      <w:tabs>
        <w:tab w:val="clear" w:pos="720"/>
        <w:tab w:val="right" w:leader="dot" w:pos="9894"/>
      </w:tabs>
      <w:ind w:left="216"/>
      <w:jc w:val="left"/>
    </w:pPr>
    <w:rPr>
      <w:smallCaps/>
      <w:szCs w:val="28"/>
    </w:rPr>
  </w:style>
  <w:style w:type="paragraph" w:styleId="TOC3">
    <w:name w:val="toc 3"/>
    <w:basedOn w:val="Normal"/>
    <w:next w:val="Normal"/>
    <w:autoRedefine/>
    <w:semiHidden/>
    <w:rsid w:val="00820598"/>
    <w:pPr>
      <w:spacing w:line="360" w:lineRule="auto"/>
      <w:ind w:left="440"/>
      <w:jc w:val="both"/>
    </w:pPr>
    <w:rPr>
      <w:rFonts w:ascii="Times Armenian" w:hAnsi="Times Armenian"/>
    </w:rPr>
  </w:style>
  <w:style w:type="paragraph" w:styleId="NormalIndent">
    <w:name w:val="Normal Indent"/>
    <w:basedOn w:val="Normal"/>
    <w:rsid w:val="00820598"/>
    <w:pPr>
      <w:spacing w:line="360" w:lineRule="auto"/>
      <w:ind w:left="720"/>
      <w:jc w:val="both"/>
    </w:pPr>
    <w:rPr>
      <w:rFonts w:ascii="Times Armenian" w:hAnsi="Times Armenian"/>
    </w:rPr>
  </w:style>
  <w:style w:type="paragraph" w:customStyle="1" w:styleId="Style2">
    <w:name w:val="Style2"/>
    <w:basedOn w:val="Heading3"/>
    <w:autoRedefine/>
    <w:rsid w:val="00820598"/>
    <w:pPr>
      <w:tabs>
        <w:tab w:val="left" w:pos="720"/>
      </w:tabs>
      <w:spacing w:before="0" w:after="0" w:line="360" w:lineRule="auto"/>
      <w:ind w:firstLine="840"/>
      <w:jc w:val="center"/>
    </w:pPr>
    <w:rPr>
      <w:rFonts w:ascii="Times Armenian" w:hAnsi="Times Armenian" w:cs="Times New Roman"/>
      <w:b w:val="0"/>
      <w:bCs w:val="0"/>
      <w:spacing w:val="40"/>
      <w:sz w:val="32"/>
      <w:szCs w:val="20"/>
      <w:lang w:val="hy-AM"/>
    </w:rPr>
  </w:style>
  <w:style w:type="paragraph" w:styleId="TOC4">
    <w:name w:val="toc 4"/>
    <w:basedOn w:val="Normal"/>
    <w:next w:val="Normal"/>
    <w:autoRedefine/>
    <w:semiHidden/>
    <w:rsid w:val="00820598"/>
    <w:pPr>
      <w:tabs>
        <w:tab w:val="left" w:pos="540"/>
        <w:tab w:val="left" w:pos="960"/>
        <w:tab w:val="right" w:leader="dot" w:pos="9890"/>
      </w:tabs>
      <w:spacing w:line="360" w:lineRule="auto"/>
      <w:ind w:left="9"/>
    </w:pPr>
    <w:rPr>
      <w:rFonts w:ascii="Times Armenian" w:hAnsi="Times Armenian"/>
      <w:noProof/>
      <w:sz w:val="21"/>
      <w:szCs w:val="22"/>
      <w:lang w:val="hy-AM"/>
    </w:rPr>
  </w:style>
  <w:style w:type="paragraph" w:styleId="IndexHeading">
    <w:name w:val="index heading"/>
    <w:basedOn w:val="Normal"/>
    <w:next w:val="Index1"/>
    <w:rsid w:val="00820598"/>
    <w:pPr>
      <w:tabs>
        <w:tab w:val="left" w:pos="720"/>
      </w:tabs>
      <w:spacing w:line="360" w:lineRule="auto"/>
      <w:ind w:left="9"/>
      <w:jc w:val="both"/>
    </w:pPr>
    <w:rPr>
      <w:rFonts w:ascii="Times Armenian" w:hAnsi="Times Armenian"/>
      <w:sz w:val="22"/>
      <w:szCs w:val="20"/>
      <w:lang w:val="hy-AM"/>
    </w:rPr>
  </w:style>
  <w:style w:type="character" w:styleId="FollowedHyperlink">
    <w:name w:val="FollowedHyperlink"/>
    <w:rsid w:val="00820598"/>
    <w:rPr>
      <w:color w:val="800080"/>
      <w:u w:val="single"/>
    </w:rPr>
  </w:style>
  <w:style w:type="character" w:styleId="EndnoteReference">
    <w:name w:val="endnote reference"/>
    <w:rsid w:val="00820598"/>
    <w:rPr>
      <w:vertAlign w:val="superscript"/>
    </w:rPr>
  </w:style>
  <w:style w:type="paragraph" w:customStyle="1" w:styleId="Char1CharCharCharCharCharCharCharCharCharCharCharChar">
    <w:name w:val="Char1 Char Char Char Char Char Char Char Char Char Char Char Char"/>
    <w:basedOn w:val="Normal"/>
    <w:rsid w:val="00820598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Subtitle">
    <w:name w:val="Subtitle"/>
    <w:basedOn w:val="Normal"/>
    <w:link w:val="SubtitleChar"/>
    <w:qFormat/>
    <w:rsid w:val="00820598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both"/>
    </w:pPr>
    <w:rPr>
      <w:rFonts w:ascii="Times Armenian" w:hAnsi="Times Armenian"/>
      <w:b/>
      <w:szCs w:val="20"/>
    </w:rPr>
  </w:style>
  <w:style w:type="paragraph" w:customStyle="1" w:styleId="xl25">
    <w:name w:val="xl25"/>
    <w:basedOn w:val="Normal"/>
    <w:rsid w:val="00820598"/>
    <w:pPr>
      <w:spacing w:before="100" w:after="100"/>
      <w:jc w:val="center"/>
    </w:pPr>
    <w:rPr>
      <w:rFonts w:ascii="Times Armenian" w:hAnsi="Times Armenian"/>
      <w:szCs w:val="20"/>
    </w:rPr>
  </w:style>
  <w:style w:type="paragraph" w:customStyle="1" w:styleId="ModelSingleNoIndent">
    <w:name w:val="ModelSingleNoIndent"/>
    <w:basedOn w:val="Normal"/>
    <w:rsid w:val="00820598"/>
    <w:pPr>
      <w:spacing w:after="240"/>
      <w:jc w:val="both"/>
    </w:pPr>
    <w:rPr>
      <w:sz w:val="22"/>
      <w:szCs w:val="20"/>
    </w:rPr>
  </w:style>
  <w:style w:type="paragraph" w:customStyle="1" w:styleId="Znak">
    <w:name w:val="Znak"/>
    <w:basedOn w:val="Normal"/>
    <w:rsid w:val="00820598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">
    <w:name w:val="Char"/>
    <w:basedOn w:val="Normal"/>
    <w:next w:val="Normal"/>
    <w:rsid w:val="00820598"/>
    <w:pPr>
      <w:spacing w:after="160" w:line="240" w:lineRule="exact"/>
    </w:pPr>
    <w:rPr>
      <w:rFonts w:ascii="Tahoma" w:hAnsi="Tahoma"/>
      <w:szCs w:val="20"/>
    </w:rPr>
  </w:style>
  <w:style w:type="paragraph" w:customStyle="1" w:styleId="Armenian">
    <w:name w:val="Armenian"/>
    <w:basedOn w:val="Normal"/>
    <w:rsid w:val="00820598"/>
    <w:rPr>
      <w:rFonts w:ascii="Times LatArm" w:hAnsi="Times LatArm"/>
      <w:lang w:eastAsia="ru-RU"/>
    </w:rPr>
  </w:style>
  <w:style w:type="paragraph" w:customStyle="1" w:styleId="Char0">
    <w:name w:val="Char"/>
    <w:basedOn w:val="Normal"/>
    <w:locked/>
    <w:rsid w:val="00820598"/>
    <w:pPr>
      <w:spacing w:after="160"/>
    </w:pPr>
    <w:rPr>
      <w:rFonts w:ascii="Verdana" w:eastAsia="Batang" w:hAnsi="Verdana" w:cs="Verdana"/>
    </w:rPr>
  </w:style>
  <w:style w:type="paragraph" w:styleId="TableofFigures">
    <w:name w:val="table of figures"/>
    <w:basedOn w:val="Normal"/>
    <w:next w:val="Normal"/>
    <w:rsid w:val="00820598"/>
    <w:pPr>
      <w:ind w:left="480" w:hanging="480"/>
    </w:pPr>
    <w:rPr>
      <w:sz w:val="20"/>
    </w:rPr>
  </w:style>
  <w:style w:type="paragraph" w:customStyle="1" w:styleId="a0">
    <w:name w:val="???????"/>
    <w:rsid w:val="00820598"/>
  </w:style>
  <w:style w:type="character" w:customStyle="1" w:styleId="CharChar">
    <w:name w:val="Char Char"/>
    <w:rsid w:val="00820598"/>
    <w:rPr>
      <w:rFonts w:ascii="Times Armenian" w:hAnsi="Times Armenian"/>
      <w:sz w:val="24"/>
      <w:u w:val="single"/>
      <w:lang w:val="en-US" w:eastAsia="en-US" w:bidi="ar-SA"/>
    </w:rPr>
  </w:style>
  <w:style w:type="table" w:styleId="TableGrid">
    <w:name w:val="Table Grid"/>
    <w:basedOn w:val="TableNormal"/>
    <w:uiPriority w:val="59"/>
    <w:rsid w:val="00B615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0">
    <w:name w:val="Знак Знак Char Char Знак Знак"/>
    <w:basedOn w:val="Normal"/>
    <w:rsid w:val="005F56C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1CharCharCharCharCharCharCharCharChar0">
    <w:name w:val="Char Char Char Char Char Char1 Char Char Char Char Char Char Char Char Char Знак Знак"/>
    <w:basedOn w:val="Normal"/>
    <w:rsid w:val="00A2717A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a1">
    <w:name w:val="Знак Знак"/>
    <w:basedOn w:val="Normal"/>
    <w:rsid w:val="00A2717A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Style3">
    <w:name w:val="Style3"/>
    <w:basedOn w:val="Normal"/>
    <w:rsid w:val="00A2717A"/>
    <w:pPr>
      <w:widowControl w:val="0"/>
      <w:autoSpaceDE w:val="0"/>
      <w:autoSpaceDN w:val="0"/>
      <w:adjustRightInd w:val="0"/>
    </w:pPr>
    <w:rPr>
      <w:rFonts w:ascii="Sylfaen" w:hAnsi="Sylfaen"/>
    </w:rPr>
  </w:style>
  <w:style w:type="paragraph" w:customStyle="1" w:styleId="Style4">
    <w:name w:val="Style4"/>
    <w:basedOn w:val="Normal"/>
    <w:rsid w:val="00A2717A"/>
    <w:pPr>
      <w:widowControl w:val="0"/>
      <w:autoSpaceDE w:val="0"/>
      <w:autoSpaceDN w:val="0"/>
      <w:adjustRightInd w:val="0"/>
    </w:pPr>
    <w:rPr>
      <w:rFonts w:ascii="Sylfaen" w:hAnsi="Sylfaen"/>
    </w:rPr>
  </w:style>
  <w:style w:type="paragraph" w:customStyle="1" w:styleId="CharCharCharChar">
    <w:name w:val="Char Char Char Char"/>
    <w:basedOn w:val="Normal"/>
    <w:rsid w:val="00A2717A"/>
    <w:pPr>
      <w:spacing w:after="160" w:line="240" w:lineRule="exact"/>
    </w:pPr>
    <w:rPr>
      <w:rFonts w:ascii="Arial" w:hAnsi="Arial" w:cs="Arial"/>
      <w:sz w:val="20"/>
      <w:szCs w:val="20"/>
    </w:rPr>
  </w:style>
  <w:style w:type="character" w:customStyle="1" w:styleId="FontStyle11">
    <w:name w:val="Font Style11"/>
    <w:rsid w:val="00A2717A"/>
    <w:rPr>
      <w:rFonts w:ascii="Sylfaen" w:hAnsi="Sylfaen" w:cs="Sylfaen" w:hint="default"/>
      <w:b/>
      <w:bCs/>
      <w:sz w:val="26"/>
      <w:szCs w:val="26"/>
    </w:rPr>
  </w:style>
  <w:style w:type="character" w:customStyle="1" w:styleId="FontStyle12">
    <w:name w:val="Font Style12"/>
    <w:rsid w:val="00A2717A"/>
    <w:rPr>
      <w:rFonts w:ascii="Sylfaen" w:hAnsi="Sylfaen" w:cs="Sylfaen" w:hint="default"/>
      <w:b/>
      <w:bCs/>
      <w:spacing w:val="10"/>
      <w:sz w:val="32"/>
      <w:szCs w:val="32"/>
    </w:rPr>
  </w:style>
  <w:style w:type="character" w:customStyle="1" w:styleId="FontStyle13">
    <w:name w:val="Font Style13"/>
    <w:rsid w:val="00A2717A"/>
    <w:rPr>
      <w:rFonts w:ascii="Sylfaen" w:hAnsi="Sylfaen" w:cs="Sylfaen" w:hint="default"/>
      <w:b/>
      <w:bCs/>
      <w:sz w:val="14"/>
      <w:szCs w:val="14"/>
    </w:rPr>
  </w:style>
  <w:style w:type="character" w:customStyle="1" w:styleId="FontStyle14">
    <w:name w:val="Font Style14"/>
    <w:rsid w:val="00A2717A"/>
    <w:rPr>
      <w:rFonts w:ascii="Sylfaen" w:hAnsi="Sylfaen" w:cs="Sylfaen" w:hint="default"/>
      <w:b/>
      <w:bCs/>
      <w:sz w:val="16"/>
      <w:szCs w:val="16"/>
    </w:rPr>
  </w:style>
  <w:style w:type="paragraph" w:customStyle="1" w:styleId="BodyTextdate">
    <w:name w:val="Body Text.date"/>
    <w:basedOn w:val="Normal"/>
    <w:rsid w:val="00717B72"/>
    <w:pPr>
      <w:widowControl w:val="0"/>
      <w:spacing w:after="120" w:line="360" w:lineRule="auto"/>
      <w:jc w:val="both"/>
    </w:pPr>
    <w:rPr>
      <w:rFonts w:ascii="Arial Armenian" w:hAnsi="Arial Armenian"/>
      <w:spacing w:val="-5"/>
      <w:sz w:val="20"/>
      <w:szCs w:val="20"/>
      <w:lang w:val="en-GB"/>
    </w:rPr>
  </w:style>
  <w:style w:type="paragraph" w:customStyle="1" w:styleId="MessageText">
    <w:name w:val="Message Text"/>
    <w:basedOn w:val="BodyText"/>
    <w:rsid w:val="00717B72"/>
    <w:pPr>
      <w:widowControl w:val="0"/>
      <w:spacing w:after="120" w:line="360" w:lineRule="auto"/>
      <w:ind w:right="0" w:firstLine="652"/>
    </w:pPr>
    <w:rPr>
      <w:rFonts w:ascii="Arial Armenian" w:hAnsi="Arial Armenian"/>
      <w:noProof w:val="0"/>
      <w:sz w:val="22"/>
      <w:lang w:val="en-GB"/>
    </w:rPr>
  </w:style>
  <w:style w:type="paragraph" w:styleId="TOC5">
    <w:name w:val="toc 5"/>
    <w:basedOn w:val="Normal"/>
    <w:next w:val="Normal"/>
    <w:autoRedefine/>
    <w:semiHidden/>
    <w:rsid w:val="00717B72"/>
    <w:pPr>
      <w:ind w:left="960"/>
    </w:pPr>
  </w:style>
  <w:style w:type="paragraph" w:styleId="TOC6">
    <w:name w:val="toc 6"/>
    <w:basedOn w:val="Normal"/>
    <w:next w:val="Normal"/>
    <w:autoRedefine/>
    <w:semiHidden/>
    <w:rsid w:val="00717B72"/>
    <w:pPr>
      <w:ind w:left="1200"/>
    </w:pPr>
  </w:style>
  <w:style w:type="paragraph" w:styleId="TOC7">
    <w:name w:val="toc 7"/>
    <w:basedOn w:val="Normal"/>
    <w:next w:val="Normal"/>
    <w:autoRedefine/>
    <w:semiHidden/>
    <w:rsid w:val="00717B72"/>
    <w:pPr>
      <w:ind w:left="1440"/>
    </w:pPr>
  </w:style>
  <w:style w:type="paragraph" w:styleId="TOC8">
    <w:name w:val="toc 8"/>
    <w:basedOn w:val="Normal"/>
    <w:next w:val="Normal"/>
    <w:autoRedefine/>
    <w:semiHidden/>
    <w:rsid w:val="00717B72"/>
    <w:pPr>
      <w:ind w:left="1680"/>
    </w:pPr>
  </w:style>
  <w:style w:type="paragraph" w:styleId="TOC9">
    <w:name w:val="toc 9"/>
    <w:basedOn w:val="Normal"/>
    <w:next w:val="Normal"/>
    <w:autoRedefine/>
    <w:semiHidden/>
    <w:rsid w:val="00717B72"/>
    <w:pPr>
      <w:ind w:left="1920"/>
    </w:pPr>
  </w:style>
  <w:style w:type="paragraph" w:customStyle="1" w:styleId="norm">
    <w:name w:val="norm"/>
    <w:basedOn w:val="Normal"/>
    <w:link w:val="normChar"/>
    <w:rsid w:val="001F6E18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paragraph" w:customStyle="1" w:styleId="CharCharCharCharCharCharCharCharCharChar0">
    <w:name w:val="Char Char Char Char Char Char Char Char Char Char"/>
    <w:basedOn w:val="Normal"/>
    <w:rsid w:val="008F2A15"/>
    <w:pPr>
      <w:spacing w:after="160" w:line="240" w:lineRule="exact"/>
    </w:pPr>
    <w:rPr>
      <w:rFonts w:ascii="Arial" w:hAnsi="Arial" w:cs="Arial"/>
      <w:sz w:val="20"/>
      <w:szCs w:val="20"/>
    </w:rPr>
  </w:style>
  <w:style w:type="character" w:styleId="CommentReference">
    <w:name w:val="annotation reference"/>
    <w:semiHidden/>
    <w:rsid w:val="00242287"/>
    <w:rPr>
      <w:sz w:val="16"/>
      <w:szCs w:val="16"/>
    </w:rPr>
  </w:style>
  <w:style w:type="paragraph" w:styleId="ListBullet">
    <w:name w:val="List Bullet"/>
    <w:basedOn w:val="Normal"/>
    <w:autoRedefine/>
    <w:rsid w:val="00242287"/>
    <w:pPr>
      <w:tabs>
        <w:tab w:val="num" w:pos="720"/>
      </w:tabs>
      <w:overflowPunct w:val="0"/>
      <w:autoSpaceDE w:val="0"/>
      <w:autoSpaceDN w:val="0"/>
      <w:adjustRightInd w:val="0"/>
      <w:spacing w:before="130"/>
      <w:ind w:left="720" w:hanging="360"/>
      <w:jc w:val="both"/>
      <w:textAlignment w:val="baseline"/>
    </w:pPr>
    <w:rPr>
      <w:sz w:val="22"/>
      <w:szCs w:val="20"/>
      <w:lang w:val="en-GB"/>
    </w:rPr>
  </w:style>
  <w:style w:type="paragraph" w:styleId="PlainText">
    <w:name w:val="Plain Text"/>
    <w:basedOn w:val="Normal"/>
    <w:link w:val="PlainTextChar"/>
    <w:rsid w:val="00242287"/>
    <w:rPr>
      <w:rFonts w:ascii="Courier New" w:hAnsi="Courier New" w:cs="Courier New"/>
      <w:sz w:val="20"/>
      <w:szCs w:val="20"/>
    </w:rPr>
  </w:style>
  <w:style w:type="paragraph" w:customStyle="1" w:styleId="Tabletext0">
    <w:name w:val="Tabletext"/>
    <w:basedOn w:val="Normal"/>
    <w:rsid w:val="00242287"/>
    <w:pPr>
      <w:overflowPunct w:val="0"/>
      <w:autoSpaceDE w:val="0"/>
      <w:autoSpaceDN w:val="0"/>
      <w:adjustRightInd w:val="0"/>
      <w:ind w:left="153" w:hanging="153"/>
      <w:textAlignment w:val="baseline"/>
    </w:pPr>
    <w:rPr>
      <w:sz w:val="18"/>
      <w:szCs w:val="20"/>
      <w:lang w:val="en-GB"/>
    </w:rPr>
  </w:style>
  <w:style w:type="paragraph" w:customStyle="1" w:styleId="Graphic">
    <w:name w:val="Graphic"/>
    <w:basedOn w:val="Text"/>
    <w:rsid w:val="00242287"/>
    <w:pPr>
      <w:keepNext/>
      <w:spacing w:after="130"/>
      <w:jc w:val="center"/>
    </w:pPr>
  </w:style>
  <w:style w:type="paragraph" w:customStyle="1" w:styleId="Bullet">
    <w:name w:val="Bullet"/>
    <w:aliases w:val="bl,Bullet L1,bl1"/>
    <w:basedOn w:val="Normal"/>
    <w:rsid w:val="00242287"/>
    <w:pPr>
      <w:overflowPunct w:val="0"/>
      <w:autoSpaceDE w:val="0"/>
      <w:autoSpaceDN w:val="0"/>
      <w:adjustRightInd w:val="0"/>
      <w:spacing w:after="130"/>
      <w:ind w:left="283" w:hanging="283"/>
      <w:jc w:val="both"/>
      <w:textAlignment w:val="baseline"/>
    </w:pPr>
    <w:rPr>
      <w:sz w:val="22"/>
      <w:szCs w:val="20"/>
      <w:lang w:val="en-GB"/>
    </w:rPr>
  </w:style>
  <w:style w:type="paragraph" w:styleId="ListBullet2">
    <w:name w:val="List Bullet 2"/>
    <w:basedOn w:val="Normal"/>
    <w:autoRedefine/>
    <w:rsid w:val="00242287"/>
    <w:pPr>
      <w:tabs>
        <w:tab w:val="num" w:pos="643"/>
      </w:tabs>
      <w:ind w:left="643" w:hanging="360"/>
    </w:pPr>
  </w:style>
  <w:style w:type="paragraph" w:styleId="ListContinue2">
    <w:name w:val="List Continue 2"/>
    <w:basedOn w:val="Normal"/>
    <w:rsid w:val="00242287"/>
    <w:pPr>
      <w:spacing w:after="120"/>
      <w:ind w:left="720"/>
    </w:pPr>
  </w:style>
  <w:style w:type="paragraph" w:customStyle="1" w:styleId="GlossaryHeader">
    <w:name w:val="Glossary Header"/>
    <w:next w:val="Normal"/>
    <w:rsid w:val="00242287"/>
    <w:pPr>
      <w:pageBreakBefore/>
      <w:overflowPunct w:val="0"/>
      <w:autoSpaceDE w:val="0"/>
      <w:autoSpaceDN w:val="0"/>
      <w:adjustRightInd w:val="0"/>
      <w:textAlignment w:val="baseline"/>
    </w:pPr>
    <w:rPr>
      <w:noProof/>
      <w:sz w:val="36"/>
      <w:lang w:val="en-GB" w:eastAsia="en-US"/>
    </w:rPr>
  </w:style>
  <w:style w:type="paragraph" w:customStyle="1" w:styleId="CaptionSubtitle">
    <w:name w:val="Caption: Subtitle"/>
    <w:rsid w:val="00242287"/>
    <w:rPr>
      <w:rFonts w:ascii="Arial" w:hAnsi="Arial"/>
      <w:noProof/>
      <w:sz w:val="18"/>
      <w:lang w:val="en-US" w:eastAsia="en-US"/>
    </w:rPr>
  </w:style>
  <w:style w:type="paragraph" w:customStyle="1" w:styleId="KLegalHeading3">
    <w:name w:val="KLegal Heading 3"/>
    <w:basedOn w:val="Normal"/>
    <w:next w:val="Text"/>
    <w:rsid w:val="00242287"/>
    <w:pPr>
      <w:keepNext/>
      <w:tabs>
        <w:tab w:val="num" w:pos="3090"/>
      </w:tabs>
      <w:overflowPunct w:val="0"/>
      <w:autoSpaceDE w:val="0"/>
      <w:autoSpaceDN w:val="0"/>
      <w:adjustRightInd w:val="0"/>
      <w:spacing w:after="220"/>
      <w:ind w:left="1440" w:hanging="720"/>
      <w:jc w:val="both"/>
      <w:textAlignment w:val="baseline"/>
    </w:pPr>
    <w:rPr>
      <w:b/>
      <w:sz w:val="22"/>
      <w:szCs w:val="20"/>
      <w:lang w:val="en-GB"/>
    </w:rPr>
  </w:style>
  <w:style w:type="paragraph" w:customStyle="1" w:styleId="KLegalHeading4">
    <w:name w:val="KLegal Heading 4"/>
    <w:basedOn w:val="Normal"/>
    <w:next w:val="Text"/>
    <w:rsid w:val="00242287"/>
    <w:pPr>
      <w:keepNext/>
      <w:tabs>
        <w:tab w:val="num" w:pos="3810"/>
      </w:tabs>
      <w:overflowPunct w:val="0"/>
      <w:autoSpaceDE w:val="0"/>
      <w:autoSpaceDN w:val="0"/>
      <w:adjustRightInd w:val="0"/>
      <w:spacing w:after="220"/>
      <w:ind w:left="2160" w:hanging="720"/>
      <w:jc w:val="both"/>
      <w:textAlignment w:val="baseline"/>
    </w:pPr>
    <w:rPr>
      <w:b/>
      <w:i/>
      <w:sz w:val="22"/>
      <w:szCs w:val="20"/>
      <w:lang w:val="en-GB"/>
    </w:rPr>
  </w:style>
  <w:style w:type="paragraph" w:customStyle="1" w:styleId="KLegalHeading1">
    <w:name w:val="KLegal Heading 1"/>
    <w:basedOn w:val="Normal"/>
    <w:next w:val="KLegalHeading2"/>
    <w:rsid w:val="00242287"/>
    <w:pPr>
      <w:keepNext/>
      <w:pageBreakBefore/>
      <w:tabs>
        <w:tab w:val="num" w:pos="1650"/>
      </w:tabs>
      <w:overflowPunct w:val="0"/>
      <w:autoSpaceDE w:val="0"/>
      <w:autoSpaceDN w:val="0"/>
      <w:adjustRightInd w:val="0"/>
      <w:spacing w:after="440"/>
      <w:ind w:left="851" w:hanging="851"/>
      <w:jc w:val="both"/>
      <w:textAlignment w:val="baseline"/>
      <w:outlineLvl w:val="0"/>
    </w:pPr>
    <w:rPr>
      <w:b/>
      <w:sz w:val="32"/>
      <w:szCs w:val="20"/>
      <w:lang w:val="en-GB"/>
    </w:rPr>
  </w:style>
  <w:style w:type="paragraph" w:customStyle="1" w:styleId="KLegalHeading2">
    <w:name w:val="KLegal Heading 2"/>
    <w:basedOn w:val="Normal"/>
    <w:next w:val="KLegalHeading3"/>
    <w:rsid w:val="00242287"/>
    <w:pPr>
      <w:keepNext/>
      <w:tabs>
        <w:tab w:val="num" w:pos="2370"/>
      </w:tabs>
      <w:overflowPunct w:val="0"/>
      <w:autoSpaceDE w:val="0"/>
      <w:autoSpaceDN w:val="0"/>
      <w:adjustRightInd w:val="0"/>
      <w:spacing w:after="220"/>
      <w:ind w:left="851" w:hanging="851"/>
      <w:jc w:val="both"/>
      <w:textAlignment w:val="baseline"/>
      <w:outlineLvl w:val="1"/>
    </w:pPr>
    <w:rPr>
      <w:b/>
      <w:sz w:val="28"/>
      <w:szCs w:val="20"/>
      <w:lang w:val="en-GB"/>
    </w:rPr>
  </w:style>
  <w:style w:type="paragraph" w:customStyle="1" w:styleId="font5">
    <w:name w:val="font5"/>
    <w:basedOn w:val="Normal"/>
    <w:rsid w:val="00242287"/>
    <w:pPr>
      <w:spacing w:before="100" w:beforeAutospacing="1" w:after="100" w:afterAutospacing="1"/>
    </w:pPr>
    <w:rPr>
      <w:rFonts w:ascii="Times Armenian" w:hAnsi="Times Armenian"/>
      <w:color w:val="000000"/>
      <w:sz w:val="16"/>
      <w:szCs w:val="16"/>
    </w:rPr>
  </w:style>
  <w:style w:type="paragraph" w:customStyle="1" w:styleId="font6">
    <w:name w:val="font6"/>
    <w:basedOn w:val="Normal"/>
    <w:rsid w:val="00242287"/>
    <w:pPr>
      <w:spacing w:before="100" w:beforeAutospacing="1" w:after="100" w:afterAutospacing="1"/>
    </w:pPr>
    <w:rPr>
      <w:rFonts w:ascii="Times Armenian" w:hAnsi="Times Armenian"/>
      <w:b/>
      <w:bCs/>
      <w:color w:val="000000"/>
      <w:sz w:val="16"/>
      <w:szCs w:val="16"/>
    </w:rPr>
  </w:style>
  <w:style w:type="paragraph" w:customStyle="1" w:styleId="font7">
    <w:name w:val="font7"/>
    <w:basedOn w:val="Normal"/>
    <w:rsid w:val="00242287"/>
    <w:pPr>
      <w:spacing w:before="100" w:beforeAutospacing="1" w:after="100" w:afterAutospacing="1"/>
    </w:pPr>
    <w:rPr>
      <w:rFonts w:ascii="Times Armenian" w:hAnsi="Times Armenian"/>
      <w:color w:val="000000"/>
      <w:sz w:val="20"/>
      <w:szCs w:val="20"/>
    </w:rPr>
  </w:style>
  <w:style w:type="paragraph" w:customStyle="1" w:styleId="font8">
    <w:name w:val="font8"/>
    <w:basedOn w:val="Normal"/>
    <w:rsid w:val="00242287"/>
    <w:pPr>
      <w:spacing w:before="100" w:beforeAutospacing="1" w:after="100" w:afterAutospacing="1"/>
    </w:pPr>
    <w:rPr>
      <w:rFonts w:ascii="Times Armenian" w:hAnsi="Times Armenian"/>
      <w:color w:val="000000"/>
      <w:sz w:val="16"/>
      <w:szCs w:val="16"/>
    </w:rPr>
  </w:style>
  <w:style w:type="paragraph" w:customStyle="1" w:styleId="font9">
    <w:name w:val="font9"/>
    <w:basedOn w:val="Normal"/>
    <w:rsid w:val="00242287"/>
    <w:pPr>
      <w:spacing w:before="100" w:beforeAutospacing="1" w:after="100" w:afterAutospacing="1"/>
    </w:pPr>
    <w:rPr>
      <w:rFonts w:ascii="Times Armenian" w:hAnsi="Times Armenian"/>
      <w:color w:val="000000"/>
      <w:sz w:val="22"/>
      <w:szCs w:val="22"/>
    </w:rPr>
  </w:style>
  <w:style w:type="paragraph" w:customStyle="1" w:styleId="font10">
    <w:name w:val="font10"/>
    <w:basedOn w:val="Normal"/>
    <w:rsid w:val="00242287"/>
    <w:pPr>
      <w:spacing w:before="100" w:beforeAutospacing="1" w:after="100" w:afterAutospacing="1"/>
    </w:pPr>
    <w:rPr>
      <w:rFonts w:ascii="Times Armenian" w:hAnsi="Times Armenian"/>
      <w:b/>
      <w:bCs/>
      <w:color w:val="000000"/>
      <w:sz w:val="16"/>
      <w:szCs w:val="16"/>
    </w:rPr>
  </w:style>
  <w:style w:type="paragraph" w:customStyle="1" w:styleId="xl65">
    <w:name w:val="xl65"/>
    <w:basedOn w:val="Normal"/>
    <w:rsid w:val="00242287"/>
    <w:pPr>
      <w:spacing w:before="100" w:beforeAutospacing="1" w:after="100" w:afterAutospacing="1"/>
      <w:textAlignment w:val="center"/>
    </w:pPr>
  </w:style>
  <w:style w:type="paragraph" w:customStyle="1" w:styleId="xl66">
    <w:name w:val="xl66"/>
    <w:basedOn w:val="Normal"/>
    <w:rsid w:val="00242287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67">
    <w:name w:val="xl67"/>
    <w:basedOn w:val="Normal"/>
    <w:rsid w:val="00242287"/>
    <w:pP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Normal"/>
    <w:rsid w:val="00242287"/>
    <w:pPr>
      <w:spacing w:before="100" w:beforeAutospacing="1" w:after="100" w:afterAutospacing="1"/>
      <w:jc w:val="right"/>
      <w:textAlignment w:val="top"/>
    </w:pPr>
    <w:rPr>
      <w:rFonts w:ascii="Times Armenian" w:hAnsi="Times Armenian"/>
      <w:sz w:val="18"/>
      <w:szCs w:val="18"/>
    </w:rPr>
  </w:style>
  <w:style w:type="paragraph" w:customStyle="1" w:styleId="xl69">
    <w:name w:val="xl69"/>
    <w:basedOn w:val="Normal"/>
    <w:rsid w:val="00242287"/>
    <w:pPr>
      <w:spacing w:before="100" w:beforeAutospacing="1" w:after="100" w:afterAutospacing="1"/>
      <w:jc w:val="both"/>
      <w:textAlignment w:val="top"/>
    </w:pPr>
    <w:rPr>
      <w:rFonts w:ascii="Times Armenian" w:hAnsi="Times Armenian"/>
      <w:sz w:val="18"/>
      <w:szCs w:val="18"/>
    </w:rPr>
  </w:style>
  <w:style w:type="paragraph" w:customStyle="1" w:styleId="xl70">
    <w:name w:val="xl70"/>
    <w:basedOn w:val="Normal"/>
    <w:rsid w:val="00242287"/>
    <w:pPr>
      <w:pBdr>
        <w:top w:val="double" w:sz="6" w:space="0" w:color="auto"/>
        <w:left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71">
    <w:name w:val="xl71"/>
    <w:basedOn w:val="Normal"/>
    <w:rsid w:val="00242287"/>
    <w:pPr>
      <w:pBdr>
        <w:top w:val="double" w:sz="6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72">
    <w:name w:val="xl72"/>
    <w:basedOn w:val="Normal"/>
    <w:rsid w:val="00242287"/>
    <w:pPr>
      <w:pBdr>
        <w:top w:val="double" w:sz="6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73">
    <w:name w:val="xl73"/>
    <w:basedOn w:val="Normal"/>
    <w:rsid w:val="00242287"/>
    <w:pPr>
      <w:pBdr>
        <w:top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74">
    <w:name w:val="xl74"/>
    <w:basedOn w:val="Normal"/>
    <w:rsid w:val="00242287"/>
    <w:pPr>
      <w:pBdr>
        <w:top w:val="double" w:sz="6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75">
    <w:name w:val="xl75"/>
    <w:basedOn w:val="Normal"/>
    <w:rsid w:val="00242287"/>
    <w:pPr>
      <w:pBdr>
        <w:top w:val="double" w:sz="6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76">
    <w:name w:val="xl76"/>
    <w:basedOn w:val="Normal"/>
    <w:rsid w:val="00242287"/>
    <w:pPr>
      <w:pBdr>
        <w:top w:val="double" w:sz="6" w:space="0" w:color="auto"/>
        <w:bottom w:val="single" w:sz="8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77">
    <w:name w:val="xl77"/>
    <w:basedOn w:val="Normal"/>
    <w:rsid w:val="00242287"/>
    <w:pPr>
      <w:pBdr>
        <w:left w:val="double" w:sz="6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78">
    <w:name w:val="xl78"/>
    <w:basedOn w:val="Normal"/>
    <w:rsid w:val="00242287"/>
    <w:pPr>
      <w:pBdr>
        <w:left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79">
    <w:name w:val="xl79"/>
    <w:basedOn w:val="Normal"/>
    <w:rsid w:val="00242287"/>
    <w:pPr>
      <w:pBdr>
        <w:left w:val="single" w:sz="8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80">
    <w:name w:val="xl80"/>
    <w:basedOn w:val="Normal"/>
    <w:rsid w:val="00242287"/>
    <w:pPr>
      <w:pBdr>
        <w:bottom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81">
    <w:name w:val="xl81"/>
    <w:basedOn w:val="Normal"/>
    <w:rsid w:val="00242287"/>
    <w:pPr>
      <w:pBdr>
        <w:top w:val="double" w:sz="6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82">
    <w:name w:val="xl82"/>
    <w:basedOn w:val="Normal"/>
    <w:rsid w:val="00242287"/>
    <w:pPr>
      <w:pBdr>
        <w:top w:val="double" w:sz="6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83">
    <w:name w:val="xl83"/>
    <w:basedOn w:val="Normal"/>
    <w:rsid w:val="00242287"/>
    <w:pPr>
      <w:pBdr>
        <w:left w:val="single" w:sz="8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rFonts w:ascii="Times Armenian" w:hAnsi="Times Armenian"/>
      <w:color w:val="FF0000"/>
      <w:sz w:val="16"/>
      <w:szCs w:val="16"/>
    </w:rPr>
  </w:style>
  <w:style w:type="paragraph" w:customStyle="1" w:styleId="xl84">
    <w:name w:val="xl84"/>
    <w:basedOn w:val="Normal"/>
    <w:rsid w:val="00242287"/>
    <w:pPr>
      <w:pBdr>
        <w:bottom w:val="double" w:sz="6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Armenian" w:hAnsi="Times Armenian"/>
      <w:color w:val="FF0000"/>
      <w:sz w:val="16"/>
      <w:szCs w:val="16"/>
    </w:rPr>
  </w:style>
  <w:style w:type="paragraph" w:customStyle="1" w:styleId="xl85">
    <w:name w:val="xl85"/>
    <w:basedOn w:val="Normal"/>
    <w:rsid w:val="00242287"/>
    <w:pPr>
      <w:pBdr>
        <w:top w:val="double" w:sz="6" w:space="0" w:color="auto"/>
        <w:lef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86">
    <w:name w:val="xl86"/>
    <w:basedOn w:val="Normal"/>
    <w:rsid w:val="00242287"/>
    <w:pPr>
      <w:pBdr>
        <w:top w:val="double" w:sz="6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87">
    <w:name w:val="xl87"/>
    <w:basedOn w:val="Normal"/>
    <w:rsid w:val="00242287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Times Armenian" w:hAnsi="Times Armenian"/>
      <w:color w:val="FF0000"/>
      <w:sz w:val="16"/>
      <w:szCs w:val="16"/>
    </w:rPr>
  </w:style>
  <w:style w:type="paragraph" w:customStyle="1" w:styleId="xl88">
    <w:name w:val="xl88"/>
    <w:basedOn w:val="Normal"/>
    <w:rsid w:val="00242287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ascii="Times Armenian" w:hAnsi="Times Armenian"/>
      <w:color w:val="FF0000"/>
      <w:sz w:val="16"/>
      <w:szCs w:val="16"/>
    </w:rPr>
  </w:style>
  <w:style w:type="paragraph" w:customStyle="1" w:styleId="xl89">
    <w:name w:val="xl89"/>
    <w:basedOn w:val="Normal"/>
    <w:rsid w:val="00242287"/>
    <w:pPr>
      <w:pBdr>
        <w:left w:val="single" w:sz="8" w:space="0" w:color="auto"/>
        <w:bottom w:val="double" w:sz="6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sz w:val="16"/>
      <w:szCs w:val="16"/>
    </w:rPr>
  </w:style>
  <w:style w:type="paragraph" w:customStyle="1" w:styleId="xl90">
    <w:name w:val="xl90"/>
    <w:basedOn w:val="Normal"/>
    <w:rsid w:val="00242287"/>
    <w:pPr>
      <w:pBdr>
        <w:bottom w:val="double" w:sz="6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sz w:val="16"/>
      <w:szCs w:val="16"/>
    </w:rPr>
  </w:style>
  <w:style w:type="paragraph" w:customStyle="1" w:styleId="xl91">
    <w:name w:val="xl91"/>
    <w:basedOn w:val="Normal"/>
    <w:rsid w:val="00242287"/>
    <w:pPr>
      <w:pBdr>
        <w:bottom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92">
    <w:name w:val="xl92"/>
    <w:basedOn w:val="Normal"/>
    <w:rsid w:val="0024228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color w:val="FF0000"/>
      <w:sz w:val="16"/>
      <w:szCs w:val="16"/>
    </w:rPr>
  </w:style>
  <w:style w:type="paragraph" w:customStyle="1" w:styleId="xl93">
    <w:name w:val="xl93"/>
    <w:basedOn w:val="Normal"/>
    <w:rsid w:val="0024228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color w:val="FF0000"/>
      <w:sz w:val="16"/>
      <w:szCs w:val="16"/>
    </w:rPr>
  </w:style>
  <w:style w:type="paragraph" w:customStyle="1" w:styleId="xl94">
    <w:name w:val="xl94"/>
    <w:basedOn w:val="Normal"/>
    <w:rsid w:val="00242287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95">
    <w:name w:val="xl95"/>
    <w:basedOn w:val="Normal"/>
    <w:rsid w:val="00242287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96">
    <w:name w:val="xl96"/>
    <w:basedOn w:val="Normal"/>
    <w:rsid w:val="00242287"/>
    <w:pPr>
      <w:pBdr>
        <w:lef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sz w:val="16"/>
      <w:szCs w:val="16"/>
    </w:rPr>
  </w:style>
  <w:style w:type="paragraph" w:customStyle="1" w:styleId="xl97">
    <w:name w:val="xl97"/>
    <w:basedOn w:val="Normal"/>
    <w:rsid w:val="00242287"/>
    <w:pPr>
      <w:pBdr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sz w:val="16"/>
      <w:szCs w:val="16"/>
    </w:rPr>
  </w:style>
  <w:style w:type="paragraph" w:customStyle="1" w:styleId="xl98">
    <w:name w:val="xl98"/>
    <w:basedOn w:val="Normal"/>
    <w:rsid w:val="00242287"/>
    <w:pPr>
      <w:pBdr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99">
    <w:name w:val="xl99"/>
    <w:basedOn w:val="Normal"/>
    <w:rsid w:val="0024228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sz w:val="16"/>
      <w:szCs w:val="16"/>
    </w:rPr>
  </w:style>
  <w:style w:type="paragraph" w:customStyle="1" w:styleId="xl100">
    <w:name w:val="xl100"/>
    <w:basedOn w:val="Normal"/>
    <w:rsid w:val="0024228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01">
    <w:name w:val="xl101"/>
    <w:basedOn w:val="Normal"/>
    <w:rsid w:val="00242287"/>
    <w:pPr>
      <w:pBdr>
        <w:lef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color w:val="FF0000"/>
      <w:sz w:val="16"/>
      <w:szCs w:val="16"/>
    </w:rPr>
  </w:style>
  <w:style w:type="paragraph" w:customStyle="1" w:styleId="xl102">
    <w:name w:val="xl102"/>
    <w:basedOn w:val="Normal"/>
    <w:rsid w:val="00242287"/>
    <w:pPr>
      <w:pBdr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color w:val="FF0000"/>
      <w:sz w:val="16"/>
      <w:szCs w:val="16"/>
    </w:rPr>
  </w:style>
  <w:style w:type="paragraph" w:customStyle="1" w:styleId="xl103">
    <w:name w:val="xl103"/>
    <w:basedOn w:val="Normal"/>
    <w:rsid w:val="00242287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04">
    <w:name w:val="xl104"/>
    <w:basedOn w:val="Normal"/>
    <w:rsid w:val="00242287"/>
    <w:pPr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105">
    <w:name w:val="xl105"/>
    <w:basedOn w:val="Normal"/>
    <w:rsid w:val="00242287"/>
    <w:pPr>
      <w:pBdr>
        <w:top w:val="single" w:sz="8" w:space="0" w:color="auto"/>
        <w:left w:val="single" w:sz="8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106">
    <w:name w:val="xl106"/>
    <w:basedOn w:val="Normal"/>
    <w:rsid w:val="00242287"/>
    <w:pPr>
      <w:pBdr>
        <w:top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107">
    <w:name w:val="xl107"/>
    <w:basedOn w:val="Normal"/>
    <w:rsid w:val="00242287"/>
    <w:pPr>
      <w:pBdr>
        <w:top w:val="single" w:sz="8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108">
    <w:name w:val="xl108"/>
    <w:basedOn w:val="Normal"/>
    <w:rsid w:val="00242287"/>
    <w:pPr>
      <w:pBdr>
        <w:top w:val="double" w:sz="6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09">
    <w:name w:val="xl109"/>
    <w:basedOn w:val="Normal"/>
    <w:rsid w:val="00242287"/>
    <w:pPr>
      <w:pBdr>
        <w:top w:val="double" w:sz="6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10">
    <w:name w:val="xl110"/>
    <w:basedOn w:val="Normal"/>
    <w:rsid w:val="00242287"/>
    <w:pPr>
      <w:pBdr>
        <w:top w:val="double" w:sz="6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11">
    <w:name w:val="xl111"/>
    <w:basedOn w:val="Normal"/>
    <w:rsid w:val="00242287"/>
    <w:pPr>
      <w:pBdr>
        <w:top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12">
    <w:name w:val="xl112"/>
    <w:basedOn w:val="Normal"/>
    <w:rsid w:val="00242287"/>
    <w:pPr>
      <w:pBdr>
        <w:top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13">
    <w:name w:val="xl113"/>
    <w:basedOn w:val="Normal"/>
    <w:rsid w:val="00242287"/>
    <w:pPr>
      <w:pBdr>
        <w:left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14">
    <w:name w:val="xl114"/>
    <w:basedOn w:val="Normal"/>
    <w:rsid w:val="00242287"/>
    <w:pPr>
      <w:pBdr>
        <w:left w:val="single" w:sz="8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15">
    <w:name w:val="xl115"/>
    <w:basedOn w:val="Normal"/>
    <w:rsid w:val="00242287"/>
    <w:pPr>
      <w:pBdr>
        <w:left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116">
    <w:name w:val="xl116"/>
    <w:basedOn w:val="Normal"/>
    <w:rsid w:val="002422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17">
    <w:name w:val="xl117"/>
    <w:basedOn w:val="Normal"/>
    <w:rsid w:val="00242287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18">
    <w:name w:val="xl118"/>
    <w:basedOn w:val="Normal"/>
    <w:rsid w:val="00242287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19">
    <w:name w:val="xl119"/>
    <w:basedOn w:val="Normal"/>
    <w:rsid w:val="00242287"/>
    <w:pPr>
      <w:pBdr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20">
    <w:name w:val="xl120"/>
    <w:basedOn w:val="Normal"/>
    <w:rsid w:val="00242287"/>
    <w:pPr>
      <w:pBdr>
        <w:left w:val="double" w:sz="6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121">
    <w:name w:val="xl121"/>
    <w:basedOn w:val="Normal"/>
    <w:rsid w:val="002422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22">
    <w:name w:val="xl122"/>
    <w:basedOn w:val="Normal"/>
    <w:rsid w:val="0024228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23">
    <w:name w:val="xl123"/>
    <w:basedOn w:val="Normal"/>
    <w:rsid w:val="0024228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24">
    <w:name w:val="xl124"/>
    <w:basedOn w:val="Normal"/>
    <w:rsid w:val="00242287"/>
    <w:pPr>
      <w:pBdr>
        <w:bottom w:val="single" w:sz="8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25">
    <w:name w:val="xl125"/>
    <w:basedOn w:val="Normal"/>
    <w:rsid w:val="00242287"/>
    <w:pPr>
      <w:pBdr>
        <w:top w:val="single" w:sz="8" w:space="0" w:color="auto"/>
        <w:left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126">
    <w:name w:val="xl126"/>
    <w:basedOn w:val="Normal"/>
    <w:rsid w:val="002422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27">
    <w:name w:val="xl127"/>
    <w:basedOn w:val="Normal"/>
    <w:rsid w:val="002422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28">
    <w:name w:val="xl128"/>
    <w:basedOn w:val="Normal"/>
    <w:rsid w:val="00242287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29">
    <w:name w:val="xl129"/>
    <w:basedOn w:val="Normal"/>
    <w:rsid w:val="00242287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30">
    <w:name w:val="xl130"/>
    <w:basedOn w:val="Normal"/>
    <w:rsid w:val="00242287"/>
    <w:pPr>
      <w:pBdr>
        <w:top w:val="single" w:sz="8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31">
    <w:name w:val="xl131"/>
    <w:basedOn w:val="Normal"/>
    <w:rsid w:val="002422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32">
    <w:name w:val="xl132"/>
    <w:basedOn w:val="Normal"/>
    <w:rsid w:val="002422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sz w:val="16"/>
      <w:szCs w:val="16"/>
    </w:rPr>
  </w:style>
  <w:style w:type="paragraph" w:customStyle="1" w:styleId="xl133">
    <w:name w:val="xl133"/>
    <w:basedOn w:val="Normal"/>
    <w:rsid w:val="002422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134">
    <w:name w:val="xl134"/>
    <w:basedOn w:val="Normal"/>
    <w:rsid w:val="00242287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135">
    <w:name w:val="xl135"/>
    <w:basedOn w:val="Normal"/>
    <w:rsid w:val="00242287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136">
    <w:name w:val="xl136"/>
    <w:basedOn w:val="Normal"/>
    <w:rsid w:val="00242287"/>
    <w:pPr>
      <w:pBdr>
        <w:top w:val="single" w:sz="8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137">
    <w:name w:val="xl137"/>
    <w:basedOn w:val="Normal"/>
    <w:rsid w:val="002422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sz w:val="16"/>
      <w:szCs w:val="16"/>
    </w:rPr>
  </w:style>
  <w:style w:type="paragraph" w:customStyle="1" w:styleId="xl138">
    <w:name w:val="xl138"/>
    <w:basedOn w:val="Normal"/>
    <w:rsid w:val="002422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139">
    <w:name w:val="xl139"/>
    <w:basedOn w:val="Normal"/>
    <w:rsid w:val="00242287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140">
    <w:name w:val="xl140"/>
    <w:basedOn w:val="Normal"/>
    <w:rsid w:val="00242287"/>
    <w:pPr>
      <w:pBdr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141">
    <w:name w:val="xl141"/>
    <w:basedOn w:val="Normal"/>
    <w:rsid w:val="002422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sz w:val="16"/>
      <w:szCs w:val="16"/>
    </w:rPr>
  </w:style>
  <w:style w:type="paragraph" w:customStyle="1" w:styleId="xl142">
    <w:name w:val="xl142"/>
    <w:basedOn w:val="Normal"/>
    <w:rsid w:val="002422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143">
    <w:name w:val="xl143"/>
    <w:basedOn w:val="Normal"/>
    <w:rsid w:val="0024228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144">
    <w:name w:val="xl144"/>
    <w:basedOn w:val="Normal"/>
    <w:rsid w:val="0024228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145">
    <w:name w:val="xl145"/>
    <w:basedOn w:val="Normal"/>
    <w:rsid w:val="00242287"/>
    <w:pPr>
      <w:pBdr>
        <w:bottom w:val="single" w:sz="8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146">
    <w:name w:val="xl146"/>
    <w:basedOn w:val="Normal"/>
    <w:rsid w:val="0024228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47">
    <w:name w:val="xl147"/>
    <w:basedOn w:val="Normal"/>
    <w:rsid w:val="00242287"/>
    <w:pPr>
      <w:pBdr>
        <w:top w:val="single" w:sz="8" w:space="0" w:color="auto"/>
        <w:left w:val="single" w:sz="8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148">
    <w:name w:val="xl148"/>
    <w:basedOn w:val="Normal"/>
    <w:rsid w:val="00242287"/>
    <w:pPr>
      <w:pBdr>
        <w:left w:val="single" w:sz="8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149">
    <w:name w:val="xl149"/>
    <w:basedOn w:val="Normal"/>
    <w:rsid w:val="00242287"/>
    <w:pPr>
      <w:pBdr>
        <w:left w:val="single" w:sz="8" w:space="0" w:color="auto"/>
        <w:bottom w:val="single" w:sz="8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150">
    <w:name w:val="xl150"/>
    <w:basedOn w:val="Normal"/>
    <w:rsid w:val="00242287"/>
    <w:pPr>
      <w:pBdr>
        <w:top w:val="double" w:sz="6" w:space="0" w:color="auto"/>
        <w:left w:val="single" w:sz="8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51">
    <w:name w:val="xl151"/>
    <w:basedOn w:val="Normal"/>
    <w:rsid w:val="00242287"/>
    <w:pPr>
      <w:pBdr>
        <w:left w:val="single" w:sz="8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52">
    <w:name w:val="xl152"/>
    <w:basedOn w:val="Normal"/>
    <w:rsid w:val="00242287"/>
    <w:pPr>
      <w:pBdr>
        <w:left w:val="single" w:sz="8" w:space="0" w:color="auto"/>
        <w:bottom w:val="single" w:sz="8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53">
    <w:name w:val="xl153"/>
    <w:basedOn w:val="Normal"/>
    <w:rsid w:val="00242287"/>
    <w:pPr>
      <w:pBdr>
        <w:top w:val="single" w:sz="8" w:space="0" w:color="auto"/>
        <w:left w:val="single" w:sz="8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54">
    <w:name w:val="xl154"/>
    <w:basedOn w:val="Normal"/>
    <w:rsid w:val="00242287"/>
    <w:pPr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155">
    <w:name w:val="xl155"/>
    <w:basedOn w:val="Normal"/>
    <w:rsid w:val="00242287"/>
    <w:pPr>
      <w:spacing w:before="100" w:beforeAutospacing="1" w:after="100" w:afterAutospacing="1"/>
      <w:textAlignment w:val="center"/>
    </w:pPr>
    <w:rPr>
      <w:rFonts w:ascii="Times Armenian" w:hAnsi="Times Armenian"/>
      <w:b/>
      <w:bCs/>
      <w:sz w:val="18"/>
      <w:szCs w:val="18"/>
    </w:rPr>
  </w:style>
  <w:style w:type="paragraph" w:customStyle="1" w:styleId="xl156">
    <w:name w:val="xl156"/>
    <w:basedOn w:val="Normal"/>
    <w:rsid w:val="00242287"/>
    <w:pPr>
      <w:pBdr>
        <w:top w:val="single" w:sz="8" w:space="0" w:color="auto"/>
        <w:left w:val="single" w:sz="8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157">
    <w:name w:val="xl157"/>
    <w:basedOn w:val="Normal"/>
    <w:rsid w:val="00242287"/>
    <w:pPr>
      <w:pBdr>
        <w:left w:val="single" w:sz="8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58">
    <w:name w:val="xl158"/>
    <w:basedOn w:val="Normal"/>
    <w:rsid w:val="00242287"/>
    <w:pPr>
      <w:pBdr>
        <w:top w:val="double" w:sz="6" w:space="0" w:color="auto"/>
        <w:left w:val="single" w:sz="8" w:space="0" w:color="auto"/>
        <w:right w:val="double" w:sz="6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59">
    <w:name w:val="xl159"/>
    <w:basedOn w:val="Normal"/>
    <w:rsid w:val="00242287"/>
    <w:pPr>
      <w:pBdr>
        <w:left w:val="single" w:sz="8" w:space="0" w:color="auto"/>
        <w:bottom w:val="single" w:sz="8" w:space="0" w:color="auto"/>
        <w:right w:val="double" w:sz="6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60">
    <w:name w:val="xl160"/>
    <w:basedOn w:val="Normal"/>
    <w:rsid w:val="00242287"/>
    <w:pPr>
      <w:pBdr>
        <w:top w:val="single" w:sz="8" w:space="0" w:color="auto"/>
        <w:left w:val="single" w:sz="8" w:space="0" w:color="auto"/>
        <w:right w:val="double" w:sz="6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61">
    <w:name w:val="xl161"/>
    <w:basedOn w:val="Normal"/>
    <w:rsid w:val="00242287"/>
    <w:pPr>
      <w:spacing w:before="100" w:beforeAutospacing="1" w:after="100" w:afterAutospacing="1"/>
      <w:textAlignment w:val="center"/>
    </w:pPr>
    <w:rPr>
      <w:rFonts w:ascii="Times Armenian" w:hAnsi="Times Armenian"/>
      <w:b/>
      <w:bCs/>
      <w:sz w:val="18"/>
      <w:szCs w:val="18"/>
      <w:u w:val="single"/>
    </w:rPr>
  </w:style>
  <w:style w:type="paragraph" w:customStyle="1" w:styleId="xl26">
    <w:name w:val="xl26"/>
    <w:basedOn w:val="Normal"/>
    <w:rsid w:val="002422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Armenian" w:eastAsia="Arial Unicode MS" w:hAnsi="Times Armenian" w:cs="Arial Unicode MS"/>
      <w:b/>
      <w:bCs/>
      <w:sz w:val="22"/>
      <w:szCs w:val="22"/>
    </w:rPr>
  </w:style>
  <w:style w:type="paragraph" w:customStyle="1" w:styleId="xl27">
    <w:name w:val="xl27"/>
    <w:basedOn w:val="Normal"/>
    <w:rsid w:val="00242287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Times Armenian" w:eastAsia="Arial Unicode MS" w:hAnsi="Times Armenian" w:cs="Arial Unicode MS"/>
      <w:sz w:val="22"/>
      <w:szCs w:val="22"/>
    </w:rPr>
  </w:style>
  <w:style w:type="paragraph" w:customStyle="1" w:styleId="xl28">
    <w:name w:val="xl28"/>
    <w:basedOn w:val="Normal"/>
    <w:rsid w:val="002422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Armenian" w:eastAsia="Arial Unicode MS" w:hAnsi="Times Armenian" w:cs="Arial Unicode MS"/>
      <w:sz w:val="22"/>
      <w:szCs w:val="22"/>
    </w:rPr>
  </w:style>
  <w:style w:type="paragraph" w:customStyle="1" w:styleId="xl29">
    <w:name w:val="xl29"/>
    <w:basedOn w:val="Normal"/>
    <w:rsid w:val="0024228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Armenian" w:eastAsia="Arial Unicode MS" w:hAnsi="Times Armenian" w:cs="Arial Unicode MS"/>
      <w:b/>
      <w:bCs/>
      <w:sz w:val="22"/>
      <w:szCs w:val="22"/>
    </w:rPr>
  </w:style>
  <w:style w:type="paragraph" w:customStyle="1" w:styleId="xl30">
    <w:name w:val="xl30"/>
    <w:basedOn w:val="Normal"/>
    <w:rsid w:val="00242287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Armenian" w:eastAsia="Arial Unicode MS" w:hAnsi="Times Armenian" w:cs="Arial Unicode MS"/>
      <w:b/>
      <w:bCs/>
      <w:sz w:val="22"/>
      <w:szCs w:val="22"/>
    </w:rPr>
  </w:style>
  <w:style w:type="paragraph" w:customStyle="1" w:styleId="xl31">
    <w:name w:val="xl31"/>
    <w:basedOn w:val="Normal"/>
    <w:rsid w:val="0024228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Armenian" w:eastAsia="Arial Unicode MS" w:hAnsi="Times Armenian" w:cs="Arial Unicode MS"/>
      <w:b/>
      <w:bCs/>
    </w:rPr>
  </w:style>
  <w:style w:type="paragraph" w:customStyle="1" w:styleId="xl32">
    <w:name w:val="xl32"/>
    <w:basedOn w:val="Normal"/>
    <w:rsid w:val="00242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Armenian" w:eastAsia="Arial Unicode MS" w:hAnsi="Times Armenian" w:cs="Arial Unicode MS"/>
    </w:rPr>
  </w:style>
  <w:style w:type="paragraph" w:customStyle="1" w:styleId="xl33">
    <w:name w:val="xl33"/>
    <w:basedOn w:val="Normal"/>
    <w:rsid w:val="0024228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Armenian" w:eastAsia="Arial Unicode MS" w:hAnsi="Times Armenian" w:cs="Arial Unicode MS"/>
    </w:rPr>
  </w:style>
  <w:style w:type="paragraph" w:customStyle="1" w:styleId="xl34">
    <w:name w:val="xl34"/>
    <w:basedOn w:val="Normal"/>
    <w:rsid w:val="00242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Armenian" w:eastAsia="Arial Unicode MS" w:hAnsi="Times Armenian" w:cs="Arial Unicode MS"/>
      <w:b/>
      <w:bCs/>
    </w:rPr>
  </w:style>
  <w:style w:type="paragraph" w:customStyle="1" w:styleId="xl35">
    <w:name w:val="xl35"/>
    <w:basedOn w:val="Normal"/>
    <w:rsid w:val="0024228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Armenian" w:eastAsia="Arial Unicode MS" w:hAnsi="Times Armenian" w:cs="Arial Unicode MS"/>
      <w:b/>
      <w:bCs/>
    </w:rPr>
  </w:style>
  <w:style w:type="paragraph" w:customStyle="1" w:styleId="xl23">
    <w:name w:val="xl23"/>
    <w:basedOn w:val="Normal"/>
    <w:rsid w:val="00242287"/>
    <w:pPr>
      <w:spacing w:before="100" w:beforeAutospacing="1" w:after="100" w:afterAutospacing="1"/>
      <w:jc w:val="center"/>
      <w:textAlignment w:val="center"/>
    </w:pPr>
    <w:rPr>
      <w:rFonts w:ascii="Times Armenian" w:hAnsi="Times Armenian"/>
    </w:rPr>
  </w:style>
  <w:style w:type="paragraph" w:customStyle="1" w:styleId="StyleBodyTextArialAMChar">
    <w:name w:val="Style Body Text + Arial AM Char"/>
    <w:basedOn w:val="BodyText"/>
    <w:rsid w:val="00242287"/>
    <w:pPr>
      <w:spacing w:after="240"/>
      <w:ind w:right="0"/>
    </w:pPr>
    <w:rPr>
      <w:rFonts w:ascii="Arial AM" w:hAnsi="Arial AM"/>
      <w:noProof w:val="0"/>
      <w:spacing w:val="-5"/>
      <w:szCs w:val="20"/>
      <w:lang w:val="en-GB"/>
    </w:rPr>
  </w:style>
  <w:style w:type="paragraph" w:customStyle="1" w:styleId="CharCharChar0">
    <w:name w:val="Char Char Char Знак Знак"/>
    <w:basedOn w:val="Normal"/>
    <w:rsid w:val="00242287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">
    <w:name w:val="Char Char Char Char Char Знак Знак"/>
    <w:basedOn w:val="Normal"/>
    <w:rsid w:val="00242287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NoSpacing">
    <w:name w:val="No Spacing"/>
    <w:link w:val="NoSpacingChar"/>
    <w:qFormat/>
    <w:rsid w:val="00242287"/>
    <w:rPr>
      <w:rFonts w:ascii="Calibri" w:eastAsia="Calibri" w:hAnsi="Calibri"/>
      <w:sz w:val="22"/>
      <w:szCs w:val="22"/>
      <w:lang w:val="en-US" w:eastAsia="en-US"/>
    </w:rPr>
  </w:style>
  <w:style w:type="paragraph" w:customStyle="1" w:styleId="mechtex">
    <w:name w:val="mechtex"/>
    <w:basedOn w:val="Normal"/>
    <w:link w:val="mechtexChar"/>
    <w:rsid w:val="00242287"/>
    <w:pPr>
      <w:jc w:val="center"/>
    </w:pPr>
    <w:rPr>
      <w:rFonts w:ascii="Arial Armenian" w:hAnsi="Arial Armenian"/>
      <w:sz w:val="22"/>
      <w:szCs w:val="20"/>
      <w:lang w:eastAsia="ru-RU"/>
    </w:rPr>
  </w:style>
  <w:style w:type="character" w:customStyle="1" w:styleId="mechtexChar">
    <w:name w:val="mechtex Char"/>
    <w:link w:val="mechtex"/>
    <w:rsid w:val="00242287"/>
    <w:rPr>
      <w:rFonts w:ascii="Arial Armenian" w:hAnsi="Arial Armenian"/>
      <w:sz w:val="22"/>
      <w:lang w:val="en-US" w:eastAsia="ru-RU" w:bidi="ar-SA"/>
    </w:rPr>
  </w:style>
  <w:style w:type="paragraph" w:customStyle="1" w:styleId="CM2">
    <w:name w:val="CM2"/>
    <w:basedOn w:val="Normal"/>
    <w:next w:val="Normal"/>
    <w:rsid w:val="0078584D"/>
    <w:pPr>
      <w:widowControl w:val="0"/>
      <w:autoSpaceDE w:val="0"/>
      <w:autoSpaceDN w:val="0"/>
      <w:adjustRightInd w:val="0"/>
      <w:spacing w:line="356" w:lineRule="atLeast"/>
    </w:pPr>
    <w:rPr>
      <w:rFonts w:ascii="Arial Armenian" w:hAnsi="Arial Armenian"/>
    </w:rPr>
  </w:style>
  <w:style w:type="paragraph" w:customStyle="1" w:styleId="CM32">
    <w:name w:val="CM32"/>
    <w:basedOn w:val="Normal"/>
    <w:next w:val="Normal"/>
    <w:rsid w:val="0078584D"/>
    <w:pPr>
      <w:widowControl w:val="0"/>
      <w:autoSpaceDE w:val="0"/>
      <w:autoSpaceDN w:val="0"/>
      <w:adjustRightInd w:val="0"/>
      <w:spacing w:after="233"/>
    </w:pPr>
    <w:rPr>
      <w:rFonts w:ascii="Arial Armenian" w:hAnsi="Arial Armenian"/>
    </w:rPr>
  </w:style>
  <w:style w:type="paragraph" w:customStyle="1" w:styleId="CM4">
    <w:name w:val="CM4"/>
    <w:basedOn w:val="Default"/>
    <w:next w:val="Default"/>
    <w:rsid w:val="0078584D"/>
    <w:pPr>
      <w:spacing w:line="248" w:lineRule="atLeast"/>
    </w:pPr>
    <w:rPr>
      <w:rFonts w:ascii="Arial Armenian" w:hAnsi="Arial Armenian"/>
      <w:color w:val="auto"/>
      <w:lang w:val="en-US" w:eastAsia="en-US"/>
    </w:rPr>
  </w:style>
  <w:style w:type="paragraph" w:customStyle="1" w:styleId="10">
    <w:name w:val="Знак Знак1"/>
    <w:basedOn w:val="Normal"/>
    <w:rsid w:val="0078584D"/>
    <w:pPr>
      <w:spacing w:after="160" w:line="240" w:lineRule="exact"/>
    </w:pPr>
    <w:rPr>
      <w:rFonts w:ascii="Arial" w:hAnsi="Arial" w:cs="Arial"/>
      <w:sz w:val="20"/>
      <w:szCs w:val="20"/>
      <w:lang w:val="en-GB"/>
    </w:rPr>
  </w:style>
  <w:style w:type="paragraph" w:customStyle="1" w:styleId="20">
    <w:name w:val="Знак Знак2"/>
    <w:basedOn w:val="Normal"/>
    <w:semiHidden/>
    <w:rsid w:val="0078584D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table" w:styleId="TableList4">
    <w:name w:val="Table List 4"/>
    <w:basedOn w:val="TableNormal"/>
    <w:rsid w:val="0078584D"/>
    <w:pPr>
      <w:spacing w:after="200" w:line="276" w:lineRule="auto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paragraph" w:styleId="CommentText">
    <w:name w:val="annotation text"/>
    <w:basedOn w:val="Normal"/>
    <w:link w:val="CommentTextChar"/>
    <w:rsid w:val="0078584D"/>
    <w:pPr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n-GB"/>
    </w:rPr>
  </w:style>
  <w:style w:type="paragraph" w:customStyle="1" w:styleId="subhead3">
    <w:name w:val="sub_head3"/>
    <w:basedOn w:val="Normal"/>
    <w:rsid w:val="0078584D"/>
    <w:pPr>
      <w:spacing w:after="120" w:line="360" w:lineRule="auto"/>
      <w:jc w:val="both"/>
    </w:pPr>
    <w:rPr>
      <w:rFonts w:ascii="Times Armenian" w:hAnsi="Times Armenian"/>
      <w:i/>
      <w:sz w:val="22"/>
      <w:szCs w:val="22"/>
      <w:u w:val="single"/>
      <w:lang w:eastAsia="ru-RU"/>
    </w:rPr>
  </w:style>
  <w:style w:type="paragraph" w:customStyle="1" w:styleId="StyleHeading2ParanumTextLeft">
    <w:name w:val="Style Heading 2ParanumText + Left"/>
    <w:basedOn w:val="Heading2"/>
    <w:rsid w:val="0078584D"/>
    <w:pPr>
      <w:widowControl w:val="0"/>
      <w:tabs>
        <w:tab w:val="num" w:pos="1440"/>
      </w:tabs>
      <w:spacing w:before="120" w:after="120"/>
      <w:ind w:left="1440" w:hanging="360"/>
    </w:pPr>
    <w:rPr>
      <w:kern w:val="28"/>
      <w:sz w:val="28"/>
      <w:lang w:val="en-GB"/>
    </w:rPr>
  </w:style>
  <w:style w:type="paragraph" w:customStyle="1" w:styleId="annexedhead">
    <w:name w:val="annexed head"/>
    <w:basedOn w:val="Heading2"/>
    <w:rsid w:val="0078584D"/>
    <w:pPr>
      <w:widowControl w:val="0"/>
      <w:tabs>
        <w:tab w:val="num" w:pos="1440"/>
      </w:tabs>
      <w:spacing w:before="120" w:after="120"/>
      <w:ind w:left="1440" w:hanging="360"/>
    </w:pPr>
    <w:rPr>
      <w:bCs w:val="0"/>
      <w:kern w:val="28"/>
      <w:sz w:val="28"/>
      <w:lang w:val="en-GB"/>
    </w:rPr>
  </w:style>
  <w:style w:type="paragraph" w:customStyle="1" w:styleId="Tabletitle">
    <w:name w:val="Table_title"/>
    <w:basedOn w:val="Normal"/>
    <w:rsid w:val="0078584D"/>
    <w:pPr>
      <w:tabs>
        <w:tab w:val="left" w:pos="9626"/>
        <w:tab w:val="left" w:pos="10916"/>
        <w:tab w:val="left" w:pos="12206"/>
        <w:tab w:val="left" w:pos="13496"/>
      </w:tabs>
      <w:ind w:left="108"/>
    </w:pPr>
    <w:rPr>
      <w:rFonts w:ascii="Times Armenian" w:hAnsi="Times Armenian" w:cs="Arial"/>
      <w:b/>
      <w:bCs/>
      <w:sz w:val="22"/>
      <w:szCs w:val="22"/>
      <w:lang w:eastAsia="ru-RU"/>
    </w:rPr>
  </w:style>
  <w:style w:type="paragraph" w:customStyle="1" w:styleId="StyleHeading3CenteredtextLinespacingsingle">
    <w:name w:val="Style Heading 3Centered(text) + Line spacing:  single"/>
    <w:basedOn w:val="Heading3"/>
    <w:rsid w:val="0078584D"/>
    <w:pPr>
      <w:widowControl w:val="0"/>
      <w:tabs>
        <w:tab w:val="num" w:pos="2160"/>
      </w:tabs>
      <w:spacing w:before="0" w:after="120"/>
      <w:ind w:left="2160" w:hanging="360"/>
      <w:jc w:val="both"/>
    </w:pPr>
    <w:rPr>
      <w:rFonts w:ascii="Times Armenian" w:hAnsi="Times Armenian" w:cs="Times New Roman"/>
      <w:bCs w:val="0"/>
      <w:i/>
      <w:iCs/>
      <w:spacing w:val="-5"/>
      <w:sz w:val="24"/>
      <w:szCs w:val="20"/>
      <w:lang w:val="en-GB"/>
    </w:rPr>
  </w:style>
  <w:style w:type="paragraph" w:customStyle="1" w:styleId="Titlefigure">
    <w:name w:val="Title_figure"/>
    <w:basedOn w:val="Caption"/>
    <w:next w:val="Normal"/>
    <w:rsid w:val="0078584D"/>
    <w:pPr>
      <w:keepNext/>
      <w:spacing w:before="0" w:line="240" w:lineRule="auto"/>
      <w:ind w:left="0" w:firstLine="0"/>
      <w:jc w:val="left"/>
    </w:pPr>
    <w:rPr>
      <w:b/>
      <w:bCs/>
      <w:i w:val="0"/>
      <w:iCs w:val="0"/>
      <w:noProof w:val="0"/>
      <w:color w:val="auto"/>
      <w:szCs w:val="20"/>
      <w:lang w:val="en-US" w:eastAsia="ru-RU"/>
    </w:rPr>
  </w:style>
  <w:style w:type="paragraph" w:customStyle="1" w:styleId="ModelNrmlSingle">
    <w:name w:val="ModelNrmlSingle"/>
    <w:basedOn w:val="Normal"/>
    <w:rsid w:val="0078584D"/>
    <w:pPr>
      <w:spacing w:after="240"/>
      <w:ind w:firstLine="720"/>
      <w:jc w:val="both"/>
    </w:pPr>
    <w:rPr>
      <w:sz w:val="22"/>
      <w:szCs w:val="20"/>
    </w:rPr>
  </w:style>
  <w:style w:type="paragraph" w:customStyle="1" w:styleId="CharCharCharCharCharCharCharCharCharCharCharCharCharCharChar">
    <w:name w:val="Char Char Char Char Знак Char Знак Char Char Char Char Char Char Char Char Char Char"/>
    <w:basedOn w:val="Normal"/>
    <w:rsid w:val="0078584D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1">
    <w:name w:val="Char Char"/>
    <w:basedOn w:val="Normal"/>
    <w:uiPriority w:val="99"/>
    <w:rsid w:val="00944FBB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11">
    <w:name w:val="Знак Знак1"/>
    <w:basedOn w:val="Normal"/>
    <w:rsid w:val="00944FBB"/>
    <w:pPr>
      <w:spacing w:after="160" w:line="240" w:lineRule="exact"/>
    </w:pPr>
    <w:rPr>
      <w:rFonts w:ascii="Arial" w:hAnsi="Arial" w:cs="Arial"/>
      <w:sz w:val="20"/>
      <w:szCs w:val="20"/>
      <w:lang w:val="en-GB"/>
    </w:rPr>
  </w:style>
  <w:style w:type="paragraph" w:customStyle="1" w:styleId="21">
    <w:name w:val="Знак Знак2"/>
    <w:basedOn w:val="Normal"/>
    <w:semiHidden/>
    <w:rsid w:val="00944FBB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14">
    <w:name w:val="Знак Знак14"/>
    <w:basedOn w:val="Normal"/>
    <w:rsid w:val="00944FBB"/>
    <w:pPr>
      <w:spacing w:after="160" w:line="240" w:lineRule="exact"/>
    </w:pPr>
    <w:rPr>
      <w:rFonts w:ascii="Arial" w:hAnsi="Arial" w:cs="Arial"/>
      <w:sz w:val="20"/>
      <w:szCs w:val="20"/>
      <w:lang w:val="en-GB"/>
    </w:rPr>
  </w:style>
  <w:style w:type="paragraph" w:customStyle="1" w:styleId="CharCharCharCharCharCharCharCharCharCharChar">
    <w:name w:val="Char Char Char Знак Char Char Char Char Char Знак Char Char Char"/>
    <w:basedOn w:val="Normal"/>
    <w:rsid w:val="00944FBB"/>
    <w:pPr>
      <w:spacing w:after="160" w:line="240" w:lineRule="exact"/>
    </w:pPr>
    <w:rPr>
      <w:rFonts w:ascii="Arial" w:hAnsi="Arial" w:cs="Arial"/>
      <w:sz w:val="20"/>
      <w:szCs w:val="20"/>
    </w:rPr>
  </w:style>
  <w:style w:type="character" w:customStyle="1" w:styleId="apple-converted-space">
    <w:name w:val="apple-converted-space"/>
    <w:rsid w:val="00944FBB"/>
  </w:style>
  <w:style w:type="paragraph" w:styleId="DocumentMap">
    <w:name w:val="Document Map"/>
    <w:basedOn w:val="Normal"/>
    <w:link w:val="DocumentMapChar"/>
    <w:rsid w:val="00944FBB"/>
    <w:pPr>
      <w:shd w:val="clear" w:color="auto" w:fill="000080"/>
    </w:pPr>
    <w:rPr>
      <w:rFonts w:ascii="Tahoma" w:hAnsi="Tahoma" w:cs="Tahoma"/>
      <w:sz w:val="20"/>
      <w:szCs w:val="20"/>
      <w:lang w:val="ru-RU" w:eastAsia="ru-RU"/>
    </w:rPr>
  </w:style>
  <w:style w:type="character" w:customStyle="1" w:styleId="DocumentMapChar">
    <w:name w:val="Document Map Char"/>
    <w:link w:val="DocumentMap"/>
    <w:rsid w:val="00944FBB"/>
    <w:rPr>
      <w:rFonts w:ascii="Tahoma" w:hAnsi="Tahoma" w:cs="Tahoma"/>
      <w:shd w:val="clear" w:color="auto" w:fill="000080"/>
    </w:rPr>
  </w:style>
  <w:style w:type="paragraph" w:customStyle="1" w:styleId="CharCharChar1">
    <w:name w:val="Char Char Char Знак"/>
    <w:basedOn w:val="Normal"/>
    <w:next w:val="Normal"/>
    <w:rsid w:val="00944FBB"/>
    <w:pPr>
      <w:spacing w:after="160" w:line="240" w:lineRule="exact"/>
    </w:pPr>
    <w:rPr>
      <w:rFonts w:ascii="Tahoma" w:hAnsi="Tahoma"/>
      <w:szCs w:val="20"/>
    </w:rPr>
  </w:style>
  <w:style w:type="character" w:customStyle="1" w:styleId="Heading3Char">
    <w:name w:val="Heading 3 Char"/>
    <w:aliases w:val="Centered Char1,(text) Char1,(Sub-Chapter) Char1,Heading 3 Char Char Char Char Char Char Char2"/>
    <w:link w:val="Heading3"/>
    <w:rsid w:val="00944FBB"/>
    <w:rPr>
      <w:rFonts w:ascii="Arial" w:hAnsi="Arial" w:cs="Arial"/>
      <w:b/>
      <w:bCs/>
      <w:sz w:val="26"/>
      <w:szCs w:val="26"/>
      <w:lang w:val="en-US" w:eastAsia="en-US"/>
    </w:rPr>
  </w:style>
  <w:style w:type="character" w:customStyle="1" w:styleId="BodyText3Char">
    <w:name w:val="Body Text 3 Char"/>
    <w:link w:val="BodyText3"/>
    <w:rsid w:val="00944FBB"/>
    <w:rPr>
      <w:rFonts w:ascii="Times Armenian" w:hAnsi="Times Armenian"/>
      <w:sz w:val="28"/>
      <w:szCs w:val="24"/>
      <w:lang w:val="en-US" w:eastAsia="en-US"/>
    </w:rPr>
  </w:style>
  <w:style w:type="character" w:customStyle="1" w:styleId="BodyTextIndent2Char">
    <w:name w:val="Body Text Indent 2 Char"/>
    <w:link w:val="BodyTextIndent2"/>
    <w:rsid w:val="00944FBB"/>
    <w:rPr>
      <w:rFonts w:ascii="Arial Armenian" w:hAnsi="Arial Armenian"/>
      <w:sz w:val="24"/>
      <w:lang w:val="hy-AM" w:eastAsia="en-US"/>
    </w:rPr>
  </w:style>
  <w:style w:type="character" w:customStyle="1" w:styleId="BodyTextIndentChar">
    <w:name w:val="Body Text Indent Char"/>
    <w:aliases w:val=" (Table Source) Char,(Table Source) Char,Body Text 21 Char,(Table Source)1 Char"/>
    <w:link w:val="BodyTextIndent"/>
    <w:rsid w:val="00944FBB"/>
    <w:rPr>
      <w:rFonts w:ascii="Arial Armenian" w:hAnsi="Arial Armenian"/>
      <w:sz w:val="24"/>
      <w:szCs w:val="24"/>
      <w:lang w:val="en-US"/>
    </w:rPr>
  </w:style>
  <w:style w:type="character" w:customStyle="1" w:styleId="FooterChar">
    <w:name w:val="Footer Char"/>
    <w:link w:val="Footer"/>
    <w:rsid w:val="00944FBB"/>
    <w:rPr>
      <w:rFonts w:ascii="Arial Armenian" w:hAnsi="Arial Armenian"/>
      <w:sz w:val="24"/>
      <w:szCs w:val="24"/>
      <w:lang w:val="hy-AM" w:eastAsia="en-US"/>
    </w:rPr>
  </w:style>
  <w:style w:type="character" w:customStyle="1" w:styleId="BalloonTextChar">
    <w:name w:val="Balloon Text Char"/>
    <w:link w:val="BalloonText"/>
    <w:rsid w:val="00944FBB"/>
    <w:rPr>
      <w:rFonts w:ascii="Tahoma" w:hAnsi="Tahoma" w:cs="Tahoma"/>
      <w:sz w:val="16"/>
      <w:szCs w:val="16"/>
      <w:lang w:val="en-US" w:eastAsia="en-US"/>
    </w:rPr>
  </w:style>
  <w:style w:type="character" w:customStyle="1" w:styleId="fnChar2">
    <w:name w:val="fn Char2"/>
    <w:aliases w:val="ADB Char2,single space Char1,footnote text Char Char1,fn Char Char1,ADB Char Char1,single space Char Char Char1,footnote text Char2,FOOTNOTES Char Char2,FOOTNOTES Char Char Char Char1,FOOTNOTES Char Char3"/>
    <w:rsid w:val="00944FBB"/>
    <w:rPr>
      <w:noProof/>
      <w:lang w:val="hy-AM" w:eastAsia="en-US" w:bidi="ar-SA"/>
    </w:rPr>
  </w:style>
  <w:style w:type="paragraph" w:customStyle="1" w:styleId="ParagraphNumbering">
    <w:name w:val="Paragraph Numbering"/>
    <w:basedOn w:val="Normal"/>
    <w:link w:val="ParagraphNumberingChar"/>
    <w:qFormat/>
    <w:rsid w:val="00944FBB"/>
    <w:pPr>
      <w:tabs>
        <w:tab w:val="num" w:pos="720"/>
      </w:tabs>
      <w:spacing w:after="240"/>
    </w:pPr>
    <w:rPr>
      <w:rFonts w:ascii="Segoe UI" w:eastAsia="MS Mincho" w:hAnsi="Segoe UI"/>
      <w:sz w:val="21"/>
    </w:rPr>
  </w:style>
  <w:style w:type="character" w:customStyle="1" w:styleId="ParagraphNumberingChar">
    <w:name w:val="Paragraph Numbering Char"/>
    <w:link w:val="ParagraphNumbering"/>
    <w:rsid w:val="00944FBB"/>
    <w:rPr>
      <w:rFonts w:ascii="Segoe UI" w:eastAsia="MS Mincho" w:hAnsi="Segoe UI"/>
      <w:sz w:val="21"/>
      <w:szCs w:val="24"/>
      <w:lang w:val="en-US" w:eastAsia="en-US"/>
    </w:rPr>
  </w:style>
  <w:style w:type="character" w:customStyle="1" w:styleId="CharChar2">
    <w:name w:val="Char Char2"/>
    <w:rsid w:val="00944FBB"/>
    <w:rPr>
      <w:rFonts w:ascii="GHEA Grapalat" w:hAnsi="GHEA Grapalat"/>
      <w:iCs/>
      <w:sz w:val="16"/>
      <w:szCs w:val="16"/>
      <w:lang w:val="en-GB" w:eastAsia="en-US" w:bidi="ar-SA"/>
    </w:rPr>
  </w:style>
  <w:style w:type="paragraph" w:styleId="EndnoteText">
    <w:name w:val="endnote text"/>
    <w:basedOn w:val="Normal"/>
    <w:link w:val="EndnoteTextChar"/>
    <w:rsid w:val="00944FBB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EndnoteTextChar">
    <w:name w:val="Endnote Text Char"/>
    <w:link w:val="EndnoteText"/>
    <w:rsid w:val="00944FBB"/>
    <w:rPr>
      <w:rFonts w:ascii="Calibri" w:hAnsi="Calibri"/>
      <w:lang w:val="en-US" w:eastAsia="en-US"/>
    </w:rPr>
  </w:style>
  <w:style w:type="character" w:customStyle="1" w:styleId="FooterChar1">
    <w:name w:val="Footer Char1"/>
    <w:uiPriority w:val="99"/>
    <w:locked/>
    <w:rsid w:val="00341D57"/>
    <w:rPr>
      <w:lang w:val="en-GB" w:eastAsia="en-US" w:bidi="ar-SA"/>
    </w:rPr>
  </w:style>
  <w:style w:type="paragraph" w:customStyle="1" w:styleId="Char1CharCharCharCharCharCharCharCharCharCharCharChar0">
    <w:name w:val="Char1 Char Char Char Char Char Char Char Char Char Char Char Char"/>
    <w:basedOn w:val="Normal"/>
    <w:uiPriority w:val="99"/>
    <w:rsid w:val="00341D57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2">
    <w:name w:val="Char Char Char"/>
    <w:basedOn w:val="Normal"/>
    <w:uiPriority w:val="99"/>
    <w:rsid w:val="00341D57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3">
    <w:name w:val="Char Char Char Знак Знак"/>
    <w:basedOn w:val="Normal"/>
    <w:uiPriority w:val="99"/>
    <w:rsid w:val="00341D57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0">
    <w:name w:val="Char Char Char Char Char Знак Знак"/>
    <w:basedOn w:val="Normal"/>
    <w:uiPriority w:val="99"/>
    <w:rsid w:val="00341D57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CharCharCharChar0">
    <w:name w:val="Char Char Char Char Знак Char Знак Char Char Char Char Char Char Char Char Char Char"/>
    <w:basedOn w:val="Normal"/>
    <w:uiPriority w:val="99"/>
    <w:rsid w:val="00341D57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hps">
    <w:name w:val="hps"/>
    <w:basedOn w:val="DefaultParagraphFont"/>
    <w:rsid w:val="00341D57"/>
  </w:style>
  <w:style w:type="character" w:customStyle="1" w:styleId="CharChar4">
    <w:name w:val="Char Char4"/>
    <w:locked/>
    <w:rsid w:val="00341D57"/>
    <w:rPr>
      <w:rFonts w:ascii="Times Armenian" w:hAnsi="Times Armenian"/>
      <w:lang w:val="hy-AM" w:eastAsia="en-US" w:bidi="ar-SA"/>
    </w:rPr>
  </w:style>
  <w:style w:type="character" w:customStyle="1" w:styleId="normChar">
    <w:name w:val="norm Char"/>
    <w:link w:val="norm"/>
    <w:locked/>
    <w:rsid w:val="00341D57"/>
    <w:rPr>
      <w:rFonts w:ascii="Arial Armenian" w:hAnsi="Arial Armenian"/>
      <w:sz w:val="22"/>
      <w:lang w:val="en-US"/>
    </w:rPr>
  </w:style>
  <w:style w:type="character" w:customStyle="1" w:styleId="longtext">
    <w:name w:val="long_text"/>
    <w:rsid w:val="00341D57"/>
  </w:style>
  <w:style w:type="character" w:customStyle="1" w:styleId="Heading3Char1">
    <w:name w:val="Heading 3 Char1"/>
    <w:aliases w:val="Centered Char,(text) Char,(Sub-Chapter) Char,Heading 3 Char Char Char Char Char Char Char1"/>
    <w:rsid w:val="00341D57"/>
    <w:rPr>
      <w:rFonts w:ascii="Times Armenian" w:hAnsi="Times Armenian"/>
      <w:sz w:val="24"/>
      <w:lang w:val="fr-FR" w:eastAsia="en-US" w:bidi="ar-SA"/>
    </w:rPr>
  </w:style>
  <w:style w:type="character" w:customStyle="1" w:styleId="CharChar16">
    <w:name w:val="Char Char16"/>
    <w:rsid w:val="00341D57"/>
    <w:rPr>
      <w:b/>
      <w:sz w:val="32"/>
      <w:lang w:val="en-GB" w:eastAsia="en-US" w:bidi="ar-SA"/>
    </w:rPr>
  </w:style>
  <w:style w:type="character" w:customStyle="1" w:styleId="CharChar14">
    <w:name w:val="Char Char14"/>
    <w:rsid w:val="00341D57"/>
    <w:rPr>
      <w:sz w:val="22"/>
      <w:lang w:val="en-GB" w:eastAsia="en-US" w:bidi="ar-SA"/>
    </w:rPr>
  </w:style>
  <w:style w:type="character" w:customStyle="1" w:styleId="CharChar15">
    <w:name w:val="Char Char15"/>
    <w:rsid w:val="00341D57"/>
    <w:rPr>
      <w:sz w:val="36"/>
      <w:lang w:val="en-GB" w:eastAsia="en-US" w:bidi="ar-SA"/>
    </w:rPr>
  </w:style>
  <w:style w:type="character" w:customStyle="1" w:styleId="CharChar13">
    <w:name w:val="Char Char13"/>
    <w:rsid w:val="00341D57"/>
    <w:rPr>
      <w:sz w:val="22"/>
      <w:lang w:val="en-GB" w:eastAsia="en-US" w:bidi="ar-SA"/>
    </w:rPr>
  </w:style>
  <w:style w:type="character" w:customStyle="1" w:styleId="CharChar12">
    <w:name w:val="Char Char12"/>
    <w:rsid w:val="00341D57"/>
    <w:rPr>
      <w:sz w:val="22"/>
      <w:lang w:val="en-GB" w:eastAsia="en-US" w:bidi="ar-SA"/>
    </w:rPr>
  </w:style>
  <w:style w:type="character" w:customStyle="1" w:styleId="CharChar11">
    <w:name w:val="Char Char11"/>
    <w:rsid w:val="00341D57"/>
    <w:rPr>
      <w:rFonts w:ascii="Times Armenian" w:hAnsi="Times Armenian"/>
      <w:b/>
      <w:bCs/>
      <w:sz w:val="32"/>
      <w:szCs w:val="24"/>
      <w:lang w:val="fr-FR" w:eastAsia="en-US" w:bidi="ar-SA"/>
    </w:rPr>
  </w:style>
  <w:style w:type="character" w:customStyle="1" w:styleId="CharChar10">
    <w:name w:val="Char Char10"/>
    <w:rsid w:val="00341D57"/>
    <w:rPr>
      <w:rFonts w:ascii="Times Armenian" w:hAnsi="Times Armenian"/>
      <w:color w:val="993300"/>
      <w:sz w:val="22"/>
      <w:szCs w:val="24"/>
      <w:lang w:val="hy-AM" w:eastAsia="en-US" w:bidi="ar-SA"/>
    </w:rPr>
  </w:style>
  <w:style w:type="character" w:styleId="Emphasis">
    <w:name w:val="Emphasis"/>
    <w:qFormat/>
    <w:rsid w:val="00341D57"/>
    <w:rPr>
      <w:i/>
      <w:iCs/>
    </w:rPr>
  </w:style>
  <w:style w:type="character" w:customStyle="1" w:styleId="CharChar9">
    <w:name w:val="Char Char9"/>
    <w:rsid w:val="00341D57"/>
    <w:rPr>
      <w:rFonts w:ascii="Times Armenian" w:hAnsi="Times Armenian"/>
      <w:b/>
      <w:i/>
      <w:sz w:val="24"/>
      <w:u w:val="single"/>
      <w:lang w:val="hy-AM" w:eastAsia="en-US" w:bidi="ar-SA"/>
    </w:rPr>
  </w:style>
  <w:style w:type="character" w:customStyle="1" w:styleId="TitleChar">
    <w:name w:val="Title Char"/>
    <w:link w:val="Title"/>
    <w:rsid w:val="00827FDA"/>
    <w:rPr>
      <w:rFonts w:ascii="Arial Armenian" w:hAnsi="Arial Armenian"/>
      <w:b/>
      <w:noProof/>
      <w:sz w:val="24"/>
      <w:szCs w:val="22"/>
      <w:lang w:val="hy-AM" w:eastAsia="en-US"/>
    </w:rPr>
  </w:style>
  <w:style w:type="character" w:customStyle="1" w:styleId="SubtitleChar">
    <w:name w:val="Subtitle Char"/>
    <w:link w:val="Subtitle"/>
    <w:rsid w:val="00827FDA"/>
    <w:rPr>
      <w:rFonts w:ascii="Times Armenian" w:hAnsi="Times Armenian"/>
      <w:b/>
      <w:sz w:val="24"/>
      <w:lang w:val="en-US" w:eastAsia="en-US"/>
    </w:rPr>
  </w:style>
  <w:style w:type="character" w:customStyle="1" w:styleId="PlainTextChar">
    <w:name w:val="Plain Text Char"/>
    <w:link w:val="PlainText"/>
    <w:rsid w:val="00827FDA"/>
    <w:rPr>
      <w:rFonts w:ascii="Courier New" w:hAnsi="Courier New" w:cs="Courier New"/>
      <w:lang w:val="en-US" w:eastAsia="en-US"/>
    </w:rPr>
  </w:style>
  <w:style w:type="character" w:customStyle="1" w:styleId="CommentTextChar">
    <w:name w:val="Comment Text Char"/>
    <w:link w:val="CommentText"/>
    <w:rsid w:val="00827FDA"/>
    <w:rPr>
      <w:lang w:val="en-GB" w:eastAsia="en-US"/>
    </w:rPr>
  </w:style>
  <w:style w:type="character" w:customStyle="1" w:styleId="CharChar20">
    <w:name w:val="Char Char2"/>
    <w:rsid w:val="009A0A97"/>
    <w:rPr>
      <w:rFonts w:ascii="GHEA Grapalat" w:hAnsi="GHEA Grapalat"/>
      <w:iCs/>
      <w:sz w:val="16"/>
      <w:szCs w:val="16"/>
      <w:lang w:val="en-GB" w:eastAsia="en-US" w:bidi="ar-SA"/>
    </w:rPr>
  </w:style>
  <w:style w:type="numbering" w:customStyle="1" w:styleId="NoList1">
    <w:name w:val="No List1"/>
    <w:next w:val="NoList"/>
    <w:uiPriority w:val="99"/>
    <w:semiHidden/>
    <w:unhideWhenUsed/>
    <w:rsid w:val="009A0A97"/>
  </w:style>
  <w:style w:type="numbering" w:customStyle="1" w:styleId="NoList11">
    <w:name w:val="No List11"/>
    <w:next w:val="NoList"/>
    <w:semiHidden/>
    <w:rsid w:val="009A0A97"/>
  </w:style>
  <w:style w:type="table" w:customStyle="1" w:styleId="TableGrid1">
    <w:name w:val="Table Grid1"/>
    <w:basedOn w:val="TableNormal"/>
    <w:next w:val="TableGrid"/>
    <w:uiPriority w:val="59"/>
    <w:rsid w:val="009A0A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List41">
    <w:name w:val="Table List 41"/>
    <w:basedOn w:val="TableNormal"/>
    <w:next w:val="TableList4"/>
    <w:rsid w:val="009A0A97"/>
    <w:pPr>
      <w:spacing w:after="200" w:line="276" w:lineRule="auto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character" w:customStyle="1" w:styleId="NormalWebChar">
    <w:name w:val="Normal (Web) Char"/>
    <w:link w:val="NormalWeb"/>
    <w:locked/>
    <w:rsid w:val="00053478"/>
    <w:rPr>
      <w:color w:val="000000"/>
      <w:sz w:val="18"/>
      <w:lang w:val="en-US"/>
    </w:rPr>
  </w:style>
  <w:style w:type="numbering" w:customStyle="1" w:styleId="NoList111">
    <w:name w:val="No List111"/>
    <w:next w:val="NoList"/>
    <w:semiHidden/>
    <w:rsid w:val="00053478"/>
  </w:style>
  <w:style w:type="character" w:customStyle="1" w:styleId="CharChar160">
    <w:name w:val="Char Char16"/>
    <w:uiPriority w:val="99"/>
    <w:rsid w:val="00053478"/>
    <w:rPr>
      <w:b/>
      <w:sz w:val="32"/>
      <w:lang w:val="en-GB" w:eastAsia="en-US" w:bidi="ar-SA"/>
    </w:rPr>
  </w:style>
  <w:style w:type="character" w:customStyle="1" w:styleId="CharChar140">
    <w:name w:val="Char Char14"/>
    <w:uiPriority w:val="99"/>
    <w:rsid w:val="00053478"/>
    <w:rPr>
      <w:sz w:val="22"/>
      <w:lang w:val="en-GB" w:eastAsia="en-US" w:bidi="ar-SA"/>
    </w:rPr>
  </w:style>
  <w:style w:type="character" w:customStyle="1" w:styleId="CharChar150">
    <w:name w:val="Char Char15"/>
    <w:uiPriority w:val="99"/>
    <w:rsid w:val="00053478"/>
    <w:rPr>
      <w:sz w:val="36"/>
      <w:lang w:val="en-GB" w:eastAsia="en-US" w:bidi="ar-SA"/>
    </w:rPr>
  </w:style>
  <w:style w:type="character" w:customStyle="1" w:styleId="CharChar130">
    <w:name w:val="Char Char13"/>
    <w:uiPriority w:val="99"/>
    <w:rsid w:val="00053478"/>
    <w:rPr>
      <w:sz w:val="22"/>
      <w:lang w:val="en-GB" w:eastAsia="en-US" w:bidi="ar-SA"/>
    </w:rPr>
  </w:style>
  <w:style w:type="character" w:customStyle="1" w:styleId="CharChar120">
    <w:name w:val="Char Char12"/>
    <w:uiPriority w:val="99"/>
    <w:rsid w:val="00053478"/>
    <w:rPr>
      <w:sz w:val="22"/>
      <w:lang w:val="en-GB" w:eastAsia="en-US" w:bidi="ar-SA"/>
    </w:rPr>
  </w:style>
  <w:style w:type="character" w:customStyle="1" w:styleId="CharChar110">
    <w:name w:val="Char Char11"/>
    <w:uiPriority w:val="99"/>
    <w:rsid w:val="00053478"/>
    <w:rPr>
      <w:rFonts w:ascii="Times Armenian" w:hAnsi="Times Armenian"/>
      <w:b/>
      <w:bCs/>
      <w:sz w:val="32"/>
      <w:szCs w:val="24"/>
      <w:lang w:val="fr-FR" w:eastAsia="en-US" w:bidi="ar-SA"/>
    </w:rPr>
  </w:style>
  <w:style w:type="character" w:customStyle="1" w:styleId="CharChar100">
    <w:name w:val="Char Char10"/>
    <w:uiPriority w:val="99"/>
    <w:rsid w:val="00053478"/>
    <w:rPr>
      <w:rFonts w:ascii="Times Armenian" w:hAnsi="Times Armenian"/>
      <w:color w:val="993300"/>
      <w:sz w:val="22"/>
      <w:szCs w:val="24"/>
      <w:lang w:val="hy-AM" w:eastAsia="en-US" w:bidi="ar-SA"/>
    </w:rPr>
  </w:style>
  <w:style w:type="character" w:customStyle="1" w:styleId="CharChar90">
    <w:name w:val="Char Char9"/>
    <w:uiPriority w:val="99"/>
    <w:rsid w:val="00053478"/>
    <w:rPr>
      <w:rFonts w:ascii="Times Armenian" w:hAnsi="Times Armenian"/>
      <w:b/>
      <w:i/>
      <w:sz w:val="24"/>
      <w:u w:val="single"/>
      <w:lang w:val="hy-AM" w:eastAsia="en-US" w:bidi="ar-SA"/>
    </w:rPr>
  </w:style>
  <w:style w:type="character" w:customStyle="1" w:styleId="BodyTextChar1">
    <w:name w:val="Body Text Char1"/>
    <w:aliases w:val="(Main Text) Char1,date Char1,Body Text (Main text) Char1"/>
    <w:semiHidden/>
    <w:rsid w:val="00053478"/>
    <w:rPr>
      <w:rFonts w:eastAsia="Batang"/>
      <w:sz w:val="24"/>
      <w:szCs w:val="24"/>
    </w:rPr>
  </w:style>
  <w:style w:type="character" w:customStyle="1" w:styleId="NoSpacingChar">
    <w:name w:val="No Spacing Char"/>
    <w:link w:val="NoSpacing"/>
    <w:rsid w:val="00053478"/>
    <w:rPr>
      <w:rFonts w:ascii="Calibri" w:eastAsia="Calibri" w:hAnsi="Calibri"/>
      <w:sz w:val="22"/>
      <w:szCs w:val="22"/>
      <w:lang w:val="en-US" w:eastAsia="en-US" w:bidi="ar-SA"/>
    </w:rPr>
  </w:style>
  <w:style w:type="character" w:customStyle="1" w:styleId="Heading4Char1">
    <w:name w:val="Heading 4 Char1"/>
    <w:aliases w:val="Centred Char1"/>
    <w:semiHidden/>
    <w:rsid w:val="00053478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Heading5Char1">
    <w:name w:val="Heading 5 Char1"/>
    <w:aliases w:val="Side Char1"/>
    <w:semiHidden/>
    <w:rsid w:val="00053478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1 Char,Bullet1 Char,Bullets Char,References Char,List Paragraph (numbered (a)) Char,IBL List Paragraph Char"/>
    <w:link w:val="ListParagraph"/>
    <w:uiPriority w:val="34"/>
    <w:locked/>
    <w:rsid w:val="00053478"/>
    <w:rPr>
      <w:rFonts w:ascii="Calibri" w:eastAsia="Calibri" w:hAnsi="Calibri"/>
      <w:sz w:val="22"/>
      <w:szCs w:val="22"/>
      <w:lang w:val="en-US" w:eastAsia="en-US" w:bidi="en-US"/>
    </w:rPr>
  </w:style>
  <w:style w:type="paragraph" w:customStyle="1" w:styleId="StyleGHEAGrapalatJustifiedBefore12pt">
    <w:name w:val="Style GHEA Grapalat Justified Before:  12 pt"/>
    <w:basedOn w:val="Normal"/>
    <w:link w:val="StyleGHEAGrapalatJustifiedBefore12ptChar"/>
    <w:rsid w:val="00053478"/>
    <w:pPr>
      <w:numPr>
        <w:numId w:val="7"/>
      </w:numPr>
      <w:spacing w:before="240" w:after="240"/>
      <w:jc w:val="both"/>
    </w:pPr>
    <w:rPr>
      <w:rFonts w:ascii="GHEA Grapalat" w:hAnsi="GHEA Grapalat"/>
      <w:szCs w:val="20"/>
    </w:rPr>
  </w:style>
  <w:style w:type="character" w:customStyle="1" w:styleId="StyleGHEAGrapalatJustifiedBefore12ptChar">
    <w:name w:val="Style GHEA Grapalat Justified Before:  12 pt Char"/>
    <w:link w:val="StyleGHEAGrapalatJustifiedBefore12pt"/>
    <w:rsid w:val="00053478"/>
    <w:rPr>
      <w:rFonts w:ascii="GHEA Grapalat" w:hAnsi="GHEA Grapalat"/>
      <w:sz w:val="24"/>
      <w:lang w:val="en-US" w:eastAsia="en-US"/>
    </w:rPr>
  </w:style>
  <w:style w:type="character" w:customStyle="1" w:styleId="BodyText2Char1">
    <w:name w:val="Body Text 2 Char1"/>
    <w:uiPriority w:val="99"/>
    <w:semiHidden/>
    <w:rsid w:val="00053478"/>
    <w:rPr>
      <w:lang w:val="en-GB" w:eastAsia="en-US"/>
    </w:rPr>
  </w:style>
  <w:style w:type="table" w:styleId="TableWeb1">
    <w:name w:val="Table Web 1"/>
    <w:basedOn w:val="TableNormal"/>
    <w:rsid w:val="001A2398"/>
    <w:rPr>
      <w:lang w:val="en-US" w:eastAsia="en-US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1A2398"/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Simple3">
    <w:name w:val="Table Simple 3"/>
    <w:basedOn w:val="TableNormal"/>
    <w:rsid w:val="001A2398"/>
    <w:rPr>
      <w:lang w:val="en-US" w:eastAsia="en-US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Elegant">
    <w:name w:val="Table Elegant"/>
    <w:basedOn w:val="TableNormal"/>
    <w:rsid w:val="001A2398"/>
    <w:rPr>
      <w:lang w:val="en-US"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1A2398"/>
    <w:rPr>
      <w:lang w:val="en-US" w:eastAsia="en-US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1A2398"/>
    <w:rPr>
      <w:lang w:val="en-US"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Grid7">
    <w:name w:val="Table Grid 7"/>
    <w:basedOn w:val="TableNormal"/>
    <w:rsid w:val="001A2398"/>
    <w:rPr>
      <w:b/>
      <w:bCs/>
      <w:lang w:val="en-US" w:eastAsia="en-US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1A2398"/>
    <w:rPr>
      <w:lang w:val="en-US" w:eastAsia="en-US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1A2398"/>
    <w:rPr>
      <w:lang w:val="en-US" w:eastAsia="en-US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0">
    <w:name w:val="Table Grid 1"/>
    <w:basedOn w:val="TableNormal"/>
    <w:rsid w:val="001A2398"/>
    <w:rPr>
      <w:lang w:val="en-US"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ommentSubject">
    <w:name w:val="annotation subject"/>
    <w:basedOn w:val="CommentText"/>
    <w:next w:val="CommentText"/>
    <w:link w:val="CommentSubjectChar"/>
    <w:rsid w:val="001A2398"/>
    <w:pPr>
      <w:overflowPunct/>
      <w:autoSpaceDE/>
      <w:autoSpaceDN/>
      <w:adjustRightInd/>
      <w:textAlignment w:val="auto"/>
    </w:pPr>
    <w:rPr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rsid w:val="001A2398"/>
    <w:rPr>
      <w:b/>
      <w:bCs/>
      <w:lang w:val="en-US"/>
    </w:rPr>
  </w:style>
  <w:style w:type="table" w:customStyle="1" w:styleId="TableList42">
    <w:name w:val="Table List 42"/>
    <w:basedOn w:val="TableNormal"/>
    <w:next w:val="TableList4"/>
    <w:rsid w:val="001A2398"/>
    <w:pPr>
      <w:spacing w:after="200" w:line="276" w:lineRule="auto"/>
    </w:pPr>
    <w:rPr>
      <w:lang w:val="en-US" w:eastAsia="en-US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TableList411">
    <w:name w:val="Table List 411"/>
    <w:basedOn w:val="TableNormal"/>
    <w:next w:val="TableList4"/>
    <w:rsid w:val="001A2398"/>
    <w:pPr>
      <w:spacing w:after="200" w:line="276" w:lineRule="auto"/>
    </w:pPr>
    <w:rPr>
      <w:lang w:val="en-US" w:eastAsia="en-US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paragraph" w:styleId="Revision">
    <w:name w:val="Revision"/>
    <w:hidden/>
    <w:uiPriority w:val="99"/>
    <w:semiHidden/>
    <w:rsid w:val="001A2398"/>
    <w:rPr>
      <w:sz w:val="24"/>
      <w:szCs w:val="24"/>
      <w:lang w:val="en-US" w:eastAsia="en-US"/>
    </w:rPr>
  </w:style>
  <w:style w:type="paragraph" w:customStyle="1" w:styleId="Char1">
    <w:name w:val="Char"/>
    <w:basedOn w:val="Normal"/>
    <w:rsid w:val="0090094F"/>
    <w:rPr>
      <w:lang w:val="pl-PL" w:eastAsia="pl-PL"/>
    </w:rPr>
  </w:style>
  <w:style w:type="paragraph" w:customStyle="1" w:styleId="CharChar3">
    <w:name w:val="Char Char"/>
    <w:basedOn w:val="Normal"/>
    <w:uiPriority w:val="99"/>
    <w:rsid w:val="00C379D4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1CharCharCharCharCharCharCharCharCharCharCharChar1">
    <w:name w:val="Char1 Char Char Char Char Char Char Char Char Char Char Char Char"/>
    <w:basedOn w:val="Normal"/>
    <w:uiPriority w:val="99"/>
    <w:rsid w:val="00C379D4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4">
    <w:name w:val="Char Char Char"/>
    <w:basedOn w:val="Normal"/>
    <w:uiPriority w:val="99"/>
    <w:rsid w:val="00C379D4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5">
    <w:name w:val="Char Char Char Знак Знак"/>
    <w:basedOn w:val="Normal"/>
    <w:uiPriority w:val="99"/>
    <w:rsid w:val="00C379D4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1">
    <w:name w:val="Char Char Char Char Char Знак Знак"/>
    <w:basedOn w:val="Normal"/>
    <w:uiPriority w:val="99"/>
    <w:rsid w:val="00C379D4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a2">
    <w:name w:val="Абзац списка"/>
    <w:basedOn w:val="Normal"/>
    <w:qFormat/>
    <w:rsid w:val="00C379D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/>
    </w:rPr>
  </w:style>
  <w:style w:type="paragraph" w:customStyle="1" w:styleId="a3">
    <w:name w:val="Знак Знак"/>
    <w:basedOn w:val="Normal"/>
    <w:rsid w:val="00C379D4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CharCharCharChar1">
    <w:name w:val="Char Char Char Char Знак Char Знак Char Char Char Char Char Char Char Char Char Char"/>
    <w:basedOn w:val="Normal"/>
    <w:uiPriority w:val="99"/>
    <w:rsid w:val="00C379D4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CharChar161">
    <w:name w:val="Char Char16"/>
    <w:uiPriority w:val="99"/>
    <w:rsid w:val="00C379D4"/>
    <w:rPr>
      <w:b/>
      <w:sz w:val="32"/>
      <w:lang w:val="en-GB" w:eastAsia="en-US" w:bidi="ar-SA"/>
    </w:rPr>
  </w:style>
  <w:style w:type="character" w:customStyle="1" w:styleId="CharChar141">
    <w:name w:val="Char Char14"/>
    <w:uiPriority w:val="99"/>
    <w:rsid w:val="00C379D4"/>
    <w:rPr>
      <w:sz w:val="22"/>
      <w:lang w:val="en-GB" w:eastAsia="en-US" w:bidi="ar-SA"/>
    </w:rPr>
  </w:style>
  <w:style w:type="character" w:customStyle="1" w:styleId="CharChar151">
    <w:name w:val="Char Char15"/>
    <w:uiPriority w:val="99"/>
    <w:rsid w:val="00C379D4"/>
    <w:rPr>
      <w:sz w:val="36"/>
      <w:lang w:val="en-GB" w:eastAsia="en-US" w:bidi="ar-SA"/>
    </w:rPr>
  </w:style>
  <w:style w:type="character" w:customStyle="1" w:styleId="CharChar131">
    <w:name w:val="Char Char13"/>
    <w:uiPriority w:val="99"/>
    <w:rsid w:val="00C379D4"/>
    <w:rPr>
      <w:sz w:val="22"/>
      <w:lang w:val="en-GB" w:eastAsia="en-US" w:bidi="ar-SA"/>
    </w:rPr>
  </w:style>
  <w:style w:type="character" w:customStyle="1" w:styleId="CharChar121">
    <w:name w:val="Char Char12"/>
    <w:uiPriority w:val="99"/>
    <w:rsid w:val="00C379D4"/>
    <w:rPr>
      <w:sz w:val="22"/>
      <w:lang w:val="en-GB" w:eastAsia="en-US" w:bidi="ar-SA"/>
    </w:rPr>
  </w:style>
  <w:style w:type="character" w:customStyle="1" w:styleId="CharChar111">
    <w:name w:val="Char Char11"/>
    <w:uiPriority w:val="99"/>
    <w:rsid w:val="00C379D4"/>
    <w:rPr>
      <w:rFonts w:ascii="Times Armenian" w:hAnsi="Times Armenian"/>
      <w:b/>
      <w:bCs/>
      <w:sz w:val="32"/>
      <w:szCs w:val="24"/>
      <w:lang w:val="fr-FR" w:eastAsia="en-US" w:bidi="ar-SA"/>
    </w:rPr>
  </w:style>
  <w:style w:type="character" w:customStyle="1" w:styleId="CharChar101">
    <w:name w:val="Char Char10"/>
    <w:uiPriority w:val="99"/>
    <w:rsid w:val="00C379D4"/>
    <w:rPr>
      <w:rFonts w:ascii="Times Armenian" w:hAnsi="Times Armenian"/>
      <w:color w:val="993300"/>
      <w:sz w:val="22"/>
      <w:szCs w:val="24"/>
      <w:lang w:val="hy-AM" w:eastAsia="en-US" w:bidi="ar-SA"/>
    </w:rPr>
  </w:style>
  <w:style w:type="character" w:customStyle="1" w:styleId="CharChar91">
    <w:name w:val="Char Char9"/>
    <w:uiPriority w:val="99"/>
    <w:rsid w:val="00C379D4"/>
    <w:rPr>
      <w:rFonts w:ascii="Times Armenian" w:hAnsi="Times Armenian"/>
      <w:b/>
      <w:i/>
      <w:sz w:val="24"/>
      <w:u w:val="single"/>
      <w:lang w:val="hy-AM" w:eastAsia="en-US" w:bidi="ar-SA"/>
    </w:rPr>
  </w:style>
  <w:style w:type="character" w:customStyle="1" w:styleId="BodyTextIndentChar2">
    <w:name w:val="Body Text Indent Char2"/>
    <w:aliases w:val="(Table Source)1 Char1"/>
    <w:locked/>
    <w:rsid w:val="00C379D4"/>
    <w:rPr>
      <w:rFonts w:ascii="Times New Roman" w:hAnsi="Times New Roman" w:cs="Times New Roman"/>
      <w:sz w:val="20"/>
      <w:szCs w:val="20"/>
      <w:lang w:val="en-GB"/>
    </w:rPr>
  </w:style>
  <w:style w:type="paragraph" w:customStyle="1" w:styleId="Char10">
    <w:name w:val="Char1"/>
    <w:basedOn w:val="Normal"/>
    <w:locked/>
    <w:rsid w:val="00C379D4"/>
    <w:pPr>
      <w:spacing w:after="160"/>
    </w:pPr>
    <w:rPr>
      <w:rFonts w:ascii="Verdana" w:eastAsia="Batang" w:hAnsi="Verdana" w:cs="Verdana"/>
    </w:rPr>
  </w:style>
  <w:style w:type="paragraph" w:customStyle="1" w:styleId="a4">
    <w:name w:val="Рецензия"/>
    <w:hidden/>
    <w:uiPriority w:val="99"/>
    <w:semiHidden/>
    <w:rsid w:val="00C379D4"/>
    <w:rPr>
      <w:rFonts w:ascii="Arial Armenian" w:hAnsi="Arial Armenian"/>
      <w:sz w:val="22"/>
      <w:szCs w:val="22"/>
      <w:lang w:val="en-US"/>
    </w:rPr>
  </w:style>
  <w:style w:type="paragraph" w:customStyle="1" w:styleId="font11">
    <w:name w:val="font11"/>
    <w:basedOn w:val="Normal"/>
    <w:rsid w:val="00C379D4"/>
    <w:pPr>
      <w:spacing w:before="100" w:after="100"/>
    </w:pPr>
    <w:rPr>
      <w:rFonts w:eastAsia="SimSun"/>
      <w:color w:val="000000"/>
      <w:sz w:val="16"/>
      <w:szCs w:val="16"/>
    </w:rPr>
  </w:style>
  <w:style w:type="paragraph" w:customStyle="1" w:styleId="font12">
    <w:name w:val="font12"/>
    <w:basedOn w:val="Normal"/>
    <w:rsid w:val="00C379D4"/>
    <w:pPr>
      <w:spacing w:before="100" w:after="100"/>
    </w:pPr>
    <w:rPr>
      <w:rFonts w:eastAsia="SimSun"/>
      <w:color w:val="000000"/>
      <w:sz w:val="16"/>
      <w:szCs w:val="16"/>
    </w:rPr>
  </w:style>
  <w:style w:type="paragraph" w:customStyle="1" w:styleId="font13">
    <w:name w:val="font13"/>
    <w:basedOn w:val="Normal"/>
    <w:rsid w:val="00C379D4"/>
    <w:pPr>
      <w:spacing w:before="100" w:after="100"/>
    </w:pPr>
    <w:rPr>
      <w:rFonts w:eastAsia="SimSun"/>
      <w:b/>
      <w:bCs/>
      <w:color w:val="000000"/>
      <w:sz w:val="16"/>
      <w:szCs w:val="16"/>
    </w:rPr>
  </w:style>
  <w:style w:type="paragraph" w:customStyle="1" w:styleId="font14">
    <w:name w:val="font14"/>
    <w:basedOn w:val="Normal"/>
    <w:rsid w:val="00C379D4"/>
    <w:pPr>
      <w:spacing w:before="100" w:after="100"/>
    </w:pPr>
    <w:rPr>
      <w:rFonts w:eastAsia="SimSun"/>
      <w:i/>
      <w:iCs/>
      <w:sz w:val="20"/>
      <w:szCs w:val="20"/>
    </w:rPr>
  </w:style>
  <w:style w:type="paragraph" w:customStyle="1" w:styleId="font15">
    <w:name w:val="font15"/>
    <w:basedOn w:val="Normal"/>
    <w:rsid w:val="00C379D4"/>
    <w:pPr>
      <w:spacing w:before="100" w:after="100"/>
    </w:pPr>
    <w:rPr>
      <w:rFonts w:eastAsia="SimSun"/>
      <w:i/>
      <w:iCs/>
      <w:sz w:val="28"/>
      <w:szCs w:val="28"/>
    </w:rPr>
  </w:style>
  <w:style w:type="paragraph" w:customStyle="1" w:styleId="xl50">
    <w:name w:val="xl50"/>
    <w:basedOn w:val="Normal"/>
    <w:rsid w:val="00C379D4"/>
    <w:pPr>
      <w:pBdr>
        <w:top w:val="single" w:sz="4" w:space="0" w:color="auto"/>
        <w:left w:val="single" w:sz="8" w:space="21" w:color="auto"/>
        <w:bottom w:val="single" w:sz="4" w:space="0" w:color="auto"/>
        <w:right w:val="single" w:sz="4" w:space="0" w:color="auto"/>
      </w:pBdr>
      <w:shd w:val="clear" w:color="auto" w:fill="C0C0C0"/>
      <w:spacing w:before="100" w:after="100"/>
    </w:pPr>
    <w:rPr>
      <w:rFonts w:eastAsia="SimSun"/>
      <w:i/>
      <w:iCs/>
    </w:rPr>
  </w:style>
  <w:style w:type="paragraph" w:customStyle="1" w:styleId="xl51">
    <w:name w:val="xl51"/>
    <w:basedOn w:val="Normal"/>
    <w:rsid w:val="00C379D4"/>
    <w:pPr>
      <w:pBdr>
        <w:top w:val="single" w:sz="4" w:space="0" w:color="auto"/>
        <w:left w:val="single" w:sz="8" w:space="21" w:color="auto"/>
        <w:bottom w:val="single" w:sz="4" w:space="0" w:color="auto"/>
        <w:right w:val="single" w:sz="4" w:space="0" w:color="auto"/>
      </w:pBdr>
      <w:shd w:val="clear" w:color="auto" w:fill="C0C0C0"/>
      <w:spacing w:before="100" w:after="100"/>
    </w:pPr>
    <w:rPr>
      <w:rFonts w:eastAsia="SimSun"/>
      <w:i/>
      <w:iCs/>
    </w:rPr>
  </w:style>
  <w:style w:type="paragraph" w:customStyle="1" w:styleId="xl52">
    <w:name w:val="xl52"/>
    <w:basedOn w:val="Normal"/>
    <w:rsid w:val="00C379D4"/>
    <w:pPr>
      <w:pBdr>
        <w:top w:val="single" w:sz="4" w:space="0" w:color="auto"/>
        <w:left w:val="single" w:sz="8" w:space="21" w:color="auto"/>
        <w:bottom w:val="single" w:sz="4" w:space="0" w:color="auto"/>
        <w:right w:val="single" w:sz="4" w:space="0" w:color="auto"/>
      </w:pBdr>
      <w:shd w:val="clear" w:color="auto" w:fill="FFFFFF"/>
      <w:spacing w:before="100" w:after="100"/>
    </w:pPr>
    <w:rPr>
      <w:rFonts w:eastAsia="SimSun"/>
      <w:b/>
      <w:bCs/>
    </w:rPr>
  </w:style>
  <w:style w:type="paragraph" w:customStyle="1" w:styleId="xl53">
    <w:name w:val="xl53"/>
    <w:basedOn w:val="Normal"/>
    <w:rsid w:val="00C379D4"/>
    <w:pPr>
      <w:pBdr>
        <w:top w:val="single" w:sz="4" w:space="0" w:color="auto"/>
        <w:left w:val="single" w:sz="8" w:space="31" w:color="auto"/>
        <w:bottom w:val="single" w:sz="4" w:space="0" w:color="auto"/>
        <w:right w:val="single" w:sz="4" w:space="0" w:color="auto"/>
      </w:pBdr>
      <w:shd w:val="clear" w:color="auto" w:fill="FFFFFF"/>
      <w:spacing w:before="100" w:after="100"/>
    </w:pPr>
    <w:rPr>
      <w:rFonts w:eastAsia="SimSun"/>
    </w:rPr>
  </w:style>
  <w:style w:type="paragraph" w:customStyle="1" w:styleId="xl54">
    <w:name w:val="xl54"/>
    <w:basedOn w:val="Normal"/>
    <w:rsid w:val="00C379D4"/>
    <w:pPr>
      <w:pBdr>
        <w:top w:val="single" w:sz="4" w:space="0" w:color="auto"/>
        <w:left w:val="single" w:sz="8" w:space="31" w:color="auto"/>
        <w:bottom w:val="single" w:sz="4" w:space="0" w:color="auto"/>
        <w:right w:val="single" w:sz="4" w:space="0" w:color="auto"/>
      </w:pBdr>
      <w:shd w:val="clear" w:color="auto" w:fill="C0C0C0"/>
      <w:spacing w:before="100" w:after="100"/>
    </w:pPr>
    <w:rPr>
      <w:rFonts w:eastAsia="SimSun"/>
    </w:rPr>
  </w:style>
  <w:style w:type="paragraph" w:customStyle="1" w:styleId="xl55">
    <w:name w:val="xl55"/>
    <w:basedOn w:val="Normal"/>
    <w:rsid w:val="00C379D4"/>
    <w:pPr>
      <w:pBdr>
        <w:top w:val="single" w:sz="4" w:space="0" w:color="auto"/>
        <w:left w:val="single" w:sz="8" w:space="31" w:color="auto"/>
        <w:bottom w:val="single" w:sz="4" w:space="0" w:color="auto"/>
        <w:right w:val="single" w:sz="4" w:space="0" w:color="auto"/>
      </w:pBdr>
      <w:shd w:val="clear" w:color="auto" w:fill="C0C0C0"/>
      <w:spacing w:before="100" w:after="100"/>
    </w:pPr>
    <w:rPr>
      <w:rFonts w:eastAsia="SimSun"/>
    </w:rPr>
  </w:style>
  <w:style w:type="paragraph" w:customStyle="1" w:styleId="xl56">
    <w:name w:val="xl56"/>
    <w:basedOn w:val="Normal"/>
    <w:rsid w:val="00C379D4"/>
    <w:pPr>
      <w:pBdr>
        <w:top w:val="single" w:sz="4" w:space="0" w:color="auto"/>
        <w:left w:val="single" w:sz="8" w:space="31" w:color="auto"/>
        <w:bottom w:val="single" w:sz="4" w:space="0" w:color="auto"/>
        <w:right w:val="single" w:sz="4" w:space="0" w:color="auto"/>
      </w:pBdr>
      <w:spacing w:before="100" w:after="100"/>
    </w:pPr>
    <w:rPr>
      <w:rFonts w:eastAsia="SimSun"/>
    </w:rPr>
  </w:style>
  <w:style w:type="paragraph" w:customStyle="1" w:styleId="xl57">
    <w:name w:val="xl57"/>
    <w:basedOn w:val="Normal"/>
    <w:rsid w:val="00C379D4"/>
    <w:pPr>
      <w:pBdr>
        <w:top w:val="single" w:sz="4" w:space="0" w:color="auto"/>
        <w:left w:val="single" w:sz="8" w:space="31" w:color="auto"/>
        <w:bottom w:val="single" w:sz="4" w:space="0" w:color="auto"/>
        <w:right w:val="single" w:sz="4" w:space="0" w:color="auto"/>
      </w:pBdr>
      <w:shd w:val="clear" w:color="auto" w:fill="C0C0C0"/>
      <w:spacing w:before="100" w:after="100"/>
    </w:pPr>
    <w:rPr>
      <w:rFonts w:eastAsia="SimSun"/>
    </w:rPr>
  </w:style>
  <w:style w:type="paragraph" w:customStyle="1" w:styleId="xl58">
    <w:name w:val="xl58"/>
    <w:basedOn w:val="Normal"/>
    <w:rsid w:val="00C379D4"/>
    <w:pPr>
      <w:pBdr>
        <w:top w:val="single" w:sz="4" w:space="0" w:color="auto"/>
        <w:left w:val="single" w:sz="8" w:space="31" w:color="auto"/>
        <w:bottom w:val="single" w:sz="4" w:space="0" w:color="auto"/>
        <w:right w:val="single" w:sz="4" w:space="0" w:color="auto"/>
      </w:pBdr>
      <w:shd w:val="clear" w:color="auto" w:fill="C0C0C0"/>
      <w:spacing w:before="100" w:after="100"/>
    </w:pPr>
    <w:rPr>
      <w:rFonts w:eastAsia="SimSun"/>
    </w:rPr>
  </w:style>
  <w:style w:type="paragraph" w:customStyle="1" w:styleId="xl59">
    <w:name w:val="xl59"/>
    <w:basedOn w:val="Normal"/>
    <w:rsid w:val="00C379D4"/>
    <w:pPr>
      <w:pBdr>
        <w:top w:val="single" w:sz="4" w:space="0" w:color="auto"/>
        <w:left w:val="single" w:sz="8" w:space="31" w:color="auto"/>
        <w:bottom w:val="single" w:sz="4" w:space="0" w:color="auto"/>
        <w:right w:val="single" w:sz="4" w:space="0" w:color="auto"/>
      </w:pBdr>
      <w:shd w:val="clear" w:color="auto" w:fill="C0C0C0"/>
      <w:spacing w:before="100" w:after="100"/>
    </w:pPr>
    <w:rPr>
      <w:rFonts w:eastAsia="SimSun"/>
    </w:rPr>
  </w:style>
  <w:style w:type="paragraph" w:customStyle="1" w:styleId="xl60">
    <w:name w:val="xl60"/>
    <w:basedOn w:val="Normal"/>
    <w:rsid w:val="00C379D4"/>
    <w:pPr>
      <w:pBdr>
        <w:top w:val="single" w:sz="4" w:space="0" w:color="auto"/>
        <w:left w:val="single" w:sz="8" w:space="31" w:color="auto"/>
        <w:bottom w:val="single" w:sz="4" w:space="0" w:color="auto"/>
        <w:right w:val="single" w:sz="4" w:space="0" w:color="auto"/>
      </w:pBdr>
      <w:shd w:val="clear" w:color="auto" w:fill="C0C0C0"/>
      <w:spacing w:before="100" w:after="100"/>
    </w:pPr>
    <w:rPr>
      <w:rFonts w:eastAsia="SimSun"/>
    </w:rPr>
  </w:style>
  <w:style w:type="paragraph" w:customStyle="1" w:styleId="xl61">
    <w:name w:val="xl61"/>
    <w:basedOn w:val="Normal"/>
    <w:rsid w:val="00C379D4"/>
    <w:pPr>
      <w:pBdr>
        <w:top w:val="single" w:sz="4" w:space="0" w:color="auto"/>
        <w:left w:val="single" w:sz="8" w:space="11" w:color="auto"/>
        <w:bottom w:val="single" w:sz="4" w:space="0" w:color="auto"/>
        <w:right w:val="single" w:sz="4" w:space="0" w:color="auto"/>
      </w:pBdr>
      <w:spacing w:before="100" w:after="100"/>
    </w:pPr>
    <w:rPr>
      <w:rFonts w:eastAsia="SimSun"/>
      <w:b/>
      <w:bCs/>
      <w:i/>
      <w:iCs/>
    </w:rPr>
  </w:style>
  <w:style w:type="paragraph" w:customStyle="1" w:styleId="xl62">
    <w:name w:val="xl62"/>
    <w:basedOn w:val="Normal"/>
    <w:rsid w:val="00C379D4"/>
    <w:pPr>
      <w:pBdr>
        <w:top w:val="single" w:sz="4" w:space="0" w:color="auto"/>
        <w:left w:val="single" w:sz="8" w:space="11" w:color="auto"/>
        <w:bottom w:val="single" w:sz="4" w:space="0" w:color="auto"/>
        <w:right w:val="single" w:sz="4" w:space="0" w:color="auto"/>
      </w:pBdr>
      <w:spacing w:before="100" w:after="100"/>
    </w:pPr>
    <w:rPr>
      <w:rFonts w:eastAsia="SimSun"/>
      <w:b/>
      <w:bCs/>
    </w:rPr>
  </w:style>
  <w:style w:type="paragraph" w:customStyle="1" w:styleId="xl63">
    <w:name w:val="xl63"/>
    <w:basedOn w:val="Normal"/>
    <w:rsid w:val="00C379D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after="100"/>
    </w:pPr>
    <w:rPr>
      <w:rFonts w:eastAsia="SimSun"/>
    </w:rPr>
  </w:style>
  <w:style w:type="paragraph" w:customStyle="1" w:styleId="xl64">
    <w:name w:val="xl64"/>
    <w:basedOn w:val="Normal"/>
    <w:rsid w:val="00C379D4"/>
    <w:pPr>
      <w:pBdr>
        <w:top w:val="single" w:sz="4" w:space="0" w:color="auto"/>
        <w:left w:val="single" w:sz="8" w:space="11" w:color="auto"/>
        <w:bottom w:val="single" w:sz="4" w:space="0" w:color="auto"/>
        <w:right w:val="single" w:sz="4" w:space="0" w:color="auto"/>
      </w:pBdr>
      <w:shd w:val="clear" w:color="auto" w:fill="C0C0C0"/>
      <w:spacing w:before="100" w:after="100"/>
    </w:pPr>
    <w:rPr>
      <w:rFonts w:eastAsia="SimSun"/>
      <w:i/>
      <w:iCs/>
    </w:rPr>
  </w:style>
  <w:style w:type="paragraph" w:customStyle="1" w:styleId="CharChar5">
    <w:name w:val="Char Char"/>
    <w:basedOn w:val="Normal"/>
    <w:rsid w:val="00684A0A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2">
    <w:name w:val="Char"/>
    <w:basedOn w:val="Normal"/>
    <w:next w:val="Normal"/>
    <w:rsid w:val="00684A0A"/>
    <w:pPr>
      <w:spacing w:after="160" w:line="240" w:lineRule="exact"/>
    </w:pPr>
    <w:rPr>
      <w:rFonts w:ascii="Tahoma" w:hAnsi="Tahoma"/>
      <w:szCs w:val="20"/>
    </w:rPr>
  </w:style>
  <w:style w:type="paragraph" w:customStyle="1" w:styleId="Char1CharCharCharCharCharCharCharCharCharCharCharChar2">
    <w:name w:val="Char1 Char Char Char Char Char Char Char Char Char Char Char Char"/>
    <w:basedOn w:val="Normal"/>
    <w:rsid w:val="00684A0A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6">
    <w:name w:val="Char Char Char"/>
    <w:basedOn w:val="Normal"/>
    <w:rsid w:val="00684A0A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7">
    <w:name w:val="Char Char Char Знак Знак"/>
    <w:basedOn w:val="Normal"/>
    <w:rsid w:val="00684A0A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2">
    <w:name w:val="Char Char Char Char Char Знак Знак"/>
    <w:basedOn w:val="Normal"/>
    <w:rsid w:val="00684A0A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a5">
    <w:name w:val="Знак Знак"/>
    <w:basedOn w:val="Normal"/>
    <w:rsid w:val="00684A0A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CharCharCharChar2">
    <w:name w:val="Char Char Char Char Знак Char Знак Char Char Char Char Char Char Char Char Char Char"/>
    <w:basedOn w:val="Normal"/>
    <w:rsid w:val="00684A0A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CharChar162">
    <w:name w:val="Char Char16"/>
    <w:rsid w:val="00684A0A"/>
    <w:rPr>
      <w:b/>
      <w:sz w:val="32"/>
      <w:lang w:val="en-GB" w:eastAsia="en-US" w:bidi="ar-SA"/>
    </w:rPr>
  </w:style>
  <w:style w:type="character" w:customStyle="1" w:styleId="CharChar142">
    <w:name w:val="Char Char14"/>
    <w:rsid w:val="00684A0A"/>
    <w:rPr>
      <w:sz w:val="22"/>
      <w:lang w:val="en-GB" w:eastAsia="en-US" w:bidi="ar-SA"/>
    </w:rPr>
  </w:style>
  <w:style w:type="character" w:customStyle="1" w:styleId="CharChar152">
    <w:name w:val="Char Char15"/>
    <w:rsid w:val="00684A0A"/>
    <w:rPr>
      <w:sz w:val="36"/>
      <w:lang w:val="en-GB" w:eastAsia="en-US" w:bidi="ar-SA"/>
    </w:rPr>
  </w:style>
  <w:style w:type="character" w:customStyle="1" w:styleId="CharChar132">
    <w:name w:val="Char Char13"/>
    <w:rsid w:val="00684A0A"/>
    <w:rPr>
      <w:sz w:val="22"/>
      <w:lang w:val="en-GB" w:eastAsia="en-US" w:bidi="ar-SA"/>
    </w:rPr>
  </w:style>
  <w:style w:type="character" w:customStyle="1" w:styleId="CharChar122">
    <w:name w:val="Char Char12"/>
    <w:rsid w:val="00684A0A"/>
    <w:rPr>
      <w:sz w:val="22"/>
      <w:lang w:val="en-GB" w:eastAsia="en-US" w:bidi="ar-SA"/>
    </w:rPr>
  </w:style>
  <w:style w:type="character" w:customStyle="1" w:styleId="CharChar112">
    <w:name w:val="Char Char11"/>
    <w:rsid w:val="00684A0A"/>
    <w:rPr>
      <w:rFonts w:ascii="Times Armenian" w:hAnsi="Times Armenian"/>
      <w:b/>
      <w:bCs/>
      <w:sz w:val="32"/>
      <w:szCs w:val="24"/>
      <w:lang w:val="fr-FR" w:eastAsia="en-US" w:bidi="ar-SA"/>
    </w:rPr>
  </w:style>
  <w:style w:type="character" w:customStyle="1" w:styleId="CharChar102">
    <w:name w:val="Char Char10"/>
    <w:rsid w:val="00684A0A"/>
    <w:rPr>
      <w:rFonts w:ascii="Times Armenian" w:hAnsi="Times Armenian"/>
      <w:color w:val="993300"/>
      <w:sz w:val="22"/>
      <w:szCs w:val="24"/>
      <w:lang w:val="hy-AM" w:eastAsia="en-US" w:bidi="ar-SA"/>
    </w:rPr>
  </w:style>
  <w:style w:type="character" w:customStyle="1" w:styleId="CharChar92">
    <w:name w:val="Char Char9"/>
    <w:rsid w:val="00684A0A"/>
    <w:rPr>
      <w:rFonts w:ascii="Times Armenian" w:hAnsi="Times Armenian"/>
      <w:b/>
      <w:i/>
      <w:sz w:val="24"/>
      <w:u w:val="single"/>
      <w:lang w:val="hy-AM" w:eastAsia="en-US" w:bidi="ar-SA"/>
    </w:rPr>
  </w:style>
  <w:style w:type="character" w:customStyle="1" w:styleId="BodyText2Char2">
    <w:name w:val="Body Text 2 Char2"/>
    <w:basedOn w:val="DefaultParagraphFont"/>
    <w:uiPriority w:val="99"/>
    <w:rsid w:val="00A86780"/>
    <w:rPr>
      <w:lang w:val="en-GB"/>
    </w:rPr>
  </w:style>
  <w:style w:type="paragraph" w:customStyle="1" w:styleId="CharChar6">
    <w:name w:val="Char Char"/>
    <w:basedOn w:val="Normal"/>
    <w:rsid w:val="00E75A3C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3">
    <w:name w:val="Char"/>
    <w:basedOn w:val="Normal"/>
    <w:next w:val="Normal"/>
    <w:rsid w:val="00E75A3C"/>
    <w:pPr>
      <w:spacing w:after="160" w:line="240" w:lineRule="exact"/>
    </w:pPr>
    <w:rPr>
      <w:rFonts w:ascii="Tahoma" w:hAnsi="Tahoma"/>
      <w:szCs w:val="20"/>
    </w:rPr>
  </w:style>
  <w:style w:type="paragraph" w:customStyle="1" w:styleId="Char1CharCharCharCharCharCharCharCharCharCharCharChar3">
    <w:name w:val="Char1 Char Char Char Char Char Char Char Char Char Char Char Char"/>
    <w:basedOn w:val="Normal"/>
    <w:rsid w:val="00E75A3C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8">
    <w:name w:val="Char Char Char"/>
    <w:basedOn w:val="Normal"/>
    <w:rsid w:val="00E75A3C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9">
    <w:name w:val="Char Char Char Знак Знак"/>
    <w:basedOn w:val="Normal"/>
    <w:rsid w:val="00E75A3C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3">
    <w:name w:val="Char Char Char Char Char Знак Знак"/>
    <w:basedOn w:val="Normal"/>
    <w:rsid w:val="00E75A3C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a6">
    <w:name w:val="Знак Знак"/>
    <w:basedOn w:val="Normal"/>
    <w:rsid w:val="00E75A3C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CharCharCharChar3">
    <w:name w:val="Char Char Char Char Знак Char Знак Char Char Char Char Char Char Char Char Char Char"/>
    <w:basedOn w:val="Normal"/>
    <w:rsid w:val="00E75A3C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CharChar163">
    <w:name w:val="Char Char16"/>
    <w:rsid w:val="00E75A3C"/>
    <w:rPr>
      <w:b/>
      <w:sz w:val="32"/>
      <w:lang w:val="en-GB" w:eastAsia="en-US" w:bidi="ar-SA"/>
    </w:rPr>
  </w:style>
  <w:style w:type="character" w:customStyle="1" w:styleId="CharChar143">
    <w:name w:val="Char Char14"/>
    <w:rsid w:val="00E75A3C"/>
    <w:rPr>
      <w:sz w:val="22"/>
      <w:lang w:val="en-GB" w:eastAsia="en-US" w:bidi="ar-SA"/>
    </w:rPr>
  </w:style>
  <w:style w:type="character" w:customStyle="1" w:styleId="CharChar153">
    <w:name w:val="Char Char15"/>
    <w:rsid w:val="00E75A3C"/>
    <w:rPr>
      <w:sz w:val="36"/>
      <w:lang w:val="en-GB" w:eastAsia="en-US" w:bidi="ar-SA"/>
    </w:rPr>
  </w:style>
  <w:style w:type="character" w:customStyle="1" w:styleId="CharChar133">
    <w:name w:val="Char Char13"/>
    <w:rsid w:val="00E75A3C"/>
    <w:rPr>
      <w:sz w:val="22"/>
      <w:lang w:val="en-GB" w:eastAsia="en-US" w:bidi="ar-SA"/>
    </w:rPr>
  </w:style>
  <w:style w:type="character" w:customStyle="1" w:styleId="CharChar123">
    <w:name w:val="Char Char12"/>
    <w:rsid w:val="00E75A3C"/>
    <w:rPr>
      <w:sz w:val="22"/>
      <w:lang w:val="en-GB" w:eastAsia="en-US" w:bidi="ar-SA"/>
    </w:rPr>
  </w:style>
  <w:style w:type="character" w:customStyle="1" w:styleId="CharChar113">
    <w:name w:val="Char Char11"/>
    <w:rsid w:val="00E75A3C"/>
    <w:rPr>
      <w:rFonts w:ascii="Times Armenian" w:hAnsi="Times Armenian"/>
      <w:b/>
      <w:bCs/>
      <w:sz w:val="32"/>
      <w:szCs w:val="24"/>
      <w:lang w:val="fr-FR" w:eastAsia="en-US" w:bidi="ar-SA"/>
    </w:rPr>
  </w:style>
  <w:style w:type="character" w:customStyle="1" w:styleId="CharChar103">
    <w:name w:val="Char Char10"/>
    <w:rsid w:val="00E75A3C"/>
    <w:rPr>
      <w:rFonts w:ascii="Times Armenian" w:hAnsi="Times Armenian"/>
      <w:color w:val="993300"/>
      <w:sz w:val="22"/>
      <w:szCs w:val="24"/>
      <w:lang w:val="hy-AM" w:eastAsia="en-US" w:bidi="ar-SA"/>
    </w:rPr>
  </w:style>
  <w:style w:type="character" w:customStyle="1" w:styleId="CharChar93">
    <w:name w:val="Char Char9"/>
    <w:rsid w:val="00E75A3C"/>
    <w:rPr>
      <w:rFonts w:ascii="Times Armenian" w:hAnsi="Times Armenian"/>
      <w:b/>
      <w:i/>
      <w:sz w:val="24"/>
      <w:u w:val="single"/>
      <w:lang w:val="hy-AM" w:eastAsia="en-US" w:bidi="ar-SA"/>
    </w:rPr>
  </w:style>
  <w:style w:type="paragraph" w:customStyle="1" w:styleId="paragraph">
    <w:name w:val="paragraph"/>
    <w:basedOn w:val="Normal"/>
    <w:rsid w:val="00E75A3C"/>
    <w:pPr>
      <w:spacing w:before="100" w:beforeAutospacing="1" w:after="100" w:afterAutospacing="1"/>
    </w:pPr>
  </w:style>
  <w:style w:type="character" w:customStyle="1" w:styleId="normaltextrun">
    <w:name w:val="normaltextrun"/>
    <w:rsid w:val="00E75A3C"/>
  </w:style>
  <w:style w:type="numbering" w:customStyle="1" w:styleId="NoList2">
    <w:name w:val="No List2"/>
    <w:next w:val="NoList"/>
    <w:semiHidden/>
    <w:rsid w:val="00E75A3C"/>
  </w:style>
  <w:style w:type="paragraph" w:customStyle="1" w:styleId="12">
    <w:name w:val="Рецензия1"/>
    <w:hidden/>
    <w:uiPriority w:val="99"/>
    <w:semiHidden/>
    <w:rsid w:val="00E75A3C"/>
    <w:rPr>
      <w:rFonts w:ascii="Arial Armenian" w:hAnsi="Arial Armenian"/>
      <w:sz w:val="22"/>
      <w:szCs w:val="22"/>
      <w:lang w:val="en-US"/>
    </w:rPr>
  </w:style>
  <w:style w:type="character" w:customStyle="1" w:styleId="showhide1">
    <w:name w:val="showhide1"/>
    <w:rsid w:val="00E75A3C"/>
    <w:rPr>
      <w:b/>
      <w:bCs/>
      <w:color w:val="000000"/>
      <w:sz w:val="21"/>
      <w:szCs w:val="21"/>
      <w:u w:val="single"/>
    </w:rPr>
  </w:style>
  <w:style w:type="paragraph" w:customStyle="1" w:styleId="alignright">
    <w:name w:val="alignright"/>
    <w:basedOn w:val="Normal"/>
    <w:rsid w:val="00E75A3C"/>
    <w:pPr>
      <w:spacing w:before="100" w:beforeAutospacing="1" w:after="100" w:afterAutospacing="1"/>
    </w:pPr>
  </w:style>
  <w:style w:type="paragraph" w:customStyle="1" w:styleId="Char4">
    <w:name w:val="Char"/>
    <w:basedOn w:val="Normal"/>
    <w:rsid w:val="002768C2"/>
    <w:rPr>
      <w:lang w:val="pl-PL" w:eastAsia="pl-PL"/>
    </w:rPr>
  </w:style>
  <w:style w:type="paragraph" w:customStyle="1" w:styleId="CharCharCharCharCharCharCharCharCharChar1">
    <w:name w:val="Char Char Char Char Char Char Char Char Char Char1"/>
    <w:basedOn w:val="Normal"/>
    <w:rsid w:val="00DD5F4F"/>
    <w:pPr>
      <w:spacing w:after="160" w:line="240" w:lineRule="exact"/>
    </w:pPr>
    <w:rPr>
      <w:rFonts w:ascii="Arial" w:hAnsi="Arial" w:cs="Arial"/>
      <w:sz w:val="20"/>
      <w:szCs w:val="20"/>
    </w:rPr>
  </w:style>
  <w:style w:type="character" w:customStyle="1" w:styleId="CharChar21">
    <w:name w:val="Char Char21"/>
    <w:rsid w:val="00DD5F4F"/>
    <w:rPr>
      <w:rFonts w:ascii="GHEA Grapalat" w:hAnsi="GHEA Grapalat"/>
      <w:iCs/>
      <w:sz w:val="16"/>
      <w:szCs w:val="16"/>
      <w:lang w:val="en-GB" w:eastAsia="en-US" w:bidi="ar-SA"/>
    </w:rPr>
  </w:style>
  <w:style w:type="table" w:customStyle="1" w:styleId="Style11">
    <w:name w:val="Style11"/>
    <w:basedOn w:val="TableElegant"/>
    <w:uiPriority w:val="99"/>
    <w:rsid w:val="00DD5F4F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Style21">
    <w:name w:val="Style21"/>
    <w:basedOn w:val="TableGrid5"/>
    <w:uiPriority w:val="99"/>
    <w:rsid w:val="00DD5F4F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9000D0-F20C-4C6D-BEEB-CC3C35834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2032</TotalTime>
  <Pages>30</Pages>
  <Words>11047</Words>
  <Characters>62971</Characters>
  <Application>Microsoft Office Word</Application>
  <DocSecurity>0</DocSecurity>
  <Lines>524</Lines>
  <Paragraphs>147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Ð²Ú²êî²ÜÆ Ð²Üð²äºîàôÂÚ²Ü 2008 Âì²Î²ÜÆ äºî²Î²Ü ´ÚàôæºÆ Ü²Ê²ÌÆ ²Øöàö ÜÎ²ð²Æð</vt:lpstr>
      <vt:lpstr>Ð²Ú²êî²ÜÆ Ð²Üð²äºîàôÂÚ²Ü 2008 Âì²Î²ÜÆ äºî²Î²Ü ´ÚàôæºÆ Ü²Ê²ÌÆ ²Øöàö ÜÎ²ð²Æð</vt:lpstr>
    </vt:vector>
  </TitlesOfParts>
  <Company/>
  <LinksUpToDate>false</LinksUpToDate>
  <CharactersWithSpaces>73871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Ð²Ú²êî²ÜÆ Ð²Üð²äºîàôÂÚ²Ü 2008 Âì²Î²ÜÆ äºî²Î²Ü ´ÚàôæºÆ Ü²Ê²ÌÆ ²Øöàö ÜÎ²ð²Æð</dc:title>
  <dc:subject/>
  <dc:creator>G.Barseghyan</dc:creator>
  <cp:keywords/>
  <dc:description/>
  <cp:lastModifiedBy>FinComm Expert2</cp:lastModifiedBy>
  <cp:revision>640</cp:revision>
  <cp:lastPrinted>2017-10-10T06:27:00Z</cp:lastPrinted>
  <dcterms:created xsi:type="dcterms:W3CDTF">2014-10-09T09:13:00Z</dcterms:created>
  <dcterms:modified xsi:type="dcterms:W3CDTF">2017-10-10T06:38:00Z</dcterms:modified>
</cp:coreProperties>
</file>