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F162EA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7E1C65">
        <w:rPr>
          <w:rFonts w:ascii="GHEA Grapalat" w:hAnsi="GHEA Grapalat" w:cs="Sylfaen"/>
          <w:sz w:val="24"/>
          <w:szCs w:val="24"/>
        </w:rPr>
        <w:t>հու</w:t>
      </w:r>
      <w:r w:rsidR="00F162EA">
        <w:rPr>
          <w:rFonts w:ascii="GHEA Grapalat" w:hAnsi="GHEA Grapalat" w:cs="Sylfaen"/>
          <w:sz w:val="24"/>
          <w:szCs w:val="24"/>
        </w:rPr>
        <w:t>լ</w:t>
      </w:r>
      <w:r w:rsidR="007E1C65">
        <w:rPr>
          <w:rFonts w:ascii="GHEA Grapalat" w:hAnsi="GHEA Grapalat" w:cs="Sylfaen"/>
          <w:sz w:val="24"/>
          <w:szCs w:val="24"/>
        </w:rPr>
        <w:t>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F162EA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F162EA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81983" cy="2785730"/>
            <wp:effectExtent l="19050" t="0" r="2811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162EA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63893" cy="2780015"/>
            <wp:effectExtent l="19050" t="0" r="27157" b="128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F162E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162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1983" cy="2743200"/>
            <wp:effectExtent l="19050" t="0" r="28117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2150B" w:rsidRPr="0042150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810" cy="2743200"/>
            <wp:effectExtent l="19050" t="0" r="2224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D11D4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11D4F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78173" cy="2852538"/>
            <wp:effectExtent l="19050" t="0" r="12877" b="4962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97696" cy="2860158"/>
            <wp:effectExtent l="19050" t="0" r="12404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D11D4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3888" cy="3221666"/>
            <wp:effectExtent l="19050" t="0" r="26212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0876" cy="3221666"/>
            <wp:effectExtent l="19050" t="0" r="10174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D11D4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2780" cy="2902689"/>
            <wp:effectExtent l="19050" t="0" r="27320" b="0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77090" cy="2912051"/>
            <wp:effectExtent l="19050" t="0" r="18710" b="2599"/>
            <wp:docPr id="2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655DF8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655DF8">
        <w:rPr>
          <w:rFonts w:ascii="GHEA Grapalat" w:hAnsi="GHEA Grapalat"/>
          <w:sz w:val="24"/>
          <w:szCs w:val="24"/>
        </w:rPr>
        <w:drawing>
          <wp:inline distT="0" distB="0" distL="0" distR="0">
            <wp:extent cx="3075024" cy="3147237"/>
            <wp:effectExtent l="19050" t="0" r="1107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11D4F" w:rsidRPr="00D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09014" cy="3147237"/>
            <wp:effectExtent l="19050" t="0" r="19936" b="0"/>
            <wp:docPr id="2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07820" w:rsidRPr="0050782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86130" cy="3147237"/>
            <wp:effectExtent l="19050" t="0" r="1902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507820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507820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48643" cy="3051544"/>
            <wp:effectExtent l="19050" t="0" r="18607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50782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23903" cy="3051544"/>
            <wp:effectExtent l="19050" t="0" r="9997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Pr="007005E7" w:rsidRDefault="009C6789" w:rsidP="0001369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 աղբյուրներ են 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 w:rsidRPr="007005E7">
        <w:rPr>
          <w:rFonts w:ascii="GHEA Grapalat" w:hAnsi="GHEA Grapalat"/>
          <w:b/>
          <w:sz w:val="16"/>
          <w:szCs w:val="16"/>
        </w:rPr>
        <w:t>ի վերաբերյալ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="00A81799" w:rsidRPr="007005E7">
        <w:rPr>
          <w:rFonts w:ascii="GHEA Grapalat" w:hAnsi="GHEA Grapalat"/>
          <w:b/>
          <w:sz w:val="16"/>
          <w:szCs w:val="16"/>
        </w:rPr>
        <w:t>կան 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Pr="007005E7">
        <w:rPr>
          <w:rFonts w:ascii="GHEA Grapalat" w:hAnsi="GHEA Grapalat"/>
          <w:b/>
          <w:sz w:val="16"/>
          <w:szCs w:val="16"/>
        </w:rPr>
        <w:t>կան:</w:t>
      </w:r>
    </w:p>
    <w:sectPr w:rsidR="001E7DD6" w:rsidRPr="007005E7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47" w:rsidRDefault="00E53F47" w:rsidP="00AC2D9E">
      <w:pPr>
        <w:spacing w:after="0" w:line="240" w:lineRule="auto"/>
      </w:pPr>
      <w:r>
        <w:separator/>
      </w:r>
    </w:p>
  </w:endnote>
  <w:endnote w:type="continuationSeparator" w:id="1">
    <w:p w:rsidR="00E53F47" w:rsidRDefault="00E53F47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47" w:rsidRDefault="00E53F47" w:rsidP="00AC2D9E">
      <w:pPr>
        <w:spacing w:after="0" w:line="240" w:lineRule="auto"/>
      </w:pPr>
      <w:r>
        <w:separator/>
      </w:r>
    </w:p>
  </w:footnote>
  <w:footnote w:type="continuationSeparator" w:id="1">
    <w:p w:rsidR="00E53F47" w:rsidRDefault="00E53F47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 xml:space="preserve">Պատրաստված է </w:t>
    </w:r>
    <w:r w:rsidR="00111D23">
      <w:rPr>
        <w:rFonts w:ascii="GHEA Grapalat" w:hAnsi="GHEA Grapalat"/>
      </w:rPr>
      <w:t>ԱԺ</w:t>
    </w:r>
    <w:r w:rsidRPr="00A40DCD">
      <w:rPr>
        <w:rFonts w:ascii="GHEA Grapalat" w:hAnsi="GHEA Grapalat"/>
      </w:rPr>
      <w:t xml:space="preserve">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11D23"/>
    <w:rsid w:val="0012000E"/>
    <w:rsid w:val="0012669F"/>
    <w:rsid w:val="00127E87"/>
    <w:rsid w:val="00130E49"/>
    <w:rsid w:val="001476E6"/>
    <w:rsid w:val="00160AE9"/>
    <w:rsid w:val="001753D0"/>
    <w:rsid w:val="001767E4"/>
    <w:rsid w:val="00184797"/>
    <w:rsid w:val="00184E88"/>
    <w:rsid w:val="00194EC9"/>
    <w:rsid w:val="0019787B"/>
    <w:rsid w:val="001B0B81"/>
    <w:rsid w:val="001C0EB4"/>
    <w:rsid w:val="001C1675"/>
    <w:rsid w:val="001D2D9A"/>
    <w:rsid w:val="001D6A45"/>
    <w:rsid w:val="001E1C18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0F82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E6ABA"/>
    <w:rsid w:val="003F4D60"/>
    <w:rsid w:val="00405277"/>
    <w:rsid w:val="00406E0A"/>
    <w:rsid w:val="0042150B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0782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302E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55DF8"/>
    <w:rsid w:val="00660C01"/>
    <w:rsid w:val="006610FD"/>
    <w:rsid w:val="00672C70"/>
    <w:rsid w:val="00677048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7D484C"/>
    <w:rsid w:val="007E1C65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12B0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42D82"/>
    <w:rsid w:val="00B55DF2"/>
    <w:rsid w:val="00B61515"/>
    <w:rsid w:val="00B619F8"/>
    <w:rsid w:val="00B61D27"/>
    <w:rsid w:val="00B63EB8"/>
    <w:rsid w:val="00B8381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E383A"/>
    <w:rsid w:val="00CF0868"/>
    <w:rsid w:val="00CF14B8"/>
    <w:rsid w:val="00CF259D"/>
    <w:rsid w:val="00CF3581"/>
    <w:rsid w:val="00CF405D"/>
    <w:rsid w:val="00CF423E"/>
    <w:rsid w:val="00CF4D61"/>
    <w:rsid w:val="00D0344D"/>
    <w:rsid w:val="00D11D4F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14906"/>
    <w:rsid w:val="00E267D1"/>
    <w:rsid w:val="00E305FB"/>
    <w:rsid w:val="00E311F1"/>
    <w:rsid w:val="00E45E09"/>
    <w:rsid w:val="00E473FC"/>
    <w:rsid w:val="00E53F47"/>
    <w:rsid w:val="00E572E5"/>
    <w:rsid w:val="00E576E1"/>
    <w:rsid w:val="00E7138C"/>
    <w:rsid w:val="00E7371B"/>
    <w:rsid w:val="00E90F23"/>
    <w:rsid w:val="00E93F7F"/>
    <w:rsid w:val="00EB1283"/>
    <w:rsid w:val="00EB2DE5"/>
    <w:rsid w:val="00EC11CC"/>
    <w:rsid w:val="00ED0F8A"/>
    <w:rsid w:val="00EF75DA"/>
    <w:rsid w:val="00EF7F1B"/>
    <w:rsid w:val="00F057EC"/>
    <w:rsid w:val="00F14217"/>
    <w:rsid w:val="00F162EA"/>
    <w:rsid w:val="00F25BC9"/>
    <w:rsid w:val="00F25E75"/>
    <w:rsid w:val="00F276EA"/>
    <w:rsid w:val="00F336DE"/>
    <w:rsid w:val="00F37DA5"/>
    <w:rsid w:val="00F4081C"/>
    <w:rsid w:val="00F40D2C"/>
    <w:rsid w:val="00F51D59"/>
    <w:rsid w:val="00F54A0F"/>
    <w:rsid w:val="00F54CC6"/>
    <w:rsid w:val="00F63873"/>
    <w:rsid w:val="00F63F57"/>
    <w:rsid w:val="00F74366"/>
    <w:rsid w:val="00F779CB"/>
    <w:rsid w:val="00F96C1F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ly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1.1094308600934813E-2"/>
                  <c:y val="-1.901706116735064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3079751109638028E-3"/>
                  <c:y val="-9.647436303226851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7.3504276596014065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Sheet1!$C$4:$E$4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Sheet1!$C$5:$E$5</c:f>
              <c:numCache>
                <c:formatCode>0.0</c:formatCode>
                <c:ptCount val="3"/>
                <c:pt idx="0" formatCode="General">
                  <c:v>103.6</c:v>
                </c:pt>
                <c:pt idx="1">
                  <c:v>106.7</c:v>
                </c:pt>
                <c:pt idx="2" formatCode="General">
                  <c:v>109.3</c:v>
                </c:pt>
              </c:numCache>
            </c:numRef>
          </c:val>
        </c:ser>
        <c:gapWidth val="75"/>
        <c:overlap val="40"/>
        <c:axId val="88695168"/>
        <c:axId val="89975424"/>
      </c:barChart>
      <c:catAx>
        <c:axId val="8869516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9975424"/>
        <c:crosses val="autoZero"/>
        <c:auto val="1"/>
        <c:lblAlgn val="ctr"/>
        <c:lblOffset val="100"/>
      </c:catAx>
      <c:valAx>
        <c:axId val="89975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86951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25898001099568685"/>
          <c:w val="1"/>
          <c:h val="0.64430361968248551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Sheet1!$C$198:$E$198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Sheet1!$C$199:$E$199</c:f>
              <c:numCache>
                <c:formatCode>#,##0.0;[Red]#,##0.0</c:formatCode>
                <c:ptCount val="3"/>
                <c:pt idx="0">
                  <c:v>96118</c:v>
                </c:pt>
                <c:pt idx="1">
                  <c:v>90282</c:v>
                </c:pt>
                <c:pt idx="2">
                  <c:v>82809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Sheet1!$C$198:$E$198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Sheet1!$C$200:$E$200</c:f>
              <c:numCache>
                <c:formatCode>#,##0.0;[Red]#,##0.0</c:formatCode>
                <c:ptCount val="3"/>
                <c:pt idx="0">
                  <c:v>77618</c:v>
                </c:pt>
                <c:pt idx="1">
                  <c:v>76038</c:v>
                </c:pt>
                <c:pt idx="2">
                  <c:v>68077</c:v>
                </c:pt>
              </c:numCache>
            </c:numRef>
          </c:val>
        </c:ser>
        <c:dLbls>
          <c:showVal val="1"/>
        </c:dLbls>
        <c:overlap val="-25"/>
        <c:axId val="72154112"/>
        <c:axId val="72237824"/>
      </c:barChart>
      <c:catAx>
        <c:axId val="7215411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237824"/>
        <c:crosses val="autoZero"/>
        <c:auto val="1"/>
        <c:lblAlgn val="ctr"/>
        <c:lblOffset val="100"/>
      </c:catAx>
      <c:valAx>
        <c:axId val="72237824"/>
        <c:scaling>
          <c:orientation val="minMax"/>
        </c:scaling>
        <c:delete val="1"/>
        <c:axPos val="l"/>
        <c:numFmt formatCode="#,##0.0;[Red]#,##0.0" sourceLinked="1"/>
        <c:tickLblPos val="nextTo"/>
        <c:crossAx val="72154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92014455818401E-2"/>
          <c:y val="2.6167124133471564E-2"/>
          <c:w val="0.95266947950566105"/>
          <c:h val="0.2153681374399007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Sheet1!$C$218:$E$218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Sheet1!$C$219:$E$219</c:f>
              <c:numCache>
                <c:formatCode>#,##0.0;[Red]#,##0.0</c:formatCode>
                <c:ptCount val="3"/>
                <c:pt idx="0">
                  <c:v>185372</c:v>
                </c:pt>
                <c:pt idx="1">
                  <c:v>189735</c:v>
                </c:pt>
                <c:pt idx="2">
                  <c:v>168990</c:v>
                </c:pt>
              </c:numCache>
            </c:numRef>
          </c:val>
        </c:ser>
        <c:dLbls>
          <c:showVal val="1"/>
        </c:dLbls>
        <c:overlap val="-25"/>
        <c:axId val="72270208"/>
        <c:axId val="72271744"/>
      </c:barChart>
      <c:catAx>
        <c:axId val="722702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271744"/>
        <c:crosses val="autoZero"/>
        <c:auto val="1"/>
        <c:lblAlgn val="ctr"/>
        <c:lblOffset val="100"/>
      </c:catAx>
      <c:valAx>
        <c:axId val="72271744"/>
        <c:scaling>
          <c:orientation val="minMax"/>
        </c:scaling>
        <c:delete val="1"/>
        <c:axPos val="l"/>
        <c:numFmt formatCode="#,##0.0;[Red]#,##0.0" sourceLinked="1"/>
        <c:tickLblPos val="nextTo"/>
        <c:crossAx val="722702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11E-2"/>
        </c:manualLayout>
      </c:layout>
    </c:title>
    <c:plotArea>
      <c:layout>
        <c:manualLayout>
          <c:layoutTarget val="inner"/>
          <c:xMode val="edge"/>
          <c:yMode val="edge"/>
          <c:x val="0"/>
          <c:y val="0.44006854266138823"/>
          <c:w val="0.99974476689041669"/>
          <c:h val="0.45119544540179185"/>
        </c:manualLayout>
      </c:layout>
      <c:barChart>
        <c:barDir val="col"/>
        <c:grouping val="clustered"/>
        <c:ser>
          <c:idx val="1"/>
          <c:order val="0"/>
          <c:tx>
            <c:strRef>
              <c:f>Sheet1!$C$238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768077.94000000029</c:v>
                </c:pt>
                <c:pt idx="1">
                  <c:v>424746.41000000015</c:v>
                </c:pt>
                <c:pt idx="2">
                  <c:v>343331.53</c:v>
                </c:pt>
              </c:numCache>
            </c:numRef>
          </c:val>
        </c:ser>
        <c:ser>
          <c:idx val="2"/>
          <c:order val="1"/>
          <c:tx>
            <c:strRef>
              <c:f>Sheet1!$D$238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</c:formatCode>
                <c:ptCount val="3"/>
                <c:pt idx="0">
                  <c:v>899881.92</c:v>
                </c:pt>
                <c:pt idx="1">
                  <c:v>520298.59</c:v>
                </c:pt>
                <c:pt idx="2">
                  <c:v>379583.32</c:v>
                </c:pt>
              </c:numCache>
            </c:numRef>
          </c:val>
        </c:ser>
        <c:ser>
          <c:idx val="3"/>
          <c:order val="2"/>
          <c:tx>
            <c:strRef>
              <c:f>Sheet1!$E$238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966981.93</c:v>
                </c:pt>
                <c:pt idx="1">
                  <c:v>634030.74</c:v>
                </c:pt>
                <c:pt idx="2" formatCode="#,##0.00">
                  <c:v>332951.56</c:v>
                </c:pt>
              </c:numCache>
            </c:numRef>
          </c:val>
        </c:ser>
        <c:dLbls>
          <c:showVal val="1"/>
        </c:dLbls>
        <c:overlap val="-25"/>
        <c:axId val="72298496"/>
        <c:axId val="72300032"/>
      </c:barChart>
      <c:catAx>
        <c:axId val="72298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300032"/>
        <c:crosses val="autoZero"/>
        <c:auto val="1"/>
        <c:lblAlgn val="ctr"/>
        <c:lblOffset val="100"/>
      </c:catAx>
      <c:valAx>
        <c:axId val="72300032"/>
        <c:scaling>
          <c:orientation val="minMax"/>
        </c:scaling>
        <c:delete val="1"/>
        <c:axPos val="l"/>
        <c:numFmt formatCode="#,##0.00" sourceLinked="1"/>
        <c:tickLblPos val="nextTo"/>
        <c:crossAx val="72298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6000997065044695"/>
          <c:w val="1"/>
          <c:h val="7.9176433169793101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2642610009986576"/>
          <c:w val="0.99588481366630732"/>
          <c:h val="0.47083552970430886"/>
        </c:manualLayout>
      </c:layout>
      <c:barChart>
        <c:barDir val="col"/>
        <c:grouping val="clustered"/>
        <c:ser>
          <c:idx val="1"/>
          <c:order val="0"/>
          <c:tx>
            <c:strRef>
              <c:f>Sheet1!$C$259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370240.52</c:v>
                </c:pt>
                <c:pt idx="1">
                  <c:v>205132.34</c:v>
                </c:pt>
                <c:pt idx="2">
                  <c:v>165108.17000000001</c:v>
                </c:pt>
              </c:numCache>
            </c:numRef>
          </c:val>
        </c:ser>
        <c:ser>
          <c:idx val="2"/>
          <c:order val="1"/>
          <c:tx>
            <c:strRef>
              <c:f>Sheet1!$D$259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</c:formatCode>
                <c:ptCount val="3"/>
                <c:pt idx="0">
                  <c:v>434857.49000000017</c:v>
                </c:pt>
                <c:pt idx="1">
                  <c:v>251629.37999999998</c:v>
                </c:pt>
                <c:pt idx="2">
                  <c:v>183228.12</c:v>
                </c:pt>
              </c:numCache>
            </c:numRef>
          </c:val>
        </c:ser>
        <c:ser>
          <c:idx val="3"/>
          <c:order val="2"/>
          <c:tx>
            <c:strRef>
              <c:f>Sheet1!$E$259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465965.36</c:v>
                </c:pt>
                <c:pt idx="1">
                  <c:v>305524.32</c:v>
                </c:pt>
                <c:pt idx="2">
                  <c:v>160441.04</c:v>
                </c:pt>
              </c:numCache>
            </c:numRef>
          </c:val>
        </c:ser>
        <c:dLbls>
          <c:showVal val="1"/>
        </c:dLbls>
        <c:overlap val="-25"/>
        <c:axId val="72396800"/>
        <c:axId val="72398336"/>
      </c:barChart>
      <c:catAx>
        <c:axId val="72396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2398336"/>
        <c:crosses val="autoZero"/>
        <c:auto val="1"/>
        <c:lblAlgn val="ctr"/>
        <c:lblOffset val="100"/>
      </c:catAx>
      <c:valAx>
        <c:axId val="72398336"/>
        <c:scaling>
          <c:orientation val="minMax"/>
        </c:scaling>
        <c:delete val="1"/>
        <c:axPos val="l"/>
        <c:numFmt formatCode="#,##0.00" sourceLinked="1"/>
        <c:tickLblPos val="nextTo"/>
        <c:crossAx val="72396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19245993568210143"/>
          <c:w val="0.91624361099599394"/>
          <c:h val="7.652108817988601E-2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1"/>
              <c:layout>
                <c:manualLayout>
                  <c:x val="-4.0979700957892454E-2"/>
                  <c:y val="4.16182758629729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Sheet1!$C$282:$E$282</c:f>
              <c:numCache>
                <c:formatCode>#,##0.0;[Red]#,##0.0</c:formatCode>
                <c:ptCount val="3"/>
                <c:pt idx="0">
                  <c:v>641801.5</c:v>
                </c:pt>
                <c:pt idx="1">
                  <c:v>680234.3</c:v>
                </c:pt>
                <c:pt idx="2">
                  <c:v>714701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2"/>
              <c:layout>
                <c:manualLayout>
                  <c:x val="3.5515740830173573E-2"/>
                  <c:y val="-2.49709655177838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Sheet1!$C$283:$E$283</c:f>
              <c:numCache>
                <c:formatCode>#,##0.0;[Red]#,##0.0</c:formatCode>
                <c:ptCount val="3"/>
                <c:pt idx="0">
                  <c:v>758332.1</c:v>
                </c:pt>
                <c:pt idx="1">
                  <c:v>746543.4</c:v>
                </c:pt>
                <c:pt idx="2">
                  <c:v>732805.2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1901445217453807E-2"/>
                  <c:y val="0.1434709773150903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6529339852511801E-2"/>
                  <c:y val="0.1097568968364867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444384092303937E-2"/>
                  <c:y val="9.72710863746352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111111111111125E-2"/>
                  <c:y val="0.125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Sheet1!$C$284:$E$284</c:f>
              <c:numCache>
                <c:formatCode>#,##0.0_);\(#,##0.0\)</c:formatCode>
                <c:ptCount val="3"/>
                <c:pt idx="0">
                  <c:v>-116530.6</c:v>
                </c:pt>
                <c:pt idx="1">
                  <c:v>-66309.100000000006</c:v>
                </c:pt>
                <c:pt idx="2">
                  <c:v>-18104.2</c:v>
                </c:pt>
              </c:numCache>
            </c:numRef>
          </c:val>
        </c:ser>
        <c:dLbls>
          <c:showVal val="1"/>
        </c:dLbls>
        <c:overlap val="-25"/>
        <c:axId val="72458240"/>
        <c:axId val="72459776"/>
      </c:barChart>
      <c:catAx>
        <c:axId val="7245824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2459776"/>
        <c:crosses val="autoZero"/>
        <c:auto val="1"/>
        <c:lblAlgn val="ctr"/>
        <c:lblOffset val="100"/>
      </c:catAx>
      <c:valAx>
        <c:axId val="72459776"/>
        <c:scaling>
          <c:orientation val="minMax"/>
        </c:scaling>
        <c:delete val="1"/>
        <c:axPos val="l"/>
        <c:numFmt formatCode="#,##0.0;[Red]#,##0.0" sourceLinked="1"/>
        <c:tickLblPos val="nextTo"/>
        <c:crossAx val="72458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773326552066774"/>
          <c:w val="0.99972185431318417"/>
          <c:h val="7.805622334136429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25E-2"/>
          <c:y val="0.27815787679941711"/>
          <c:w val="0.97517718660192321"/>
          <c:h val="0.72184212320058361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Sheet1!$C$303:$E$303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Sheet1!$C$304:$E$304</c:f>
              <c:numCache>
                <c:formatCode>#,##0.0;[Red]#,##0.0</c:formatCode>
                <c:ptCount val="3"/>
                <c:pt idx="0">
                  <c:v>125179.5</c:v>
                </c:pt>
                <c:pt idx="1">
                  <c:v>87830.399999999994</c:v>
                </c:pt>
                <c:pt idx="2" formatCode="#,##0.0_);\(#,##0.0\)">
                  <c:v>46268.6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3.2407407407407454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8073104131543063E-3"/>
                  <c:y val="2.4970965517783807E-2"/>
                </c:manualLayout>
              </c:layout>
              <c:showVal val="1"/>
            </c:dLbl>
            <c:dLbl>
              <c:idx val="2"/>
              <c:layout>
                <c:manualLayout>
                  <c:x val="2.8073104131543063E-3"/>
                  <c:y val="4.578043115222988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Sheet1!$C$303:$E$303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Sheet1!$C$305:$E$305</c:f>
              <c:numCache>
                <c:formatCode>#,##0.0_);\(#,##0.0\)</c:formatCode>
                <c:ptCount val="3"/>
                <c:pt idx="0">
                  <c:v>-8648.9</c:v>
                </c:pt>
                <c:pt idx="1">
                  <c:v>-21521.3</c:v>
                </c:pt>
                <c:pt idx="2">
                  <c:v>-28164.400000000001</c:v>
                </c:pt>
              </c:numCache>
            </c:numRef>
          </c:val>
        </c:ser>
        <c:dLbls>
          <c:showVal val="1"/>
        </c:dLbls>
        <c:gapWidth val="95"/>
        <c:overlap val="100"/>
        <c:axId val="72473216"/>
        <c:axId val="72503680"/>
      </c:barChart>
      <c:catAx>
        <c:axId val="7247321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503680"/>
        <c:crosses val="autoZero"/>
        <c:auto val="1"/>
        <c:lblAlgn val="ctr"/>
        <c:lblOffset val="100"/>
      </c:catAx>
      <c:valAx>
        <c:axId val="72503680"/>
        <c:scaling>
          <c:orientation val="minMax"/>
        </c:scaling>
        <c:delete val="1"/>
        <c:axPos val="l"/>
        <c:numFmt formatCode="#,##0.0;[Red]#,##0.0" sourceLinked="1"/>
        <c:tickLblPos val="nextTo"/>
        <c:crossAx val="72473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460566847471313"/>
          <c:w val="0.99488741538886583"/>
          <c:h val="6.8930023620829339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7221597725192146"/>
          <c:w val="1"/>
          <c:h val="0.4619237665983818"/>
        </c:manualLayout>
      </c:layout>
      <c:barChart>
        <c:barDir val="col"/>
        <c:grouping val="clustered"/>
        <c:ser>
          <c:idx val="1"/>
          <c:order val="0"/>
          <c:tx>
            <c:strRef>
              <c:f>Sheet1!$C$26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777448.9</c:v>
                </c:pt>
                <c:pt idx="1">
                  <c:v>344017.4</c:v>
                </c:pt>
                <c:pt idx="2">
                  <c:v>158698.6</c:v>
                </c:pt>
              </c:numCache>
            </c:numRef>
          </c:val>
        </c:ser>
        <c:ser>
          <c:idx val="2"/>
          <c:order val="1"/>
          <c:tx>
            <c:strRef>
              <c:f>Sheet1!$D$26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1366413490574696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899590.5</c:v>
                </c:pt>
                <c:pt idx="1">
                  <c:v>334833</c:v>
                </c:pt>
                <c:pt idx="2">
                  <c:v>143859.4</c:v>
                </c:pt>
              </c:numCache>
            </c:numRef>
          </c:val>
        </c:ser>
        <c:ser>
          <c:idx val="3"/>
          <c:order val="2"/>
          <c:tx>
            <c:strRef>
              <c:f>Sheet1!$E$26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841603372643692E-2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954567.2</c:v>
                </c:pt>
                <c:pt idx="1">
                  <c:v>363234.7</c:v>
                </c:pt>
                <c:pt idx="2">
                  <c:v>162734.9</c:v>
                </c:pt>
              </c:numCache>
            </c:numRef>
          </c:val>
        </c:ser>
        <c:dLbls>
          <c:showVal val="1"/>
        </c:dLbls>
        <c:overlap val="-25"/>
        <c:axId val="116216192"/>
        <c:axId val="119162368"/>
      </c:barChart>
      <c:catAx>
        <c:axId val="116216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162368"/>
        <c:crosses val="autoZero"/>
        <c:auto val="1"/>
        <c:lblAlgn val="ctr"/>
        <c:lblOffset val="100"/>
      </c:catAx>
      <c:valAx>
        <c:axId val="119162368"/>
        <c:scaling>
          <c:orientation val="minMax"/>
        </c:scaling>
        <c:delete val="1"/>
        <c:axPos val="l"/>
        <c:numFmt formatCode="#,##0.0;[Red]#,##0.0" sourceLinked="1"/>
        <c:tickLblPos val="nextTo"/>
        <c:crossAx val="116216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76688914485E-2"/>
          <c:y val="0.20945750292714249"/>
          <c:w val="0.89999984662217181"/>
          <c:h val="7.1392060834204157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Sheet1!$C$48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1174006.8</c:v>
                </c:pt>
                <c:pt idx="1">
                  <c:v>690062.3</c:v>
                </c:pt>
              </c:numCache>
            </c:numRef>
          </c:val>
        </c:ser>
        <c:ser>
          <c:idx val="2"/>
          <c:order val="1"/>
          <c:tx>
            <c:strRef>
              <c:f>Sheet1!$D$48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1346761.6</c:v>
                </c:pt>
                <c:pt idx="1">
                  <c:v>774537.2</c:v>
                </c:pt>
              </c:numCache>
            </c:numRef>
          </c:val>
        </c:ser>
        <c:ser>
          <c:idx val="3"/>
          <c:order val="2"/>
          <c:tx>
            <c:strRef>
              <c:f>Sheet1!$E$48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1507262.5</c:v>
                </c:pt>
                <c:pt idx="1">
                  <c:v>933650</c:v>
                </c:pt>
              </c:numCache>
            </c:numRef>
          </c:val>
        </c:ser>
        <c:dLbls>
          <c:showVal val="1"/>
        </c:dLbls>
        <c:overlap val="-25"/>
        <c:axId val="119501184"/>
        <c:axId val="119658368"/>
      </c:barChart>
      <c:catAx>
        <c:axId val="119501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658368"/>
        <c:crosses val="autoZero"/>
        <c:auto val="1"/>
        <c:lblAlgn val="ctr"/>
        <c:lblOffset val="100"/>
      </c:catAx>
      <c:valAx>
        <c:axId val="119658368"/>
        <c:scaling>
          <c:orientation val="minMax"/>
        </c:scaling>
        <c:delete val="1"/>
        <c:axPos val="l"/>
        <c:numFmt formatCode="#,##0.0;[Red]#,##0.0" sourceLinked="1"/>
        <c:tickLblPos val="nextTo"/>
        <c:crossAx val="119501184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Sheet1!$C$71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General</c:formatCode>
                <c:ptCount val="3"/>
                <c:pt idx="0" formatCode="0.0">
                  <c:v>107.9</c:v>
                </c:pt>
                <c:pt idx="1">
                  <c:v>101.3</c:v>
                </c:pt>
                <c:pt idx="2">
                  <c:v>92.4</c:v>
                </c:pt>
              </c:numCache>
            </c:numRef>
          </c:val>
        </c:ser>
        <c:ser>
          <c:idx val="2"/>
          <c:order val="1"/>
          <c:tx>
            <c:strRef>
              <c:f>Sheet1!$D$71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 formatCode="0.0">
                  <c:v>112.7</c:v>
                </c:pt>
                <c:pt idx="1">
                  <c:v>97.9</c:v>
                </c:pt>
                <c:pt idx="2" formatCode="0.0">
                  <c:v>91.3</c:v>
                </c:pt>
              </c:numCache>
            </c:numRef>
          </c:val>
        </c:ser>
        <c:ser>
          <c:idx val="3"/>
          <c:order val="2"/>
          <c:tx>
            <c:strRef>
              <c:f>Sheet1!$E$71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 formatCode="0.0">
                  <c:v>104.3</c:v>
                </c:pt>
                <c:pt idx="1">
                  <c:v>104.6</c:v>
                </c:pt>
                <c:pt idx="2" formatCode="0.0">
                  <c:v>110.4</c:v>
                </c:pt>
              </c:numCache>
            </c:numRef>
          </c:val>
        </c:ser>
        <c:dLbls>
          <c:showVal val="1"/>
        </c:dLbls>
        <c:overlap val="-25"/>
        <c:axId val="120273920"/>
        <c:axId val="71893760"/>
      </c:barChart>
      <c:catAx>
        <c:axId val="120273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1893760"/>
        <c:crosses val="autoZero"/>
        <c:auto val="1"/>
        <c:lblAlgn val="ctr"/>
        <c:lblOffset val="100"/>
      </c:catAx>
      <c:valAx>
        <c:axId val="71893760"/>
        <c:scaling>
          <c:orientation val="minMax"/>
        </c:scaling>
        <c:delete val="1"/>
        <c:axPos val="l"/>
        <c:numFmt formatCode="0.0" sourceLinked="1"/>
        <c:tickLblPos val="nextTo"/>
        <c:crossAx val="120273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890562312722E-2"/>
          <c:y val="0.15694444444444466"/>
          <c:w val="0.9"/>
          <c:h val="6.790427238261888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Sheet1!$C$95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0.0</c:formatCode>
                <c:ptCount val="2"/>
                <c:pt idx="0" formatCode="General">
                  <c:v>99.6</c:v>
                </c:pt>
                <c:pt idx="1">
                  <c:v>107.6</c:v>
                </c:pt>
              </c:numCache>
            </c:numRef>
          </c:val>
        </c:ser>
        <c:ser>
          <c:idx val="2"/>
          <c:order val="1"/>
          <c:tx>
            <c:strRef>
              <c:f>Sheet1!$D$95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112.2</c:v>
                </c:pt>
                <c:pt idx="1">
                  <c:v>111.8</c:v>
                </c:pt>
              </c:numCache>
            </c:numRef>
          </c:val>
        </c:ser>
        <c:ser>
          <c:idx val="3"/>
          <c:order val="2"/>
          <c:tx>
            <c:strRef>
              <c:f>Sheet1!$E$95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General</c:formatCode>
                <c:ptCount val="2"/>
                <c:pt idx="0">
                  <c:v>108.9</c:v>
                </c:pt>
                <c:pt idx="1">
                  <c:v>118.7</c:v>
                </c:pt>
              </c:numCache>
            </c:numRef>
          </c:val>
        </c:ser>
        <c:dLbls>
          <c:showVal val="1"/>
        </c:dLbls>
        <c:overlap val="-25"/>
        <c:axId val="71904256"/>
        <c:axId val="71934720"/>
      </c:barChart>
      <c:catAx>
        <c:axId val="71904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1934720"/>
        <c:crosses val="autoZero"/>
        <c:auto val="1"/>
        <c:lblAlgn val="ctr"/>
        <c:lblOffset val="100"/>
      </c:catAx>
      <c:valAx>
        <c:axId val="71934720"/>
        <c:scaling>
          <c:orientation val="minMax"/>
        </c:scaling>
        <c:delete val="1"/>
        <c:axPos val="l"/>
        <c:numFmt formatCode="General" sourceLinked="1"/>
        <c:tickLblPos val="nextTo"/>
        <c:crossAx val="71904256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Sheet1!$C$116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>
                  <c:v>98.5</c:v>
                </c:pt>
                <c:pt idx="1">
                  <c:v>96.7</c:v>
                </c:pt>
              </c:numCache>
            </c:numRef>
          </c:val>
        </c:ser>
        <c:ser>
          <c:idx val="2"/>
          <c:order val="1"/>
          <c:tx>
            <c:strRef>
              <c:f>Sheet1!$D$116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100.5</c:v>
                </c:pt>
                <c:pt idx="1">
                  <c:v>98.6</c:v>
                </c:pt>
              </c:numCache>
            </c:numRef>
          </c:val>
        </c:ser>
        <c:ser>
          <c:idx val="3"/>
          <c:order val="2"/>
          <c:tx>
            <c:strRef>
              <c:f>Sheet1!$E$116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102.4</c:v>
                </c:pt>
                <c:pt idx="1">
                  <c:v>98.3</c:v>
                </c:pt>
              </c:numCache>
            </c:numRef>
          </c:val>
        </c:ser>
        <c:dLbls>
          <c:showVal val="1"/>
        </c:dLbls>
        <c:overlap val="-25"/>
        <c:axId val="71961600"/>
        <c:axId val="71979776"/>
      </c:barChart>
      <c:catAx>
        <c:axId val="71961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1979776"/>
        <c:crosses val="autoZero"/>
        <c:auto val="1"/>
        <c:lblAlgn val="ctr"/>
        <c:lblOffset val="100"/>
      </c:catAx>
      <c:valAx>
        <c:axId val="71979776"/>
        <c:scaling>
          <c:orientation val="minMax"/>
        </c:scaling>
        <c:delete val="1"/>
        <c:axPos val="l"/>
        <c:numFmt formatCode="General" sourceLinked="1"/>
        <c:tickLblPos val="nextTo"/>
        <c:crossAx val="7196160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Sheet1!$C$138:$E$138</c:f>
              <c:strCache>
                <c:ptCount val="3"/>
                <c:pt idx="0">
                  <c:v>2016թ. հունվար-հուլիս</c:v>
                </c:pt>
                <c:pt idx="1">
                  <c:v>2017թ. հունվար-հուլիս</c:v>
                </c:pt>
                <c:pt idx="2">
                  <c:v>2018թ. հունվար-հուլիս</c:v>
                </c:pt>
              </c:strCache>
            </c:strRef>
          </c:cat>
          <c:val>
            <c:numRef>
              <c:f>Sheet1!$C$139:$E$139</c:f>
              <c:numCache>
                <c:formatCode>#,##0.0;[Red]#,##0.0</c:formatCode>
                <c:ptCount val="3"/>
                <c:pt idx="0">
                  <c:v>405476</c:v>
                </c:pt>
                <c:pt idx="1">
                  <c:v>586636</c:v>
                </c:pt>
                <c:pt idx="2">
                  <c:v>566714</c:v>
                </c:pt>
              </c:numCache>
            </c:numRef>
          </c:val>
        </c:ser>
        <c:dLbls>
          <c:showVal val="1"/>
        </c:dLbls>
        <c:overlap val="-25"/>
        <c:axId val="71996160"/>
        <c:axId val="71997696"/>
      </c:barChart>
      <c:catAx>
        <c:axId val="7199616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1997696"/>
        <c:crosses val="autoZero"/>
        <c:auto val="1"/>
        <c:lblAlgn val="ctr"/>
        <c:lblOffset val="100"/>
      </c:catAx>
      <c:valAx>
        <c:axId val="71997696"/>
        <c:scaling>
          <c:orientation val="minMax"/>
        </c:scaling>
        <c:delete val="1"/>
        <c:axPos val="l"/>
        <c:numFmt formatCode="#,##0.0;[Red]#,##0.0" sourceLinked="1"/>
        <c:tickLblPos val="nextTo"/>
        <c:crossAx val="719961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2.1503092421624202E-2"/>
          <c:y val="0.22058059401564276"/>
          <c:w val="0.95976642895376341"/>
          <c:h val="0.77478981371749966"/>
        </c:manualLayout>
      </c:layout>
      <c:barChart>
        <c:barDir val="col"/>
        <c:grouping val="clustered"/>
        <c:ser>
          <c:idx val="1"/>
          <c:order val="0"/>
          <c:tx>
            <c:strRef>
              <c:f>Sheet1!$C$157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2656.9794999999999</c:v>
                </c:pt>
                <c:pt idx="1">
                  <c:v>-708.30149999999969</c:v>
                </c:pt>
              </c:numCache>
            </c:numRef>
          </c:val>
        </c:ser>
        <c:ser>
          <c:idx val="2"/>
          <c:order val="1"/>
          <c:tx>
            <c:strRef>
              <c:f>Sheet1!$D$157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0.0</c:formatCode>
                <c:ptCount val="2"/>
                <c:pt idx="0" formatCode="#,##0.0;[Red]#,##0.0">
                  <c:v>3225.9712000000013</c:v>
                </c:pt>
                <c:pt idx="1">
                  <c:v>-901.18000000000029</c:v>
                </c:pt>
              </c:numCache>
            </c:numRef>
          </c:val>
        </c:ser>
        <c:ser>
          <c:idx val="3"/>
          <c:order val="2"/>
          <c:tx>
            <c:strRef>
              <c:f>Sheet1!$E$157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#,##0.0</c:formatCode>
                <c:ptCount val="2"/>
                <c:pt idx="0" formatCode="#,##0.0;[Red]#,##0.0">
                  <c:v>4089.7438999999986</c:v>
                </c:pt>
                <c:pt idx="1">
                  <c:v>-1363.6275000000001</c:v>
                </c:pt>
              </c:numCache>
            </c:numRef>
          </c:val>
        </c:ser>
        <c:dLbls>
          <c:showVal val="1"/>
        </c:dLbls>
        <c:overlap val="-25"/>
        <c:axId val="72069504"/>
        <c:axId val="72071040"/>
      </c:barChart>
      <c:catAx>
        <c:axId val="72069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071040"/>
        <c:crosses val="autoZero"/>
        <c:auto val="1"/>
        <c:lblAlgn val="ctr"/>
        <c:lblOffset val="100"/>
      </c:catAx>
      <c:valAx>
        <c:axId val="72071040"/>
        <c:scaling>
          <c:orientation val="minMax"/>
        </c:scaling>
        <c:delete val="1"/>
        <c:axPos val="l"/>
        <c:numFmt formatCode="#,##0.0;[Red]#,##0.0" sourceLinked="1"/>
        <c:tickLblPos val="nextTo"/>
        <c:crossAx val="72069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82029032102E-2"/>
          <c:y val="0.11821119880211046"/>
          <c:w val="0.90128903529915894"/>
          <c:h val="7.899173905674894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Sheet1!$C$178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#,##0.0">
                  <c:v>974.33900000000006</c:v>
                </c:pt>
                <c:pt idx="1">
                  <c:v>1682.6405</c:v>
                </c:pt>
              </c:numCache>
            </c:numRef>
          </c:val>
        </c:ser>
        <c:ser>
          <c:idx val="2"/>
          <c:order val="1"/>
          <c:tx>
            <c:strRef>
              <c:f>Sheet1!$D$178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>
                  <c:v>1162.3956000000001</c:v>
                </c:pt>
                <c:pt idx="1">
                  <c:v>2063.5756000000001</c:v>
                </c:pt>
              </c:numCache>
            </c:numRef>
          </c:val>
        </c:ser>
        <c:ser>
          <c:idx val="3"/>
          <c:order val="2"/>
          <c:tx>
            <c:strRef>
              <c:f>Sheet1!$E$178</c:f>
              <c:strCache>
                <c:ptCount val="1"/>
                <c:pt idx="0">
                  <c:v>2018թ.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>
                  <c:v>1363.0581999999999</c:v>
                </c:pt>
                <c:pt idx="1">
                  <c:v>2310.9279999999999</c:v>
                </c:pt>
              </c:numCache>
            </c:numRef>
          </c:val>
        </c:ser>
        <c:dLbls>
          <c:showVal val="1"/>
        </c:dLbls>
        <c:overlap val="-25"/>
        <c:axId val="72122752"/>
        <c:axId val="72124288"/>
      </c:barChart>
      <c:catAx>
        <c:axId val="72122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124288"/>
        <c:crosses val="autoZero"/>
        <c:auto val="1"/>
        <c:lblAlgn val="ctr"/>
        <c:lblOffset val="100"/>
      </c:catAx>
      <c:valAx>
        <c:axId val="72124288"/>
        <c:scaling>
          <c:orientation val="minMax"/>
        </c:scaling>
        <c:delete val="1"/>
        <c:axPos val="l"/>
        <c:numFmt formatCode="#,##0.0" sourceLinked="1"/>
        <c:tickLblPos val="nextTo"/>
        <c:crossAx val="7212275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11</cp:revision>
  <cp:lastPrinted>2017-06-14T06:31:00Z</cp:lastPrinted>
  <dcterms:created xsi:type="dcterms:W3CDTF">2018-06-12T11:55:00Z</dcterms:created>
  <dcterms:modified xsi:type="dcterms:W3CDTF">2018-09-12T04:09:00Z</dcterms:modified>
</cp:coreProperties>
</file>