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349F" w:rsidRPr="009C4D9E" w:rsidRDefault="00507BE0" w:rsidP="009C4D9E">
      <w:pPr>
        <w:spacing w:after="0" w:line="240" w:lineRule="auto"/>
        <w:contextualSpacing/>
        <w:jc w:val="center"/>
        <w:rPr>
          <w:rFonts w:ascii="GHEA Grapalat" w:hAnsi="GHEA Grapalat"/>
          <w:b/>
          <w:lang w:val="en-US"/>
        </w:rPr>
      </w:pPr>
      <w:r w:rsidRPr="009C4D9E">
        <w:rPr>
          <w:rFonts w:ascii="GHEA Grapalat" w:hAnsi="GHEA Grapalat"/>
          <w:b/>
        </w:rPr>
        <w:t>ՀԱՄԱՁԱՅՆԱԳԻՐ</w:t>
      </w:r>
    </w:p>
    <w:p w:rsidR="00507BE0" w:rsidRPr="009C4D9E" w:rsidRDefault="00507BE0" w:rsidP="009C4D9E">
      <w:pPr>
        <w:spacing w:after="0" w:line="240" w:lineRule="auto"/>
        <w:contextualSpacing/>
        <w:jc w:val="center"/>
        <w:rPr>
          <w:rFonts w:ascii="GHEA Grapalat" w:hAnsi="GHEA Grapalat"/>
          <w:b/>
          <w:lang w:val="en-US"/>
        </w:rPr>
      </w:pPr>
      <w:r w:rsidRPr="009C4D9E">
        <w:rPr>
          <w:rFonts w:ascii="GHEA Grapalat" w:hAnsi="GHEA Grapalat"/>
          <w:b/>
        </w:rPr>
        <w:t>ԵՐՐՈՐԴ ԵՐԿՐՆԵՐԻՑ ԱՆՕՐԻՆԱԿԱՆ ԱՇԽԱՏԱՆՔԱՅԻՆ ՄԻԳՐԱՑԻԱՅԻՆ ՀԱԿԱԶԴԵԼՈՒ ՀԱՄԱՐ ՀԱՄԱԳՈՐԾԱԿՑՈՒԹՅԱՆ ՄԱՍԻՆ</w:t>
      </w:r>
    </w:p>
    <w:p w:rsidR="006F1788" w:rsidRPr="009C4D9E" w:rsidRDefault="006F1788" w:rsidP="009C4D9E">
      <w:pPr>
        <w:spacing w:after="0" w:line="240" w:lineRule="auto"/>
        <w:contextualSpacing/>
        <w:jc w:val="center"/>
        <w:rPr>
          <w:rFonts w:ascii="GHEA Grapalat" w:hAnsi="GHEA Grapalat"/>
          <w:b/>
          <w:lang w:val="en-US"/>
        </w:rPr>
      </w:pPr>
    </w:p>
    <w:p w:rsidR="00507BE0" w:rsidRPr="009C4D9E" w:rsidRDefault="00507BE0" w:rsidP="009C4D9E">
      <w:pPr>
        <w:spacing w:after="0" w:line="240" w:lineRule="auto"/>
        <w:ind w:firstLine="540"/>
        <w:contextualSpacing/>
        <w:jc w:val="both"/>
        <w:rPr>
          <w:rFonts w:ascii="GHEA Grapalat" w:hAnsi="GHEA Grapalat"/>
        </w:rPr>
      </w:pPr>
      <w:r w:rsidRPr="009C4D9E">
        <w:rPr>
          <w:rFonts w:ascii="GHEA Grapalat" w:hAnsi="GHEA Grapalat"/>
        </w:rPr>
        <w:t>Բելառուսի Հանրապետության Կառավարությունը, Ղազախստանի Հանրապետության Կառավարությունը, Ռուսաստանի Դաշնության Կառավարությունը, այսուհետ՝ Կողմեր,</w:t>
      </w:r>
    </w:p>
    <w:p w:rsidR="00507BE0" w:rsidRPr="009C4D9E" w:rsidRDefault="00507BE0" w:rsidP="009C4D9E">
      <w:pPr>
        <w:spacing w:after="0" w:line="240" w:lineRule="auto"/>
        <w:ind w:firstLine="540"/>
        <w:contextualSpacing/>
        <w:jc w:val="both"/>
        <w:rPr>
          <w:rFonts w:ascii="GHEA Grapalat" w:hAnsi="GHEA Grapalat"/>
        </w:rPr>
      </w:pPr>
      <w:r w:rsidRPr="009C4D9E">
        <w:rPr>
          <w:rFonts w:ascii="GHEA Grapalat" w:hAnsi="GHEA Grapalat"/>
        </w:rPr>
        <w:t xml:space="preserve">առաջնորդվելով «Մաքսային միության </w:t>
      </w:r>
      <w:r w:rsidR="000B349F" w:rsidRPr="009C4D9E">
        <w:rPr>
          <w:rFonts w:ascii="GHEA Grapalat" w:hAnsi="GHEA Grapalat"/>
        </w:rPr>
        <w:t>եւ</w:t>
      </w:r>
      <w:r w:rsidRPr="009C4D9E">
        <w:rPr>
          <w:rFonts w:ascii="GHEA Grapalat" w:hAnsi="GHEA Grapalat"/>
        </w:rPr>
        <w:t xml:space="preserve"> Միասնական տնտեսական տարածքի մասին» 1999 թվականի փետրվարի 26-ի պայմանագրով,</w:t>
      </w:r>
    </w:p>
    <w:p w:rsidR="00507BE0" w:rsidRPr="009C4D9E" w:rsidRDefault="00507BE0" w:rsidP="009C4D9E">
      <w:pPr>
        <w:spacing w:after="0" w:line="240" w:lineRule="auto"/>
        <w:ind w:firstLine="540"/>
        <w:contextualSpacing/>
        <w:jc w:val="both"/>
        <w:rPr>
          <w:rFonts w:ascii="GHEA Grapalat" w:hAnsi="GHEA Grapalat"/>
        </w:rPr>
      </w:pPr>
      <w:r w:rsidRPr="009C4D9E">
        <w:rPr>
          <w:rFonts w:ascii="GHEA Grapalat" w:hAnsi="GHEA Grapalat"/>
        </w:rPr>
        <w:t xml:space="preserve">առաջնային համարելով Կողմ հանդիսացող պետությունների քաղաքացիների իրավունքների </w:t>
      </w:r>
      <w:r w:rsidR="000B349F" w:rsidRPr="009C4D9E">
        <w:rPr>
          <w:rFonts w:ascii="GHEA Grapalat" w:hAnsi="GHEA Grapalat"/>
        </w:rPr>
        <w:t>եւ</w:t>
      </w:r>
      <w:r w:rsidRPr="009C4D9E">
        <w:rPr>
          <w:rFonts w:ascii="GHEA Grapalat" w:hAnsi="GHEA Grapalat"/>
        </w:rPr>
        <w:t xml:space="preserve"> օրինական շահերի ապահովման խնդիրը,</w:t>
      </w:r>
    </w:p>
    <w:p w:rsidR="00507BE0" w:rsidRPr="009C4D9E" w:rsidRDefault="00507BE0" w:rsidP="009C4D9E">
      <w:pPr>
        <w:spacing w:after="0" w:line="240" w:lineRule="auto"/>
        <w:ind w:firstLine="540"/>
        <w:contextualSpacing/>
        <w:jc w:val="both"/>
        <w:rPr>
          <w:rFonts w:ascii="GHEA Grapalat" w:hAnsi="GHEA Grapalat"/>
        </w:rPr>
      </w:pPr>
      <w:r w:rsidRPr="009C4D9E">
        <w:rPr>
          <w:rFonts w:ascii="GHEA Grapalat" w:hAnsi="GHEA Grapalat"/>
        </w:rPr>
        <w:t>երրորդ երկրներից անօրինական աշխատանքային միգրացիային հակազդելու համար համագործակցությունը դիտարկելով որպես Կողմ հանդիսացող պետությունների տարածքում միգրացիոն գործընթացների կարգավորման կար</w:t>
      </w:r>
      <w:r w:rsidR="000B349F" w:rsidRPr="009C4D9E">
        <w:rPr>
          <w:rFonts w:ascii="GHEA Grapalat" w:hAnsi="GHEA Grapalat"/>
        </w:rPr>
        <w:t>եւ</w:t>
      </w:r>
      <w:r w:rsidRPr="009C4D9E">
        <w:rPr>
          <w:rFonts w:ascii="GHEA Grapalat" w:hAnsi="GHEA Grapalat"/>
        </w:rPr>
        <w:t>որ ուղղություններից մեկը,</w:t>
      </w:r>
    </w:p>
    <w:p w:rsidR="00507BE0" w:rsidRPr="009C4D9E" w:rsidRDefault="00507BE0" w:rsidP="009C4D9E">
      <w:pPr>
        <w:spacing w:after="0" w:line="240" w:lineRule="auto"/>
        <w:ind w:firstLine="540"/>
        <w:contextualSpacing/>
        <w:jc w:val="both"/>
        <w:rPr>
          <w:rFonts w:ascii="GHEA Grapalat" w:hAnsi="GHEA Grapalat"/>
        </w:rPr>
      </w:pPr>
      <w:r w:rsidRPr="009C4D9E">
        <w:rPr>
          <w:rFonts w:ascii="GHEA Grapalat" w:hAnsi="GHEA Grapalat"/>
        </w:rPr>
        <w:t xml:space="preserve">հենվելով միջազգային իրավունքի նորմերի </w:t>
      </w:r>
      <w:r w:rsidR="000B349F" w:rsidRPr="009C4D9E">
        <w:rPr>
          <w:rFonts w:ascii="GHEA Grapalat" w:hAnsi="GHEA Grapalat"/>
        </w:rPr>
        <w:t>եւ</w:t>
      </w:r>
      <w:r w:rsidRPr="009C4D9E">
        <w:rPr>
          <w:rFonts w:ascii="GHEA Grapalat" w:hAnsi="GHEA Grapalat"/>
        </w:rPr>
        <w:t xml:space="preserve"> Կողմ հանդիսացող պետությունների օրենսդրության վրա,</w:t>
      </w:r>
    </w:p>
    <w:p w:rsidR="00507BE0" w:rsidRPr="009C4D9E" w:rsidRDefault="00507BE0" w:rsidP="009C4D9E">
      <w:pPr>
        <w:spacing w:after="0" w:line="240" w:lineRule="auto"/>
        <w:ind w:firstLine="540"/>
        <w:contextualSpacing/>
        <w:jc w:val="both"/>
        <w:rPr>
          <w:rFonts w:ascii="GHEA Grapalat" w:hAnsi="GHEA Grapalat"/>
        </w:rPr>
      </w:pPr>
      <w:r w:rsidRPr="009C4D9E">
        <w:rPr>
          <w:rFonts w:ascii="GHEA Grapalat" w:hAnsi="GHEA Grapalat"/>
        </w:rPr>
        <w:t>ձգտելով ստեղծել երրորդ երկրներից անօրինական աշխատանքային միգրացիային հակազդելու համար Կողմերի միջ</w:t>
      </w:r>
      <w:r w:rsidR="000B349F" w:rsidRPr="009C4D9E">
        <w:rPr>
          <w:rFonts w:ascii="GHEA Grapalat" w:hAnsi="GHEA Grapalat"/>
        </w:rPr>
        <w:t>եւ</w:t>
      </w:r>
      <w:r w:rsidRPr="009C4D9E">
        <w:rPr>
          <w:rFonts w:ascii="GHEA Grapalat" w:hAnsi="GHEA Grapalat"/>
        </w:rPr>
        <w:t xml:space="preserve"> համագործակցության համար իրավական հիմք,</w:t>
      </w:r>
    </w:p>
    <w:p w:rsidR="00507BE0" w:rsidRPr="009C4D9E" w:rsidRDefault="00507BE0" w:rsidP="009C4D9E">
      <w:pPr>
        <w:spacing w:after="0" w:line="240" w:lineRule="auto"/>
        <w:ind w:firstLine="540"/>
        <w:contextualSpacing/>
        <w:jc w:val="both"/>
        <w:rPr>
          <w:rFonts w:ascii="GHEA Grapalat" w:hAnsi="GHEA Grapalat"/>
        </w:rPr>
      </w:pPr>
      <w:r w:rsidRPr="009C4D9E">
        <w:rPr>
          <w:rFonts w:ascii="GHEA Grapalat" w:hAnsi="GHEA Grapalat"/>
        </w:rPr>
        <w:t>համաձայնեցին հետ</w:t>
      </w:r>
      <w:r w:rsidR="000B349F" w:rsidRPr="009C4D9E">
        <w:rPr>
          <w:rFonts w:ascii="GHEA Grapalat" w:hAnsi="GHEA Grapalat"/>
        </w:rPr>
        <w:t>եւ</w:t>
      </w:r>
      <w:r w:rsidRPr="009C4D9E">
        <w:rPr>
          <w:rFonts w:ascii="GHEA Grapalat" w:hAnsi="GHEA Grapalat"/>
        </w:rPr>
        <w:t>յալի մասին.</w:t>
      </w:r>
    </w:p>
    <w:p w:rsidR="00696AC7" w:rsidRPr="009C4D9E" w:rsidRDefault="00696AC7" w:rsidP="009C4D9E">
      <w:pPr>
        <w:spacing w:after="0" w:line="240" w:lineRule="auto"/>
        <w:contextualSpacing/>
        <w:jc w:val="both"/>
        <w:rPr>
          <w:rFonts w:ascii="GHEA Grapalat" w:hAnsi="GHEA Grapalat"/>
        </w:rPr>
      </w:pPr>
    </w:p>
    <w:p w:rsidR="00507BE0" w:rsidRPr="009C4D9E" w:rsidRDefault="00507BE0" w:rsidP="009C4D9E">
      <w:pPr>
        <w:spacing w:after="0" w:line="240" w:lineRule="auto"/>
        <w:contextualSpacing/>
        <w:jc w:val="center"/>
        <w:rPr>
          <w:rFonts w:ascii="GHEA Grapalat" w:hAnsi="GHEA Grapalat"/>
          <w:b/>
        </w:rPr>
      </w:pPr>
      <w:bookmarkStart w:id="0" w:name="Par15"/>
      <w:bookmarkEnd w:id="0"/>
      <w:r w:rsidRPr="009C4D9E">
        <w:rPr>
          <w:rFonts w:ascii="GHEA Grapalat" w:hAnsi="GHEA Grapalat"/>
          <w:b/>
        </w:rPr>
        <w:t>Հոդված 1</w:t>
      </w:r>
    </w:p>
    <w:p w:rsidR="00507BE0" w:rsidRPr="009C4D9E" w:rsidRDefault="00507BE0" w:rsidP="009C4D9E">
      <w:pPr>
        <w:spacing w:after="0" w:line="240" w:lineRule="auto"/>
        <w:ind w:firstLine="540"/>
        <w:contextualSpacing/>
        <w:jc w:val="both"/>
        <w:rPr>
          <w:rFonts w:ascii="GHEA Grapalat" w:hAnsi="GHEA Grapalat"/>
        </w:rPr>
      </w:pPr>
      <w:r w:rsidRPr="009C4D9E">
        <w:rPr>
          <w:rFonts w:ascii="GHEA Grapalat" w:hAnsi="GHEA Grapalat"/>
        </w:rPr>
        <w:t xml:space="preserve">Սույն </w:t>
      </w:r>
      <w:r w:rsidR="00284E5D" w:rsidRPr="009C4D9E">
        <w:rPr>
          <w:rFonts w:ascii="GHEA Grapalat" w:hAnsi="GHEA Grapalat"/>
        </w:rPr>
        <w:t>Համաձայնագիրը</w:t>
      </w:r>
      <w:r w:rsidRPr="009C4D9E">
        <w:rPr>
          <w:rFonts w:ascii="GHEA Grapalat" w:hAnsi="GHEA Grapalat"/>
        </w:rPr>
        <w:t xml:space="preserve"> սահմանում է երրորդ երկրներից անօրինական աշխատանքային միգրացիային հակազդելու </w:t>
      </w:r>
      <w:r w:rsidR="00284E5D" w:rsidRPr="009C4D9E">
        <w:rPr>
          <w:rFonts w:ascii="GHEA Grapalat" w:hAnsi="GHEA Grapalat"/>
        </w:rPr>
        <w:t>համար Կողմերի</w:t>
      </w:r>
      <w:r w:rsidRPr="009C4D9E">
        <w:rPr>
          <w:rFonts w:ascii="GHEA Grapalat" w:hAnsi="GHEA Grapalat"/>
        </w:rPr>
        <w:t xml:space="preserve"> միջ</w:t>
      </w:r>
      <w:r w:rsidR="000B349F" w:rsidRPr="009C4D9E">
        <w:rPr>
          <w:rFonts w:ascii="GHEA Grapalat" w:hAnsi="GHEA Grapalat"/>
        </w:rPr>
        <w:t>եւ</w:t>
      </w:r>
      <w:r w:rsidRPr="009C4D9E">
        <w:rPr>
          <w:rFonts w:ascii="GHEA Grapalat" w:hAnsi="GHEA Grapalat"/>
        </w:rPr>
        <w:t xml:space="preserve"> համագործակցության ուղղությունները </w:t>
      </w:r>
      <w:r w:rsidR="000B349F" w:rsidRPr="009C4D9E">
        <w:rPr>
          <w:rFonts w:ascii="GHEA Grapalat" w:hAnsi="GHEA Grapalat"/>
        </w:rPr>
        <w:t>եւ</w:t>
      </w:r>
      <w:r w:rsidRPr="009C4D9E">
        <w:rPr>
          <w:rFonts w:ascii="GHEA Grapalat" w:hAnsi="GHEA Grapalat"/>
        </w:rPr>
        <w:t xml:space="preserve"> ձ</w:t>
      </w:r>
      <w:r w:rsidR="000B349F" w:rsidRPr="009C4D9E">
        <w:rPr>
          <w:rFonts w:ascii="GHEA Grapalat" w:hAnsi="GHEA Grapalat"/>
        </w:rPr>
        <w:t>եւ</w:t>
      </w:r>
      <w:r w:rsidRPr="009C4D9E">
        <w:rPr>
          <w:rFonts w:ascii="GHEA Grapalat" w:hAnsi="GHEA Grapalat"/>
        </w:rPr>
        <w:t>երը։</w:t>
      </w:r>
    </w:p>
    <w:p w:rsidR="00507BE0" w:rsidRPr="009C4D9E" w:rsidRDefault="00507BE0" w:rsidP="009C4D9E">
      <w:pPr>
        <w:spacing w:after="0" w:line="240" w:lineRule="auto"/>
        <w:ind w:firstLine="540"/>
        <w:contextualSpacing/>
        <w:jc w:val="both"/>
        <w:rPr>
          <w:rFonts w:ascii="GHEA Grapalat" w:hAnsi="GHEA Grapalat"/>
        </w:rPr>
      </w:pPr>
      <w:r w:rsidRPr="009C4D9E">
        <w:rPr>
          <w:rFonts w:ascii="GHEA Grapalat" w:hAnsi="GHEA Grapalat"/>
        </w:rPr>
        <w:t>Սույն Համաձայնագիրը չի կիրառվում այն անձանց նկատմամբ, որոնք Կողմերից մեկի պետության տարածք են ժամանում երրորդ երկրներից ապաստան կամ փախստականի կարգավիճակ ստանալու նպատակով՝ այդ Կողմի պետության օրենսդրությամբ նախատեսված կարգով։</w:t>
      </w:r>
    </w:p>
    <w:p w:rsidR="00507BE0" w:rsidRPr="009C4D9E" w:rsidRDefault="00507BE0" w:rsidP="009C4D9E">
      <w:pPr>
        <w:spacing w:after="0" w:line="240" w:lineRule="auto"/>
        <w:contextualSpacing/>
        <w:jc w:val="both"/>
        <w:rPr>
          <w:rFonts w:ascii="GHEA Grapalat" w:hAnsi="GHEA Grapalat"/>
        </w:rPr>
      </w:pPr>
    </w:p>
    <w:p w:rsidR="00507BE0" w:rsidRPr="009C4D9E" w:rsidRDefault="00507BE0" w:rsidP="009C4D9E">
      <w:pPr>
        <w:spacing w:after="0" w:line="240" w:lineRule="auto"/>
        <w:contextualSpacing/>
        <w:jc w:val="center"/>
        <w:rPr>
          <w:rFonts w:ascii="GHEA Grapalat" w:hAnsi="GHEA Grapalat"/>
          <w:b/>
        </w:rPr>
      </w:pPr>
      <w:bookmarkStart w:id="1" w:name="Par20"/>
      <w:bookmarkEnd w:id="1"/>
      <w:r w:rsidRPr="009C4D9E">
        <w:rPr>
          <w:rFonts w:ascii="GHEA Grapalat" w:hAnsi="GHEA Grapalat"/>
          <w:b/>
        </w:rPr>
        <w:t>Հոդված 2</w:t>
      </w:r>
    </w:p>
    <w:p w:rsidR="00507BE0" w:rsidRPr="009C4D9E" w:rsidRDefault="00507BE0" w:rsidP="009C4D9E">
      <w:pPr>
        <w:spacing w:after="0" w:line="240" w:lineRule="auto"/>
        <w:ind w:firstLine="540"/>
        <w:contextualSpacing/>
        <w:jc w:val="both"/>
        <w:rPr>
          <w:rFonts w:ascii="GHEA Grapalat" w:hAnsi="GHEA Grapalat"/>
        </w:rPr>
      </w:pPr>
      <w:r w:rsidRPr="009C4D9E">
        <w:rPr>
          <w:rFonts w:ascii="GHEA Grapalat" w:hAnsi="GHEA Grapalat"/>
        </w:rPr>
        <w:t>Սույն Համաձայնագրի նպատակներով դրանում գործածվող հասկացություններն ունեն հետ</w:t>
      </w:r>
      <w:r w:rsidR="000B349F" w:rsidRPr="009C4D9E">
        <w:rPr>
          <w:rFonts w:ascii="GHEA Grapalat" w:hAnsi="GHEA Grapalat"/>
        </w:rPr>
        <w:t>եւ</w:t>
      </w:r>
      <w:r w:rsidRPr="009C4D9E">
        <w:rPr>
          <w:rFonts w:ascii="GHEA Grapalat" w:hAnsi="GHEA Grapalat"/>
        </w:rPr>
        <w:t>յալ նշանակությունները՝</w:t>
      </w:r>
    </w:p>
    <w:p w:rsidR="00507BE0" w:rsidRPr="009C4D9E" w:rsidRDefault="00507BE0" w:rsidP="009C4D9E">
      <w:pPr>
        <w:spacing w:after="0" w:line="240" w:lineRule="auto"/>
        <w:ind w:firstLine="540"/>
        <w:contextualSpacing/>
        <w:jc w:val="both"/>
        <w:rPr>
          <w:rFonts w:ascii="GHEA Grapalat" w:hAnsi="GHEA Grapalat"/>
        </w:rPr>
      </w:pPr>
      <w:r w:rsidRPr="009C4D9E">
        <w:rPr>
          <w:rFonts w:ascii="GHEA Grapalat" w:hAnsi="GHEA Grapalat"/>
        </w:rPr>
        <w:t>«մուտքի պետություն»՝ Կողմերից մեկի պետությունը, որի տարածք մեկնում է երրորդ երկրի քաղաքացին կամ քաղաքացիություն չունեցող անձը աշխատանքային գործունեության իրականացման նպատակով,</w:t>
      </w:r>
    </w:p>
    <w:p w:rsidR="00507BE0" w:rsidRPr="009C4D9E" w:rsidRDefault="00507BE0" w:rsidP="009C4D9E">
      <w:pPr>
        <w:spacing w:after="0" w:line="240" w:lineRule="auto"/>
        <w:ind w:firstLine="540"/>
        <w:contextualSpacing/>
        <w:jc w:val="both"/>
        <w:rPr>
          <w:rFonts w:ascii="GHEA Grapalat" w:hAnsi="GHEA Grapalat"/>
        </w:rPr>
      </w:pPr>
      <w:r w:rsidRPr="009C4D9E">
        <w:rPr>
          <w:rFonts w:ascii="GHEA Grapalat" w:hAnsi="GHEA Grapalat"/>
        </w:rPr>
        <w:t>«երրորդ երկիր»՝ սույն Համաձայնագրի մասնակից չհանդիսացող պետություն,</w:t>
      </w:r>
    </w:p>
    <w:p w:rsidR="00507BE0" w:rsidRPr="009C4D9E" w:rsidRDefault="00507BE0" w:rsidP="009C4D9E">
      <w:pPr>
        <w:spacing w:after="0" w:line="240" w:lineRule="auto"/>
        <w:ind w:firstLine="540"/>
        <w:contextualSpacing/>
        <w:jc w:val="both"/>
        <w:rPr>
          <w:rFonts w:ascii="GHEA Grapalat" w:hAnsi="GHEA Grapalat"/>
        </w:rPr>
      </w:pPr>
      <w:r w:rsidRPr="009C4D9E">
        <w:rPr>
          <w:rFonts w:ascii="GHEA Grapalat" w:hAnsi="GHEA Grapalat"/>
        </w:rPr>
        <w:t>«երրորդ երկրի քաղաքացիներ»՝ սույն Համաձայնագրի մասնակից չհանդիսացող պետության քաղաքացիներ,</w:t>
      </w:r>
    </w:p>
    <w:p w:rsidR="00507BE0" w:rsidRPr="009C4D9E" w:rsidRDefault="00507BE0" w:rsidP="009C4D9E">
      <w:pPr>
        <w:spacing w:after="0" w:line="240" w:lineRule="auto"/>
        <w:ind w:firstLine="540"/>
        <w:contextualSpacing/>
        <w:jc w:val="both"/>
        <w:rPr>
          <w:rFonts w:ascii="GHEA Grapalat" w:hAnsi="GHEA Grapalat"/>
        </w:rPr>
      </w:pPr>
      <w:r w:rsidRPr="009C4D9E">
        <w:rPr>
          <w:rFonts w:ascii="GHEA Grapalat" w:hAnsi="GHEA Grapalat"/>
        </w:rPr>
        <w:t>«իրավասու մարմիններ»՝ Կողմ հանդիսացող պետությունների մարմիններ, որոնց իրավասության մեջ մտնում է սույն Համաձայնագրի դրույթների կիրարկումը,</w:t>
      </w:r>
    </w:p>
    <w:p w:rsidR="00507BE0" w:rsidRPr="009C4D9E" w:rsidRDefault="00507BE0" w:rsidP="009C4D9E">
      <w:pPr>
        <w:spacing w:after="0" w:line="240" w:lineRule="auto"/>
        <w:ind w:firstLine="540"/>
        <w:contextualSpacing/>
        <w:jc w:val="both"/>
        <w:rPr>
          <w:rFonts w:ascii="GHEA Grapalat" w:hAnsi="GHEA Grapalat"/>
        </w:rPr>
      </w:pPr>
      <w:r w:rsidRPr="009C4D9E">
        <w:rPr>
          <w:rFonts w:ascii="GHEA Grapalat" w:hAnsi="GHEA Grapalat"/>
        </w:rPr>
        <w:t>«քաղաքացիություն չունեցող անձ»՝ անձ, որը չունի որ</w:t>
      </w:r>
      <w:r w:rsidR="000B349F" w:rsidRPr="009C4D9E">
        <w:rPr>
          <w:rFonts w:ascii="GHEA Grapalat" w:hAnsi="GHEA Grapalat"/>
        </w:rPr>
        <w:t>եւ</w:t>
      </w:r>
      <w:r w:rsidRPr="009C4D9E">
        <w:rPr>
          <w:rFonts w:ascii="GHEA Grapalat" w:hAnsi="GHEA Grapalat"/>
        </w:rPr>
        <w:t xml:space="preserve">է պետության քաղաքացիության պատկանելիության ապացույց </w:t>
      </w:r>
      <w:r w:rsidR="000B349F" w:rsidRPr="009C4D9E">
        <w:rPr>
          <w:rFonts w:ascii="GHEA Grapalat" w:hAnsi="GHEA Grapalat"/>
        </w:rPr>
        <w:t>եւ</w:t>
      </w:r>
      <w:r w:rsidRPr="009C4D9E">
        <w:rPr>
          <w:rFonts w:ascii="GHEA Grapalat" w:hAnsi="GHEA Grapalat"/>
        </w:rPr>
        <w:t xml:space="preserve"> մշտապես չի բնակվում Կողմերից որ</w:t>
      </w:r>
      <w:r w:rsidR="000B349F" w:rsidRPr="009C4D9E">
        <w:rPr>
          <w:rFonts w:ascii="GHEA Grapalat" w:hAnsi="GHEA Grapalat"/>
        </w:rPr>
        <w:t>եւ</w:t>
      </w:r>
      <w:r w:rsidRPr="009C4D9E">
        <w:rPr>
          <w:rFonts w:ascii="GHEA Grapalat" w:hAnsi="GHEA Grapalat"/>
        </w:rPr>
        <w:t>է մեկի պետության տարածքում,</w:t>
      </w:r>
    </w:p>
    <w:p w:rsidR="00507BE0" w:rsidRPr="009C4D9E" w:rsidRDefault="00507BE0" w:rsidP="009C4D9E">
      <w:pPr>
        <w:spacing w:after="0" w:line="240" w:lineRule="auto"/>
        <w:ind w:firstLine="540"/>
        <w:contextualSpacing/>
        <w:jc w:val="both"/>
        <w:rPr>
          <w:rFonts w:ascii="GHEA Grapalat" w:hAnsi="GHEA Grapalat"/>
        </w:rPr>
      </w:pPr>
      <w:r w:rsidRPr="009C4D9E">
        <w:rPr>
          <w:rFonts w:ascii="GHEA Grapalat" w:hAnsi="GHEA Grapalat"/>
        </w:rPr>
        <w:t xml:space="preserve">«անօրինական աշխատանքային միգրացիա»՝ երրորդ երկրի քաղաքացիների, քաղաքացիություն չունեցող անձանց մուտքը </w:t>
      </w:r>
      <w:r w:rsidR="000B349F" w:rsidRPr="009C4D9E">
        <w:rPr>
          <w:rFonts w:ascii="GHEA Grapalat" w:hAnsi="GHEA Grapalat"/>
        </w:rPr>
        <w:t>եւ</w:t>
      </w:r>
      <w:r w:rsidRPr="009C4D9E">
        <w:rPr>
          <w:rFonts w:ascii="GHEA Grapalat" w:hAnsi="GHEA Grapalat"/>
        </w:rPr>
        <w:t xml:space="preserve"> (կամ) ժամանումը Կողմերից մեկի պետության տարածք այդ պետության օրենսդրության խախտմամբ աշխատանքային գործունեություն իրականացնելու համար, կամ երրորդ երկրի քաղաքացիների, քաղաքացիություն չունեցող անձանց կողմից Կողմերից մեկի պետության տարածքում այդ պետության օրենսդրության խախտմամբ աշխատանքային գործունեության իրականացումը,</w:t>
      </w:r>
    </w:p>
    <w:p w:rsidR="00507BE0" w:rsidRPr="009C4D9E" w:rsidRDefault="00507BE0" w:rsidP="009C4D9E">
      <w:pPr>
        <w:spacing w:after="0" w:line="240" w:lineRule="auto"/>
        <w:ind w:firstLine="540"/>
        <w:contextualSpacing/>
        <w:jc w:val="both"/>
        <w:rPr>
          <w:rFonts w:ascii="GHEA Grapalat" w:hAnsi="GHEA Grapalat"/>
        </w:rPr>
      </w:pPr>
      <w:r w:rsidRPr="009C4D9E">
        <w:rPr>
          <w:rFonts w:ascii="GHEA Grapalat" w:hAnsi="GHEA Grapalat"/>
        </w:rPr>
        <w:lastRenderedPageBreak/>
        <w:t>«անօրինական աշխատանքային միգրանտներ</w:t>
      </w:r>
      <w:r w:rsidR="000B349F" w:rsidRPr="009C4D9E">
        <w:rPr>
          <w:rFonts w:ascii="GHEA Grapalat" w:hAnsi="GHEA Grapalat"/>
        </w:rPr>
        <w:t xml:space="preserve">»՝ </w:t>
      </w:r>
      <w:r w:rsidRPr="009C4D9E">
        <w:rPr>
          <w:rFonts w:ascii="GHEA Grapalat" w:hAnsi="GHEA Grapalat"/>
        </w:rPr>
        <w:t xml:space="preserve">երրորդ երկրի քաղաքացիներ կամ քաղաքացիություն չունեցող անձինք, որոնք մուտք են գործում </w:t>
      </w:r>
      <w:r w:rsidR="000B349F" w:rsidRPr="009C4D9E">
        <w:rPr>
          <w:rFonts w:ascii="GHEA Grapalat" w:hAnsi="GHEA Grapalat"/>
        </w:rPr>
        <w:t>եւ</w:t>
      </w:r>
      <w:r w:rsidRPr="009C4D9E">
        <w:rPr>
          <w:rFonts w:ascii="GHEA Grapalat" w:hAnsi="GHEA Grapalat"/>
        </w:rPr>
        <w:t xml:space="preserve"> (կամ) ժամանում են Կողմերից մեկի պետության տարածք այդ պետության օրենսդրության խախտմամբ աշխատանքային գործունեություն իրականացնելու համար, կամ Կողմերից մեկի պետության տարածքում իրականացնում են աշխատանքային գործունեություն այդ պետության օրենսդրության խախտմամբ ։ </w:t>
      </w:r>
    </w:p>
    <w:p w:rsidR="00507BE0" w:rsidRPr="009C4D9E" w:rsidRDefault="00507BE0" w:rsidP="009C4D9E">
      <w:pPr>
        <w:spacing w:after="0" w:line="240" w:lineRule="auto"/>
        <w:contextualSpacing/>
        <w:jc w:val="both"/>
        <w:rPr>
          <w:rFonts w:ascii="GHEA Grapalat" w:hAnsi="GHEA Grapalat"/>
        </w:rPr>
      </w:pPr>
    </w:p>
    <w:p w:rsidR="00507BE0" w:rsidRPr="009C4D9E" w:rsidRDefault="00507BE0" w:rsidP="009C4D9E">
      <w:pPr>
        <w:spacing w:after="0" w:line="240" w:lineRule="auto"/>
        <w:contextualSpacing/>
        <w:jc w:val="center"/>
        <w:rPr>
          <w:rFonts w:ascii="GHEA Grapalat" w:hAnsi="GHEA Grapalat"/>
          <w:b/>
        </w:rPr>
      </w:pPr>
      <w:bookmarkStart w:id="2" w:name="Par31"/>
      <w:bookmarkEnd w:id="2"/>
      <w:r w:rsidRPr="009C4D9E">
        <w:rPr>
          <w:rFonts w:ascii="GHEA Grapalat" w:hAnsi="GHEA Grapalat"/>
          <w:b/>
        </w:rPr>
        <w:t>Հոդված 3</w:t>
      </w:r>
    </w:p>
    <w:p w:rsidR="00507BE0" w:rsidRPr="009C4D9E" w:rsidRDefault="00507BE0" w:rsidP="009C4D9E">
      <w:pPr>
        <w:spacing w:after="0" w:line="240" w:lineRule="auto"/>
        <w:ind w:firstLine="540"/>
        <w:contextualSpacing/>
        <w:jc w:val="both"/>
        <w:rPr>
          <w:rFonts w:ascii="GHEA Grapalat" w:hAnsi="GHEA Grapalat"/>
        </w:rPr>
      </w:pPr>
      <w:r w:rsidRPr="009C4D9E">
        <w:rPr>
          <w:rFonts w:ascii="GHEA Grapalat" w:hAnsi="GHEA Grapalat"/>
        </w:rPr>
        <w:t>Կողմերը համագործակցում են հետ</w:t>
      </w:r>
      <w:r w:rsidR="000B349F" w:rsidRPr="009C4D9E">
        <w:rPr>
          <w:rFonts w:ascii="GHEA Grapalat" w:hAnsi="GHEA Grapalat"/>
        </w:rPr>
        <w:t>եւ</w:t>
      </w:r>
      <w:r w:rsidRPr="009C4D9E">
        <w:rPr>
          <w:rFonts w:ascii="GHEA Grapalat" w:hAnsi="GHEA Grapalat"/>
        </w:rPr>
        <w:t>յալ հիմնական ուղղություններով՝</w:t>
      </w:r>
    </w:p>
    <w:p w:rsidR="00507BE0" w:rsidRPr="009C4D9E" w:rsidRDefault="00507BE0" w:rsidP="009C4D9E">
      <w:pPr>
        <w:spacing w:after="0" w:line="240" w:lineRule="auto"/>
        <w:ind w:firstLine="540"/>
        <w:contextualSpacing/>
        <w:jc w:val="both"/>
        <w:rPr>
          <w:rFonts w:ascii="GHEA Grapalat" w:hAnsi="GHEA Grapalat"/>
        </w:rPr>
      </w:pPr>
      <w:r w:rsidRPr="009C4D9E">
        <w:rPr>
          <w:rFonts w:ascii="GHEA Grapalat" w:hAnsi="GHEA Grapalat"/>
        </w:rPr>
        <w:t xml:space="preserve">համաձայնեցված քաղաքականության մշակում </w:t>
      </w:r>
      <w:r w:rsidR="000B349F" w:rsidRPr="009C4D9E">
        <w:rPr>
          <w:rFonts w:ascii="GHEA Grapalat" w:hAnsi="GHEA Grapalat"/>
        </w:rPr>
        <w:t>եւ</w:t>
      </w:r>
      <w:r w:rsidRPr="009C4D9E">
        <w:rPr>
          <w:rFonts w:ascii="GHEA Grapalat" w:hAnsi="GHEA Grapalat"/>
        </w:rPr>
        <w:t xml:space="preserve"> իրականացում անօրինական աշխատանքային միգրացիային հակազդելու ուղղությամբ,</w:t>
      </w:r>
    </w:p>
    <w:p w:rsidR="00507BE0" w:rsidRPr="009C4D9E" w:rsidRDefault="00507BE0" w:rsidP="009C4D9E">
      <w:pPr>
        <w:spacing w:after="0" w:line="240" w:lineRule="auto"/>
        <w:ind w:firstLine="540"/>
        <w:contextualSpacing/>
        <w:jc w:val="both"/>
        <w:rPr>
          <w:rFonts w:ascii="GHEA Grapalat" w:hAnsi="GHEA Grapalat"/>
        </w:rPr>
      </w:pPr>
      <w:r w:rsidRPr="009C4D9E">
        <w:rPr>
          <w:rFonts w:ascii="GHEA Grapalat" w:hAnsi="GHEA Grapalat"/>
        </w:rPr>
        <w:t xml:space="preserve">անօրինական միգրանտ աշխատողների, անօրինական աշխատանքային միգրացիա կազմակերպող </w:t>
      </w:r>
      <w:r w:rsidR="000B349F" w:rsidRPr="009C4D9E">
        <w:rPr>
          <w:rFonts w:ascii="GHEA Grapalat" w:hAnsi="GHEA Grapalat"/>
        </w:rPr>
        <w:t>եւ</w:t>
      </w:r>
      <w:r w:rsidRPr="009C4D9E">
        <w:rPr>
          <w:rFonts w:ascii="GHEA Grapalat" w:hAnsi="GHEA Grapalat"/>
        </w:rPr>
        <w:t xml:space="preserve"> (կամ) դրան նպաստող ֆիզիկական </w:t>
      </w:r>
      <w:r w:rsidR="000B349F" w:rsidRPr="009C4D9E">
        <w:rPr>
          <w:rFonts w:ascii="GHEA Grapalat" w:hAnsi="GHEA Grapalat"/>
        </w:rPr>
        <w:t>եւ</w:t>
      </w:r>
      <w:r w:rsidRPr="009C4D9E">
        <w:rPr>
          <w:rFonts w:ascii="GHEA Grapalat" w:hAnsi="GHEA Grapalat"/>
        </w:rPr>
        <w:t xml:space="preserve"> իրավաբանական անձանց առնչությամբ համաձայնեցված միջոցների իրականացում։</w:t>
      </w:r>
    </w:p>
    <w:p w:rsidR="00507BE0" w:rsidRPr="009C4D9E" w:rsidRDefault="00507BE0" w:rsidP="009C4D9E">
      <w:pPr>
        <w:spacing w:after="0" w:line="240" w:lineRule="auto"/>
        <w:contextualSpacing/>
        <w:jc w:val="both"/>
        <w:rPr>
          <w:rFonts w:ascii="GHEA Grapalat" w:hAnsi="GHEA Grapalat"/>
        </w:rPr>
      </w:pPr>
    </w:p>
    <w:p w:rsidR="00507BE0" w:rsidRPr="009C4D9E" w:rsidRDefault="00507BE0" w:rsidP="009C4D9E">
      <w:pPr>
        <w:spacing w:after="0" w:line="240" w:lineRule="auto"/>
        <w:contextualSpacing/>
        <w:jc w:val="center"/>
        <w:rPr>
          <w:rFonts w:ascii="GHEA Grapalat" w:hAnsi="GHEA Grapalat"/>
          <w:b/>
        </w:rPr>
      </w:pPr>
      <w:bookmarkStart w:id="3" w:name="Par37"/>
      <w:bookmarkEnd w:id="3"/>
      <w:r w:rsidRPr="009C4D9E">
        <w:rPr>
          <w:rFonts w:ascii="GHEA Grapalat" w:hAnsi="GHEA Grapalat"/>
          <w:b/>
        </w:rPr>
        <w:t>Հոդված 4</w:t>
      </w:r>
    </w:p>
    <w:p w:rsidR="00507BE0" w:rsidRPr="009C4D9E" w:rsidRDefault="00507BE0" w:rsidP="009C4D9E">
      <w:pPr>
        <w:spacing w:after="0" w:line="240" w:lineRule="auto"/>
        <w:ind w:firstLine="540"/>
        <w:contextualSpacing/>
        <w:jc w:val="both"/>
        <w:rPr>
          <w:rFonts w:ascii="GHEA Grapalat" w:hAnsi="GHEA Grapalat"/>
        </w:rPr>
      </w:pPr>
      <w:r w:rsidRPr="009C4D9E">
        <w:rPr>
          <w:rFonts w:ascii="GHEA Grapalat" w:hAnsi="GHEA Grapalat"/>
        </w:rPr>
        <w:t>Սույն Համաձայնագրի կիրարկման նպատակներով Կողմերը՝</w:t>
      </w:r>
    </w:p>
    <w:p w:rsidR="00507BE0" w:rsidRPr="009C4D9E" w:rsidRDefault="00507BE0" w:rsidP="009C4D9E">
      <w:pPr>
        <w:spacing w:after="0" w:line="240" w:lineRule="auto"/>
        <w:ind w:firstLine="540"/>
        <w:contextualSpacing/>
        <w:jc w:val="both"/>
        <w:rPr>
          <w:rFonts w:ascii="GHEA Grapalat" w:hAnsi="GHEA Grapalat"/>
        </w:rPr>
      </w:pPr>
      <w:r w:rsidRPr="009C4D9E">
        <w:rPr>
          <w:rFonts w:ascii="GHEA Grapalat" w:hAnsi="GHEA Grapalat"/>
        </w:rPr>
        <w:t xml:space="preserve">համաձայնեցնում են ընդհանուր մոտեցումներ </w:t>
      </w:r>
      <w:r w:rsidR="000B349F" w:rsidRPr="009C4D9E">
        <w:rPr>
          <w:rFonts w:ascii="GHEA Grapalat" w:hAnsi="GHEA Grapalat"/>
        </w:rPr>
        <w:t>եւ</w:t>
      </w:r>
      <w:r w:rsidRPr="009C4D9E">
        <w:rPr>
          <w:rFonts w:ascii="GHEA Grapalat" w:hAnsi="GHEA Grapalat"/>
        </w:rPr>
        <w:t xml:space="preserve"> սկզբունքներ անօրինական աշխատանքային միգրացիային հակազդելու ոլորտում, </w:t>
      </w:r>
    </w:p>
    <w:p w:rsidR="00507BE0" w:rsidRPr="009C4D9E" w:rsidRDefault="00507BE0" w:rsidP="009C4D9E">
      <w:pPr>
        <w:spacing w:after="0" w:line="240" w:lineRule="auto"/>
        <w:ind w:firstLine="540"/>
        <w:contextualSpacing/>
        <w:jc w:val="both"/>
        <w:rPr>
          <w:rFonts w:ascii="GHEA Grapalat" w:hAnsi="GHEA Grapalat"/>
        </w:rPr>
      </w:pPr>
      <w:r w:rsidRPr="009C4D9E">
        <w:rPr>
          <w:rFonts w:ascii="GHEA Grapalat" w:hAnsi="GHEA Grapalat"/>
        </w:rPr>
        <w:t xml:space="preserve">հայտնաբերում են </w:t>
      </w:r>
      <w:r w:rsidR="000B349F" w:rsidRPr="009C4D9E">
        <w:rPr>
          <w:rFonts w:ascii="GHEA Grapalat" w:hAnsi="GHEA Grapalat"/>
        </w:rPr>
        <w:t>եւ</w:t>
      </w:r>
      <w:r w:rsidRPr="009C4D9E">
        <w:rPr>
          <w:rFonts w:ascii="GHEA Grapalat" w:hAnsi="GHEA Grapalat"/>
        </w:rPr>
        <w:t xml:space="preserve"> հաշվառում անօրինական միգրանտ աշխատողներին,</w:t>
      </w:r>
    </w:p>
    <w:p w:rsidR="00507BE0" w:rsidRPr="009C4D9E" w:rsidRDefault="00507BE0" w:rsidP="009C4D9E">
      <w:pPr>
        <w:spacing w:after="0" w:line="240" w:lineRule="auto"/>
        <w:ind w:firstLine="540"/>
        <w:contextualSpacing/>
        <w:jc w:val="both"/>
        <w:rPr>
          <w:rFonts w:ascii="GHEA Grapalat" w:hAnsi="GHEA Grapalat"/>
        </w:rPr>
      </w:pPr>
      <w:r w:rsidRPr="009C4D9E">
        <w:rPr>
          <w:rFonts w:ascii="GHEA Grapalat" w:hAnsi="GHEA Grapalat"/>
        </w:rPr>
        <w:t xml:space="preserve">հայտնաբերում են անօրինական աշխատանքային միգրացիա կազմակերպող կամ դրան նպաստող ուղիները </w:t>
      </w:r>
      <w:r w:rsidR="000B349F" w:rsidRPr="009C4D9E">
        <w:rPr>
          <w:rFonts w:ascii="GHEA Grapalat" w:hAnsi="GHEA Grapalat"/>
        </w:rPr>
        <w:t>եւ</w:t>
      </w:r>
      <w:r w:rsidRPr="009C4D9E">
        <w:rPr>
          <w:rFonts w:ascii="GHEA Grapalat" w:hAnsi="GHEA Grapalat"/>
        </w:rPr>
        <w:t xml:space="preserve"> կառույցները </w:t>
      </w:r>
      <w:r w:rsidR="000B349F" w:rsidRPr="009C4D9E">
        <w:rPr>
          <w:rFonts w:ascii="GHEA Grapalat" w:hAnsi="GHEA Grapalat"/>
        </w:rPr>
        <w:t>եւ</w:t>
      </w:r>
      <w:r w:rsidRPr="009C4D9E">
        <w:rPr>
          <w:rFonts w:ascii="GHEA Grapalat" w:hAnsi="GHEA Grapalat"/>
        </w:rPr>
        <w:t xml:space="preserve"> կանխարգելում դրանց գործունեությունը,</w:t>
      </w:r>
    </w:p>
    <w:p w:rsidR="00507BE0" w:rsidRPr="009C4D9E" w:rsidRDefault="00507BE0" w:rsidP="009C4D9E">
      <w:pPr>
        <w:spacing w:after="0" w:line="240" w:lineRule="auto"/>
        <w:ind w:firstLine="540"/>
        <w:contextualSpacing/>
        <w:jc w:val="both"/>
        <w:rPr>
          <w:rFonts w:ascii="GHEA Grapalat" w:hAnsi="GHEA Grapalat"/>
        </w:rPr>
      </w:pPr>
      <w:r w:rsidRPr="009C4D9E">
        <w:rPr>
          <w:rFonts w:ascii="GHEA Grapalat" w:hAnsi="GHEA Grapalat"/>
        </w:rPr>
        <w:t>իրականացնում են անօրինական աշխատանքային միգրացիայի ծավալների դիտանցում,</w:t>
      </w:r>
    </w:p>
    <w:p w:rsidR="00507BE0" w:rsidRPr="009C4D9E" w:rsidRDefault="00507BE0" w:rsidP="009C4D9E">
      <w:pPr>
        <w:spacing w:after="0" w:line="240" w:lineRule="auto"/>
        <w:ind w:firstLine="540"/>
        <w:contextualSpacing/>
        <w:jc w:val="both"/>
        <w:rPr>
          <w:rFonts w:ascii="GHEA Grapalat" w:hAnsi="GHEA Grapalat"/>
        </w:rPr>
      </w:pPr>
      <w:r w:rsidRPr="009C4D9E">
        <w:rPr>
          <w:rFonts w:ascii="GHEA Grapalat" w:hAnsi="GHEA Grapalat"/>
        </w:rPr>
        <w:t xml:space="preserve">իրականացնում են անօրինական միգրանտ աշխատողների իրենց տարածքից հեռացման (վտարման, արտաքսման) մեխանիզմների մշակում </w:t>
      </w:r>
      <w:r w:rsidR="000B349F" w:rsidRPr="009C4D9E">
        <w:rPr>
          <w:rFonts w:ascii="GHEA Grapalat" w:hAnsi="GHEA Grapalat"/>
        </w:rPr>
        <w:t>եւ</w:t>
      </w:r>
      <w:r w:rsidRPr="009C4D9E">
        <w:rPr>
          <w:rFonts w:ascii="GHEA Grapalat" w:hAnsi="GHEA Grapalat"/>
        </w:rPr>
        <w:t xml:space="preserve"> </w:t>
      </w:r>
      <w:r w:rsidR="00284E5D" w:rsidRPr="009C4D9E">
        <w:rPr>
          <w:rFonts w:ascii="GHEA Grapalat" w:hAnsi="GHEA Grapalat"/>
        </w:rPr>
        <w:t>կատարելագործում</w:t>
      </w:r>
    </w:p>
    <w:p w:rsidR="00507BE0" w:rsidRPr="009C4D9E" w:rsidRDefault="00507BE0" w:rsidP="009C4D9E">
      <w:pPr>
        <w:spacing w:after="0" w:line="240" w:lineRule="auto"/>
        <w:ind w:firstLine="540"/>
        <w:contextualSpacing/>
        <w:jc w:val="both"/>
        <w:rPr>
          <w:rFonts w:ascii="GHEA Grapalat" w:hAnsi="GHEA Grapalat"/>
        </w:rPr>
      </w:pPr>
      <w:r w:rsidRPr="009C4D9E">
        <w:rPr>
          <w:rFonts w:ascii="GHEA Grapalat" w:hAnsi="GHEA Grapalat"/>
        </w:rPr>
        <w:t>իրականացնում են համաձայնեցված միջոցների մշակում, որոնք սահմանափակում են նախկինում իրենց տարածքից հեռացված (վտարված, արտաքսված) անձանց կողմից աշխատանքային գործունեություն իրականացնելու նպատակով մուտքը Կողմ հանդիսացող պետությունների տարածք,</w:t>
      </w:r>
    </w:p>
    <w:p w:rsidR="00507BE0" w:rsidRPr="009C4D9E" w:rsidRDefault="00507BE0" w:rsidP="009C4D9E">
      <w:pPr>
        <w:spacing w:after="0" w:line="240" w:lineRule="auto"/>
        <w:ind w:firstLine="540"/>
        <w:contextualSpacing/>
        <w:jc w:val="both"/>
        <w:rPr>
          <w:rFonts w:ascii="GHEA Grapalat" w:hAnsi="GHEA Grapalat"/>
        </w:rPr>
      </w:pPr>
      <w:r w:rsidRPr="009C4D9E">
        <w:rPr>
          <w:rFonts w:ascii="GHEA Grapalat" w:hAnsi="GHEA Grapalat"/>
        </w:rPr>
        <w:t>ձեռնարկում են միջոցներ, որոնք ուղղված են ոչ հավաստի տեղեկությունների տարածման կանխարգելմանը աշխատանքային միգրացիայի ոլորտում։</w:t>
      </w:r>
    </w:p>
    <w:p w:rsidR="00507BE0" w:rsidRPr="009C4D9E" w:rsidRDefault="00507BE0" w:rsidP="009C4D9E">
      <w:pPr>
        <w:spacing w:after="0" w:line="240" w:lineRule="auto"/>
        <w:contextualSpacing/>
        <w:jc w:val="both"/>
        <w:rPr>
          <w:rFonts w:ascii="GHEA Grapalat" w:hAnsi="GHEA Grapalat"/>
        </w:rPr>
      </w:pPr>
    </w:p>
    <w:p w:rsidR="00507BE0" w:rsidRPr="009C4D9E" w:rsidRDefault="00507BE0" w:rsidP="009C4D9E">
      <w:pPr>
        <w:spacing w:after="0" w:line="240" w:lineRule="auto"/>
        <w:contextualSpacing/>
        <w:jc w:val="center"/>
        <w:rPr>
          <w:rFonts w:ascii="GHEA Grapalat" w:hAnsi="GHEA Grapalat"/>
          <w:b/>
        </w:rPr>
      </w:pPr>
      <w:bookmarkStart w:id="4" w:name="Par48"/>
      <w:bookmarkEnd w:id="4"/>
      <w:r w:rsidRPr="009C4D9E">
        <w:rPr>
          <w:rFonts w:ascii="GHEA Grapalat" w:hAnsi="GHEA Grapalat"/>
          <w:b/>
        </w:rPr>
        <w:t>Հոդված 5</w:t>
      </w:r>
    </w:p>
    <w:p w:rsidR="00507BE0" w:rsidRPr="009C4D9E" w:rsidRDefault="00507BE0" w:rsidP="009C4D9E">
      <w:pPr>
        <w:spacing w:after="0" w:line="240" w:lineRule="auto"/>
        <w:ind w:firstLine="540"/>
        <w:contextualSpacing/>
        <w:jc w:val="both"/>
        <w:rPr>
          <w:rFonts w:ascii="GHEA Grapalat" w:hAnsi="GHEA Grapalat"/>
        </w:rPr>
      </w:pPr>
      <w:r w:rsidRPr="009C4D9E">
        <w:rPr>
          <w:rFonts w:ascii="GHEA Grapalat" w:hAnsi="GHEA Grapalat"/>
        </w:rPr>
        <w:t>Կողմերի համագործակցությունն իրականացվում է հետ</w:t>
      </w:r>
      <w:r w:rsidR="000B349F" w:rsidRPr="009C4D9E">
        <w:rPr>
          <w:rFonts w:ascii="GHEA Grapalat" w:hAnsi="GHEA Grapalat"/>
        </w:rPr>
        <w:t>եւ</w:t>
      </w:r>
      <w:r w:rsidRPr="009C4D9E">
        <w:rPr>
          <w:rFonts w:ascii="GHEA Grapalat" w:hAnsi="GHEA Grapalat"/>
        </w:rPr>
        <w:t>յալ եղանակներով՝</w:t>
      </w:r>
    </w:p>
    <w:p w:rsidR="00507BE0" w:rsidRPr="009C4D9E" w:rsidRDefault="00507BE0" w:rsidP="009C4D9E">
      <w:pPr>
        <w:spacing w:after="0" w:line="240" w:lineRule="auto"/>
        <w:ind w:firstLine="540"/>
        <w:contextualSpacing/>
        <w:jc w:val="both"/>
        <w:rPr>
          <w:rFonts w:ascii="GHEA Grapalat" w:hAnsi="GHEA Grapalat"/>
        </w:rPr>
      </w:pPr>
      <w:r w:rsidRPr="009C4D9E">
        <w:rPr>
          <w:rFonts w:ascii="GHEA Grapalat" w:hAnsi="GHEA Grapalat"/>
        </w:rPr>
        <w:t xml:space="preserve">միգրացիայի հարցերով </w:t>
      </w:r>
      <w:r w:rsidR="000B349F" w:rsidRPr="009C4D9E">
        <w:rPr>
          <w:rFonts w:ascii="GHEA Grapalat" w:hAnsi="GHEA Grapalat"/>
        </w:rPr>
        <w:t>եւ</w:t>
      </w:r>
      <w:r w:rsidRPr="009C4D9E">
        <w:rPr>
          <w:rFonts w:ascii="GHEA Grapalat" w:hAnsi="GHEA Grapalat"/>
        </w:rPr>
        <w:t xml:space="preserve"> օտարերկրյա քաղաքացիների կողմից աշխատանքային գործունեության իրականացման հարցերով՝ Կողմ հանդիսացող պետությունների նորմատիվ իրավական ակտերի փոխանակում,</w:t>
      </w:r>
    </w:p>
    <w:p w:rsidR="00507BE0" w:rsidRPr="009C4D9E" w:rsidRDefault="00507BE0" w:rsidP="009C4D9E">
      <w:pPr>
        <w:spacing w:after="0" w:line="240" w:lineRule="auto"/>
        <w:ind w:firstLine="540"/>
        <w:contextualSpacing/>
        <w:jc w:val="both"/>
        <w:rPr>
          <w:rFonts w:ascii="GHEA Grapalat" w:hAnsi="GHEA Grapalat"/>
        </w:rPr>
      </w:pPr>
      <w:r w:rsidRPr="009C4D9E">
        <w:rPr>
          <w:rFonts w:ascii="GHEA Grapalat" w:hAnsi="GHEA Grapalat"/>
        </w:rPr>
        <w:t>անօրինական աշխատանքային միգրացիային հակազդելու հարցերով տեղեկությունների փոխանակում,</w:t>
      </w:r>
    </w:p>
    <w:p w:rsidR="00507BE0" w:rsidRPr="009C4D9E" w:rsidRDefault="00507BE0" w:rsidP="009C4D9E">
      <w:pPr>
        <w:spacing w:after="0" w:line="240" w:lineRule="auto"/>
        <w:ind w:firstLine="540"/>
        <w:contextualSpacing/>
        <w:jc w:val="both"/>
        <w:rPr>
          <w:rFonts w:ascii="GHEA Grapalat" w:hAnsi="GHEA Grapalat"/>
        </w:rPr>
      </w:pPr>
      <w:r w:rsidRPr="009C4D9E">
        <w:rPr>
          <w:rFonts w:ascii="GHEA Grapalat" w:hAnsi="GHEA Grapalat"/>
        </w:rPr>
        <w:t xml:space="preserve">անօրինական աշխատանքային միգրացիային հակազդելու առնչությամբ օպերատիվ–կանխարգելիչ միջոցառումների </w:t>
      </w:r>
      <w:r w:rsidR="000B349F" w:rsidRPr="009C4D9E">
        <w:rPr>
          <w:rFonts w:ascii="GHEA Grapalat" w:hAnsi="GHEA Grapalat"/>
        </w:rPr>
        <w:t>եւ</w:t>
      </w:r>
      <w:r w:rsidRPr="009C4D9E">
        <w:rPr>
          <w:rFonts w:ascii="GHEA Grapalat" w:hAnsi="GHEA Grapalat"/>
        </w:rPr>
        <w:t xml:space="preserve"> հատուկ գործողությունների կազմակերպում </w:t>
      </w:r>
      <w:r w:rsidR="000B349F" w:rsidRPr="009C4D9E">
        <w:rPr>
          <w:rFonts w:ascii="GHEA Grapalat" w:hAnsi="GHEA Grapalat"/>
        </w:rPr>
        <w:t>եւ</w:t>
      </w:r>
      <w:r w:rsidRPr="009C4D9E">
        <w:rPr>
          <w:rFonts w:ascii="GHEA Grapalat" w:hAnsi="GHEA Grapalat"/>
        </w:rPr>
        <w:t xml:space="preserve"> իրականացում,</w:t>
      </w:r>
    </w:p>
    <w:p w:rsidR="00507BE0" w:rsidRPr="009C4D9E" w:rsidRDefault="00507BE0" w:rsidP="009C4D9E">
      <w:pPr>
        <w:spacing w:after="0" w:line="240" w:lineRule="auto"/>
        <w:ind w:firstLine="540"/>
        <w:contextualSpacing/>
        <w:jc w:val="both"/>
        <w:rPr>
          <w:rFonts w:ascii="GHEA Grapalat" w:hAnsi="GHEA Grapalat"/>
        </w:rPr>
      </w:pPr>
      <w:r w:rsidRPr="009C4D9E">
        <w:rPr>
          <w:rFonts w:ascii="GHEA Grapalat" w:hAnsi="GHEA Grapalat"/>
        </w:rPr>
        <w:t xml:space="preserve">փորձի փոխանակում, գործուղումների, սեմինարների </w:t>
      </w:r>
      <w:r w:rsidR="000B349F" w:rsidRPr="009C4D9E">
        <w:rPr>
          <w:rFonts w:ascii="GHEA Grapalat" w:hAnsi="GHEA Grapalat"/>
        </w:rPr>
        <w:t>եւ</w:t>
      </w:r>
      <w:r w:rsidRPr="009C4D9E">
        <w:rPr>
          <w:rFonts w:ascii="GHEA Grapalat" w:hAnsi="GHEA Grapalat"/>
        </w:rPr>
        <w:t xml:space="preserve"> կրթական դասընթացների իրականացում,</w:t>
      </w:r>
    </w:p>
    <w:p w:rsidR="00507BE0" w:rsidRPr="009C4D9E" w:rsidRDefault="00507BE0" w:rsidP="009C4D9E">
      <w:pPr>
        <w:spacing w:after="0" w:line="240" w:lineRule="auto"/>
        <w:contextualSpacing/>
        <w:jc w:val="both"/>
        <w:rPr>
          <w:rFonts w:ascii="GHEA Grapalat" w:hAnsi="GHEA Grapalat"/>
        </w:rPr>
      </w:pPr>
    </w:p>
    <w:p w:rsidR="00875181" w:rsidRPr="009C4D9E" w:rsidRDefault="00875181" w:rsidP="009C4D9E">
      <w:pPr>
        <w:spacing w:after="0" w:line="240" w:lineRule="auto"/>
        <w:contextualSpacing/>
        <w:jc w:val="both"/>
        <w:rPr>
          <w:rFonts w:ascii="GHEA Grapalat" w:hAnsi="GHEA Grapalat"/>
        </w:rPr>
      </w:pPr>
    </w:p>
    <w:p w:rsidR="00507BE0" w:rsidRPr="009C4D9E" w:rsidRDefault="00507BE0" w:rsidP="009C4D9E">
      <w:pPr>
        <w:spacing w:after="0" w:line="240" w:lineRule="auto"/>
        <w:ind w:firstLine="540"/>
        <w:contextualSpacing/>
        <w:jc w:val="both"/>
        <w:rPr>
          <w:rFonts w:ascii="GHEA Grapalat" w:hAnsi="GHEA Grapalat"/>
        </w:rPr>
      </w:pPr>
      <w:r w:rsidRPr="009C4D9E">
        <w:rPr>
          <w:rFonts w:ascii="GHEA Grapalat" w:hAnsi="GHEA Grapalat"/>
        </w:rPr>
        <w:t>հետընդունման մասին համաձայնագրերի կնքում։</w:t>
      </w:r>
    </w:p>
    <w:p w:rsidR="00507BE0" w:rsidRPr="009C4D9E" w:rsidRDefault="00507BE0" w:rsidP="009C4D9E">
      <w:pPr>
        <w:spacing w:after="0" w:line="240" w:lineRule="auto"/>
        <w:contextualSpacing/>
        <w:jc w:val="both"/>
        <w:rPr>
          <w:rFonts w:ascii="GHEA Grapalat" w:hAnsi="GHEA Grapalat"/>
        </w:rPr>
      </w:pPr>
    </w:p>
    <w:p w:rsidR="009C4D9E" w:rsidRDefault="009C4D9E" w:rsidP="009C4D9E">
      <w:pPr>
        <w:spacing w:after="0" w:line="240" w:lineRule="auto"/>
        <w:contextualSpacing/>
        <w:jc w:val="center"/>
        <w:rPr>
          <w:rFonts w:ascii="GHEA Grapalat" w:hAnsi="GHEA Grapalat"/>
          <w:b/>
          <w:lang w:val="en-US"/>
        </w:rPr>
      </w:pPr>
      <w:bookmarkStart w:id="5" w:name="Par65"/>
      <w:bookmarkEnd w:id="5"/>
    </w:p>
    <w:p w:rsidR="00507BE0" w:rsidRPr="009C4D9E" w:rsidRDefault="00507BE0" w:rsidP="009C4D9E">
      <w:pPr>
        <w:spacing w:after="0" w:line="240" w:lineRule="auto"/>
        <w:contextualSpacing/>
        <w:jc w:val="center"/>
        <w:rPr>
          <w:rFonts w:ascii="GHEA Grapalat" w:hAnsi="GHEA Grapalat"/>
          <w:b/>
        </w:rPr>
      </w:pPr>
      <w:r w:rsidRPr="009C4D9E">
        <w:rPr>
          <w:rFonts w:ascii="GHEA Grapalat" w:hAnsi="GHEA Grapalat"/>
          <w:b/>
        </w:rPr>
        <w:lastRenderedPageBreak/>
        <w:t>Հոդված 6</w:t>
      </w:r>
    </w:p>
    <w:p w:rsidR="00507BE0" w:rsidRPr="009C4D9E" w:rsidRDefault="00507BE0" w:rsidP="009C4D9E">
      <w:pPr>
        <w:spacing w:after="0" w:line="240" w:lineRule="auto"/>
        <w:ind w:firstLine="540"/>
        <w:contextualSpacing/>
        <w:jc w:val="both"/>
        <w:rPr>
          <w:rFonts w:ascii="GHEA Grapalat" w:hAnsi="GHEA Grapalat"/>
        </w:rPr>
      </w:pPr>
      <w:r w:rsidRPr="009C4D9E">
        <w:rPr>
          <w:rFonts w:ascii="GHEA Grapalat" w:hAnsi="GHEA Grapalat"/>
        </w:rPr>
        <w:t>Անօրինական աշխատանքային միգրացիային հակազդելու նպատակներով Կողմ հանդիսացող պետությունների իրավասու մարմիններն իրականացնում են հետ</w:t>
      </w:r>
      <w:r w:rsidR="000B349F" w:rsidRPr="009C4D9E">
        <w:rPr>
          <w:rFonts w:ascii="GHEA Grapalat" w:hAnsi="GHEA Grapalat"/>
        </w:rPr>
        <w:t>եւ</w:t>
      </w:r>
      <w:r w:rsidRPr="009C4D9E">
        <w:rPr>
          <w:rFonts w:ascii="GHEA Grapalat" w:hAnsi="GHEA Grapalat"/>
        </w:rPr>
        <w:t>յալ տեղեկությունների փոխանակում՝</w:t>
      </w:r>
    </w:p>
    <w:p w:rsidR="00507BE0" w:rsidRPr="009C4D9E" w:rsidRDefault="00507BE0" w:rsidP="009C4D9E">
      <w:pPr>
        <w:spacing w:after="0" w:line="240" w:lineRule="auto"/>
        <w:ind w:firstLine="540"/>
        <w:contextualSpacing/>
        <w:jc w:val="both"/>
        <w:rPr>
          <w:rFonts w:ascii="GHEA Grapalat" w:hAnsi="GHEA Grapalat"/>
        </w:rPr>
      </w:pPr>
      <w:r w:rsidRPr="009C4D9E">
        <w:rPr>
          <w:rFonts w:ascii="GHEA Grapalat" w:hAnsi="GHEA Grapalat"/>
        </w:rPr>
        <w:t xml:space="preserve">անօրինական միգրանտ աշխատողների հայտնաբերման </w:t>
      </w:r>
      <w:r w:rsidR="000B349F" w:rsidRPr="009C4D9E">
        <w:rPr>
          <w:rFonts w:ascii="GHEA Grapalat" w:hAnsi="GHEA Grapalat"/>
        </w:rPr>
        <w:t>եւ</w:t>
      </w:r>
      <w:r w:rsidRPr="009C4D9E">
        <w:rPr>
          <w:rFonts w:ascii="GHEA Grapalat" w:hAnsi="GHEA Grapalat"/>
        </w:rPr>
        <w:t xml:space="preserve"> նրանց նկատմամբ նախատեսված միջոցների մասին,</w:t>
      </w:r>
    </w:p>
    <w:p w:rsidR="00507BE0" w:rsidRPr="009C4D9E" w:rsidRDefault="00507BE0" w:rsidP="009C4D9E">
      <w:pPr>
        <w:spacing w:after="0" w:line="240" w:lineRule="auto"/>
        <w:ind w:firstLine="540"/>
        <w:contextualSpacing/>
        <w:jc w:val="both"/>
        <w:rPr>
          <w:rFonts w:ascii="GHEA Grapalat" w:hAnsi="GHEA Grapalat"/>
        </w:rPr>
      </w:pPr>
      <w:r w:rsidRPr="009C4D9E">
        <w:rPr>
          <w:rFonts w:ascii="GHEA Grapalat" w:hAnsi="GHEA Grapalat"/>
        </w:rPr>
        <w:t xml:space="preserve">փաստաթղթերի այն նմուշների մասին, որոնցով հավաստվում է երրորդ երկրի քաղաքացիների </w:t>
      </w:r>
      <w:r w:rsidR="000B349F" w:rsidRPr="009C4D9E">
        <w:rPr>
          <w:rFonts w:ascii="GHEA Grapalat" w:hAnsi="GHEA Grapalat"/>
        </w:rPr>
        <w:t>եւ</w:t>
      </w:r>
      <w:r w:rsidRPr="009C4D9E">
        <w:rPr>
          <w:rFonts w:ascii="GHEA Grapalat" w:hAnsi="GHEA Grapalat"/>
        </w:rPr>
        <w:t xml:space="preserve"> քաղաքացիության չունեցող անձանց մուտքի իրավունքը Կողմ հանդիսացող պետությունների տարածք, այդ թվում՝ աշխատանքային գործունեության իրականացման նպատակով,</w:t>
      </w:r>
    </w:p>
    <w:p w:rsidR="00507BE0" w:rsidRPr="009C4D9E" w:rsidRDefault="00507BE0" w:rsidP="009C4D9E">
      <w:pPr>
        <w:spacing w:after="0" w:line="240" w:lineRule="auto"/>
        <w:ind w:firstLine="540"/>
        <w:contextualSpacing/>
        <w:jc w:val="both"/>
        <w:rPr>
          <w:rFonts w:ascii="GHEA Grapalat" w:hAnsi="GHEA Grapalat"/>
        </w:rPr>
      </w:pPr>
      <w:r w:rsidRPr="009C4D9E">
        <w:rPr>
          <w:rFonts w:ascii="GHEA Grapalat" w:hAnsi="GHEA Grapalat"/>
        </w:rPr>
        <w:t xml:space="preserve">կեղծ </w:t>
      </w:r>
      <w:r w:rsidR="000B349F" w:rsidRPr="009C4D9E">
        <w:rPr>
          <w:rFonts w:ascii="GHEA Grapalat" w:hAnsi="GHEA Grapalat"/>
        </w:rPr>
        <w:t>եւ</w:t>
      </w:r>
      <w:r w:rsidRPr="009C4D9E">
        <w:rPr>
          <w:rFonts w:ascii="GHEA Grapalat" w:hAnsi="GHEA Grapalat"/>
        </w:rPr>
        <w:t xml:space="preserve"> հափշտակված փաստաթղթերի մասին, որոնք օգտագործվում են երրորդ երկրի քաղաքացիների </w:t>
      </w:r>
      <w:r w:rsidR="000B349F" w:rsidRPr="009C4D9E">
        <w:rPr>
          <w:rFonts w:ascii="GHEA Grapalat" w:hAnsi="GHEA Grapalat"/>
        </w:rPr>
        <w:t>եւ</w:t>
      </w:r>
      <w:r w:rsidRPr="009C4D9E">
        <w:rPr>
          <w:rFonts w:ascii="GHEA Grapalat" w:hAnsi="GHEA Grapalat"/>
        </w:rPr>
        <w:t xml:space="preserve"> քաղաքացիության չունեցող անձանց կողմից Կողմ հանդիսացող պետությունների պետական սահմանը հատելու </w:t>
      </w:r>
      <w:r w:rsidR="000B349F" w:rsidRPr="009C4D9E">
        <w:rPr>
          <w:rFonts w:ascii="GHEA Grapalat" w:hAnsi="GHEA Grapalat"/>
        </w:rPr>
        <w:t>եւ</w:t>
      </w:r>
      <w:r w:rsidRPr="009C4D9E">
        <w:rPr>
          <w:rFonts w:ascii="GHEA Grapalat" w:hAnsi="GHEA Grapalat"/>
        </w:rPr>
        <w:t xml:space="preserve"> աշխատանքային գործունեության իրականացնելու նպատակով,</w:t>
      </w:r>
    </w:p>
    <w:p w:rsidR="00507BE0" w:rsidRPr="009C4D9E" w:rsidRDefault="00507BE0" w:rsidP="009C4D9E">
      <w:pPr>
        <w:spacing w:after="0" w:line="240" w:lineRule="auto"/>
        <w:ind w:firstLine="540"/>
        <w:contextualSpacing/>
        <w:jc w:val="both"/>
        <w:rPr>
          <w:rFonts w:ascii="GHEA Grapalat" w:hAnsi="GHEA Grapalat"/>
        </w:rPr>
      </w:pPr>
      <w:r w:rsidRPr="009C4D9E">
        <w:rPr>
          <w:rFonts w:ascii="GHEA Grapalat" w:hAnsi="GHEA Grapalat"/>
        </w:rPr>
        <w:t>անօրինական աշխատանքային միգրացիայի ուղիների հայտնաբերման մասին,</w:t>
      </w:r>
    </w:p>
    <w:p w:rsidR="00507BE0" w:rsidRPr="009C4D9E" w:rsidRDefault="00507BE0" w:rsidP="009C4D9E">
      <w:pPr>
        <w:spacing w:after="0" w:line="240" w:lineRule="auto"/>
        <w:ind w:firstLine="540"/>
        <w:contextualSpacing/>
        <w:jc w:val="both"/>
        <w:rPr>
          <w:rFonts w:ascii="GHEA Grapalat" w:hAnsi="GHEA Grapalat"/>
        </w:rPr>
      </w:pPr>
      <w:r w:rsidRPr="009C4D9E">
        <w:rPr>
          <w:rFonts w:ascii="GHEA Grapalat" w:hAnsi="GHEA Grapalat"/>
        </w:rPr>
        <w:t xml:space="preserve">Կողմ հանդիսացող պետությունների տարածքում անօրինական աշխատանքային </w:t>
      </w:r>
      <w:r w:rsidR="00284E5D" w:rsidRPr="009C4D9E">
        <w:rPr>
          <w:rFonts w:ascii="GHEA Grapalat" w:hAnsi="GHEA Grapalat"/>
        </w:rPr>
        <w:t>միգրացիա</w:t>
      </w:r>
      <w:r w:rsidRPr="009C4D9E">
        <w:rPr>
          <w:rFonts w:ascii="GHEA Grapalat" w:hAnsi="GHEA Grapalat"/>
        </w:rPr>
        <w:t xml:space="preserve"> կազմակերպելու </w:t>
      </w:r>
      <w:r w:rsidR="000B349F" w:rsidRPr="009C4D9E">
        <w:rPr>
          <w:rFonts w:ascii="GHEA Grapalat" w:hAnsi="GHEA Grapalat"/>
        </w:rPr>
        <w:t>եւ</w:t>
      </w:r>
      <w:r w:rsidRPr="009C4D9E">
        <w:rPr>
          <w:rFonts w:ascii="GHEA Grapalat" w:hAnsi="GHEA Grapalat"/>
        </w:rPr>
        <w:t xml:space="preserve"> (կամ) դրան նպաստելու համար վարչական </w:t>
      </w:r>
      <w:r w:rsidR="000B349F" w:rsidRPr="009C4D9E">
        <w:rPr>
          <w:rFonts w:ascii="GHEA Grapalat" w:hAnsi="GHEA Grapalat"/>
        </w:rPr>
        <w:t>եւ</w:t>
      </w:r>
      <w:r w:rsidRPr="009C4D9E">
        <w:rPr>
          <w:rFonts w:ascii="GHEA Grapalat" w:hAnsi="GHEA Grapalat"/>
        </w:rPr>
        <w:t xml:space="preserve"> քրեական պատասխանատվության ենթարկված անձանց մասին, </w:t>
      </w:r>
    </w:p>
    <w:p w:rsidR="00507BE0" w:rsidRPr="009C4D9E" w:rsidRDefault="00507BE0" w:rsidP="009C4D9E">
      <w:pPr>
        <w:spacing w:after="0" w:line="240" w:lineRule="auto"/>
        <w:ind w:firstLine="540"/>
        <w:contextualSpacing/>
        <w:jc w:val="both"/>
        <w:rPr>
          <w:rFonts w:ascii="GHEA Grapalat" w:hAnsi="GHEA Grapalat"/>
        </w:rPr>
      </w:pPr>
      <w:r w:rsidRPr="009C4D9E">
        <w:rPr>
          <w:rFonts w:ascii="GHEA Grapalat" w:hAnsi="GHEA Grapalat"/>
        </w:rPr>
        <w:t xml:space="preserve">ֆիզիկական </w:t>
      </w:r>
      <w:r w:rsidR="000B349F" w:rsidRPr="009C4D9E">
        <w:rPr>
          <w:rFonts w:ascii="GHEA Grapalat" w:hAnsi="GHEA Grapalat"/>
        </w:rPr>
        <w:t>եւ</w:t>
      </w:r>
      <w:r w:rsidRPr="009C4D9E">
        <w:rPr>
          <w:rFonts w:ascii="GHEA Grapalat" w:hAnsi="GHEA Grapalat"/>
        </w:rPr>
        <w:t xml:space="preserve"> իրավաբանական անձանց մասին, որոնք կազմակերպում </w:t>
      </w:r>
      <w:r w:rsidR="000B349F" w:rsidRPr="009C4D9E">
        <w:rPr>
          <w:rFonts w:ascii="GHEA Grapalat" w:hAnsi="GHEA Grapalat"/>
        </w:rPr>
        <w:t>եւ</w:t>
      </w:r>
      <w:r w:rsidRPr="009C4D9E">
        <w:rPr>
          <w:rFonts w:ascii="GHEA Grapalat" w:hAnsi="GHEA Grapalat"/>
        </w:rPr>
        <w:t xml:space="preserve"> (կամ) նպաստում են անօրինական աշխատանքային միգրացիային։</w:t>
      </w:r>
    </w:p>
    <w:p w:rsidR="00875181" w:rsidRPr="009C4D9E" w:rsidRDefault="00507BE0" w:rsidP="009C4D9E">
      <w:pPr>
        <w:spacing w:after="0" w:line="240" w:lineRule="auto"/>
        <w:ind w:firstLine="540"/>
        <w:contextualSpacing/>
        <w:jc w:val="both"/>
        <w:rPr>
          <w:rFonts w:ascii="GHEA Grapalat" w:hAnsi="GHEA Grapalat"/>
        </w:rPr>
      </w:pPr>
      <w:r w:rsidRPr="009C4D9E">
        <w:rPr>
          <w:rFonts w:ascii="GHEA Grapalat" w:hAnsi="GHEA Grapalat"/>
        </w:rPr>
        <w:t>Տեղեկությունների փոխանակումն իրականացվում է Կողմ հանդիսացող պետությունների իրավասու մարմինների կողմից համապատասխան պահանջով դիմելու հիման վրա՝ իրենց կողմից համաձայնեցված կարգով։</w:t>
      </w:r>
      <w:bookmarkStart w:id="6" w:name="Par76"/>
      <w:bookmarkEnd w:id="6"/>
    </w:p>
    <w:p w:rsidR="006F1788" w:rsidRPr="009C4D9E" w:rsidRDefault="006F1788" w:rsidP="009C4D9E">
      <w:pPr>
        <w:spacing w:after="0" w:line="240" w:lineRule="auto"/>
        <w:ind w:firstLine="540"/>
        <w:contextualSpacing/>
        <w:jc w:val="both"/>
        <w:rPr>
          <w:rFonts w:ascii="GHEA Grapalat" w:hAnsi="GHEA Grapalat"/>
        </w:rPr>
      </w:pPr>
    </w:p>
    <w:p w:rsidR="00507BE0" w:rsidRPr="009C4D9E" w:rsidRDefault="00507BE0" w:rsidP="009C4D9E">
      <w:pPr>
        <w:spacing w:after="0" w:line="240" w:lineRule="auto"/>
        <w:contextualSpacing/>
        <w:jc w:val="center"/>
        <w:rPr>
          <w:rFonts w:ascii="GHEA Grapalat" w:hAnsi="GHEA Grapalat"/>
          <w:b/>
        </w:rPr>
      </w:pPr>
      <w:r w:rsidRPr="009C4D9E">
        <w:rPr>
          <w:rFonts w:ascii="GHEA Grapalat" w:hAnsi="GHEA Grapalat"/>
          <w:b/>
        </w:rPr>
        <w:t>Հոդված 7</w:t>
      </w:r>
    </w:p>
    <w:p w:rsidR="00507BE0" w:rsidRPr="009C4D9E" w:rsidRDefault="00507BE0" w:rsidP="009C4D9E">
      <w:pPr>
        <w:spacing w:after="0" w:line="240" w:lineRule="auto"/>
        <w:ind w:firstLine="540"/>
        <w:contextualSpacing/>
        <w:jc w:val="both"/>
        <w:rPr>
          <w:rFonts w:ascii="GHEA Grapalat" w:hAnsi="GHEA Grapalat"/>
        </w:rPr>
      </w:pPr>
      <w:r w:rsidRPr="009C4D9E">
        <w:rPr>
          <w:rFonts w:ascii="GHEA Grapalat" w:hAnsi="GHEA Grapalat"/>
        </w:rPr>
        <w:t>Կողմերից մեկի պետության իրավասու մարմինները կարող են մերժել երրորդ երկրի քաղաքացիների կամ քաղաքացիություն չունեցող անձանց տարանցումն այդ Կողմի պետության տարածքով դեպի մուտքի պետության տարածք՝ տվյալ Կողմի պետության օրենսդրության համաձայն։</w:t>
      </w:r>
    </w:p>
    <w:p w:rsidR="00507BE0" w:rsidRPr="009C4D9E" w:rsidRDefault="00507BE0" w:rsidP="009C4D9E">
      <w:pPr>
        <w:spacing w:after="0" w:line="240" w:lineRule="auto"/>
        <w:contextualSpacing/>
        <w:jc w:val="center"/>
        <w:rPr>
          <w:rFonts w:ascii="GHEA Grapalat" w:hAnsi="GHEA Grapalat"/>
          <w:b/>
        </w:rPr>
      </w:pPr>
      <w:bookmarkStart w:id="7" w:name="Par80"/>
      <w:bookmarkEnd w:id="7"/>
      <w:r w:rsidRPr="009C4D9E">
        <w:rPr>
          <w:rFonts w:ascii="GHEA Grapalat" w:hAnsi="GHEA Grapalat"/>
          <w:b/>
        </w:rPr>
        <w:t>Հոդված 8</w:t>
      </w:r>
    </w:p>
    <w:p w:rsidR="00507BE0" w:rsidRPr="009C4D9E" w:rsidRDefault="00507BE0" w:rsidP="009C4D9E">
      <w:pPr>
        <w:spacing w:after="0" w:line="240" w:lineRule="auto"/>
        <w:ind w:firstLine="540"/>
        <w:contextualSpacing/>
        <w:jc w:val="both"/>
        <w:rPr>
          <w:rFonts w:ascii="GHEA Grapalat" w:hAnsi="GHEA Grapalat"/>
        </w:rPr>
      </w:pPr>
      <w:r w:rsidRPr="009C4D9E">
        <w:rPr>
          <w:rFonts w:ascii="GHEA Grapalat" w:hAnsi="GHEA Grapalat"/>
        </w:rPr>
        <w:t xml:space="preserve">Սույն Համաձայնագիրը կիրարկվում է իրավասու մարմինների կողմից, որոնք համագործակցում են իրենց իրավասության շրջանակներում </w:t>
      </w:r>
      <w:r w:rsidR="000B349F" w:rsidRPr="009C4D9E">
        <w:rPr>
          <w:rFonts w:ascii="GHEA Grapalat" w:hAnsi="GHEA Grapalat"/>
        </w:rPr>
        <w:t>եւ</w:t>
      </w:r>
      <w:r w:rsidRPr="009C4D9E">
        <w:rPr>
          <w:rFonts w:ascii="GHEA Grapalat" w:hAnsi="GHEA Grapalat"/>
        </w:rPr>
        <w:t xml:space="preserve"> Կողմ հանդիսացող պետությունների օրենսդրության պահպանմամբ։</w:t>
      </w:r>
    </w:p>
    <w:p w:rsidR="00507BE0" w:rsidRPr="009C4D9E" w:rsidRDefault="00507BE0" w:rsidP="009C4D9E">
      <w:pPr>
        <w:spacing w:after="0" w:line="240" w:lineRule="auto"/>
        <w:ind w:firstLine="540"/>
        <w:contextualSpacing/>
        <w:jc w:val="both"/>
        <w:rPr>
          <w:rFonts w:ascii="GHEA Grapalat" w:hAnsi="GHEA Grapalat"/>
        </w:rPr>
      </w:pPr>
      <w:r w:rsidRPr="009C4D9E">
        <w:rPr>
          <w:rFonts w:ascii="GHEA Grapalat" w:hAnsi="GHEA Grapalat"/>
        </w:rPr>
        <w:t>Սույն Համաձայնագիրն ուժի մեջ մտնելու ամսաթվից հետո եռամսյա ժամկետում Կողմերը տեղեկացնում են ավանդապահին նշված իրավասու մարմինների մասին։</w:t>
      </w:r>
    </w:p>
    <w:p w:rsidR="00507BE0" w:rsidRPr="009C4D9E" w:rsidRDefault="00507BE0" w:rsidP="009C4D9E">
      <w:pPr>
        <w:spacing w:after="0" w:line="240" w:lineRule="auto"/>
        <w:ind w:firstLine="540"/>
        <w:contextualSpacing/>
        <w:jc w:val="both"/>
        <w:rPr>
          <w:rFonts w:ascii="GHEA Grapalat" w:hAnsi="GHEA Grapalat"/>
        </w:rPr>
      </w:pPr>
      <w:r w:rsidRPr="009C4D9E">
        <w:rPr>
          <w:rFonts w:ascii="GHEA Grapalat" w:hAnsi="GHEA Grapalat"/>
        </w:rPr>
        <w:t>Իրավասու մարմնի փոփոխության դեպքում, Կողմերն այդ մասին անհապաղ տեղեկացնում են միմյանց ավանդապահի միջոցով։</w:t>
      </w:r>
    </w:p>
    <w:p w:rsidR="00507BE0" w:rsidRPr="009C4D9E" w:rsidRDefault="00507BE0" w:rsidP="009C4D9E">
      <w:pPr>
        <w:spacing w:after="0" w:line="240" w:lineRule="auto"/>
        <w:contextualSpacing/>
        <w:jc w:val="both"/>
        <w:rPr>
          <w:rFonts w:ascii="GHEA Grapalat" w:hAnsi="GHEA Grapalat"/>
        </w:rPr>
      </w:pPr>
    </w:p>
    <w:p w:rsidR="00507BE0" w:rsidRPr="009C4D9E" w:rsidRDefault="00507BE0" w:rsidP="009C4D9E">
      <w:pPr>
        <w:spacing w:after="0" w:line="240" w:lineRule="auto"/>
        <w:contextualSpacing/>
        <w:jc w:val="center"/>
        <w:rPr>
          <w:rFonts w:ascii="GHEA Grapalat" w:hAnsi="GHEA Grapalat"/>
          <w:b/>
        </w:rPr>
      </w:pPr>
      <w:bookmarkStart w:id="8" w:name="Par86"/>
      <w:bookmarkEnd w:id="8"/>
      <w:r w:rsidRPr="009C4D9E">
        <w:rPr>
          <w:rFonts w:ascii="GHEA Grapalat" w:hAnsi="GHEA Grapalat"/>
          <w:b/>
        </w:rPr>
        <w:t>Հոդված 9</w:t>
      </w:r>
    </w:p>
    <w:p w:rsidR="00507BE0" w:rsidRPr="009C4D9E" w:rsidRDefault="00507BE0" w:rsidP="009C4D9E">
      <w:pPr>
        <w:spacing w:after="0" w:line="240" w:lineRule="auto"/>
        <w:ind w:firstLine="540"/>
        <w:contextualSpacing/>
        <w:jc w:val="both"/>
        <w:rPr>
          <w:rFonts w:ascii="GHEA Grapalat" w:hAnsi="GHEA Grapalat"/>
        </w:rPr>
      </w:pPr>
      <w:r w:rsidRPr="009C4D9E">
        <w:rPr>
          <w:rFonts w:ascii="GHEA Grapalat" w:hAnsi="GHEA Grapalat"/>
        </w:rPr>
        <w:t>Կողմերի փոխադարձ համաձայնությամբ՝ սույն Համաձայնագրում կարող են կատարվել փոփոխություններ, որոնք ձ</w:t>
      </w:r>
      <w:r w:rsidR="000B349F" w:rsidRPr="009C4D9E">
        <w:rPr>
          <w:rFonts w:ascii="GHEA Grapalat" w:hAnsi="GHEA Grapalat"/>
        </w:rPr>
        <w:t>եւ</w:t>
      </w:r>
      <w:r w:rsidRPr="009C4D9E">
        <w:rPr>
          <w:rFonts w:ascii="GHEA Grapalat" w:hAnsi="GHEA Grapalat"/>
        </w:rPr>
        <w:t>ակերպվում են առանձին արձանագրություններով։</w:t>
      </w:r>
    </w:p>
    <w:p w:rsidR="00507BE0" w:rsidRPr="009C4D9E" w:rsidRDefault="00507BE0" w:rsidP="009C4D9E">
      <w:pPr>
        <w:spacing w:after="0" w:line="240" w:lineRule="auto"/>
        <w:contextualSpacing/>
        <w:jc w:val="both"/>
        <w:rPr>
          <w:rFonts w:ascii="GHEA Grapalat" w:hAnsi="GHEA Grapalat"/>
        </w:rPr>
      </w:pPr>
    </w:p>
    <w:p w:rsidR="00507BE0" w:rsidRPr="009C4D9E" w:rsidRDefault="00507BE0" w:rsidP="009C4D9E">
      <w:pPr>
        <w:spacing w:after="0" w:line="240" w:lineRule="auto"/>
        <w:contextualSpacing/>
        <w:jc w:val="center"/>
        <w:rPr>
          <w:rFonts w:ascii="GHEA Grapalat" w:hAnsi="GHEA Grapalat"/>
          <w:b/>
        </w:rPr>
      </w:pPr>
      <w:bookmarkStart w:id="9" w:name="Par90"/>
      <w:bookmarkEnd w:id="9"/>
      <w:r w:rsidRPr="009C4D9E">
        <w:rPr>
          <w:rFonts w:ascii="GHEA Grapalat" w:hAnsi="GHEA Grapalat"/>
          <w:b/>
        </w:rPr>
        <w:t>Հոդված 10</w:t>
      </w:r>
    </w:p>
    <w:p w:rsidR="00507BE0" w:rsidRPr="009C4D9E" w:rsidRDefault="00507BE0" w:rsidP="009C4D9E">
      <w:pPr>
        <w:spacing w:after="0" w:line="240" w:lineRule="auto"/>
        <w:ind w:firstLine="540"/>
        <w:contextualSpacing/>
        <w:jc w:val="both"/>
        <w:rPr>
          <w:rFonts w:ascii="GHEA Grapalat" w:hAnsi="GHEA Grapalat"/>
        </w:rPr>
      </w:pPr>
      <w:r w:rsidRPr="009C4D9E">
        <w:rPr>
          <w:rFonts w:ascii="GHEA Grapalat" w:hAnsi="GHEA Grapalat"/>
        </w:rPr>
        <w:t>Կողմերի միջ</w:t>
      </w:r>
      <w:r w:rsidR="000B349F" w:rsidRPr="009C4D9E">
        <w:rPr>
          <w:rFonts w:ascii="GHEA Grapalat" w:hAnsi="GHEA Grapalat"/>
        </w:rPr>
        <w:t>եւ</w:t>
      </w:r>
      <w:r w:rsidRPr="009C4D9E">
        <w:rPr>
          <w:rFonts w:ascii="GHEA Grapalat" w:hAnsi="GHEA Grapalat"/>
        </w:rPr>
        <w:t xml:space="preserve"> սույն Համաձայնագրի դրույթների մեկնաբանման </w:t>
      </w:r>
      <w:r w:rsidR="000B349F" w:rsidRPr="009C4D9E">
        <w:rPr>
          <w:rFonts w:ascii="GHEA Grapalat" w:hAnsi="GHEA Grapalat"/>
        </w:rPr>
        <w:t>եւ</w:t>
      </w:r>
      <w:r w:rsidRPr="009C4D9E">
        <w:rPr>
          <w:rFonts w:ascii="GHEA Grapalat" w:hAnsi="GHEA Grapalat"/>
        </w:rPr>
        <w:t xml:space="preserve"> (կամ) կիրառման հետ կապված վեճերը </w:t>
      </w:r>
      <w:r w:rsidR="000B349F" w:rsidRPr="009C4D9E">
        <w:rPr>
          <w:rFonts w:ascii="GHEA Grapalat" w:hAnsi="GHEA Grapalat"/>
        </w:rPr>
        <w:t>եւ</w:t>
      </w:r>
      <w:r w:rsidRPr="009C4D9E">
        <w:rPr>
          <w:rFonts w:ascii="GHEA Grapalat" w:hAnsi="GHEA Grapalat"/>
        </w:rPr>
        <w:t xml:space="preserve"> այլ հարցեր կարգավորվում են Կողմերի միջ</w:t>
      </w:r>
      <w:r w:rsidR="000B349F" w:rsidRPr="009C4D9E">
        <w:rPr>
          <w:rFonts w:ascii="GHEA Grapalat" w:hAnsi="GHEA Grapalat"/>
        </w:rPr>
        <w:t>եւ</w:t>
      </w:r>
      <w:r w:rsidRPr="009C4D9E">
        <w:rPr>
          <w:rFonts w:ascii="GHEA Grapalat" w:hAnsi="GHEA Grapalat"/>
        </w:rPr>
        <w:t xml:space="preserve"> խորհրդակցությունների կամ բանակցությունների միջոցով։</w:t>
      </w:r>
    </w:p>
    <w:p w:rsidR="00696AC7" w:rsidRPr="009C4D9E" w:rsidRDefault="00507BE0" w:rsidP="009C4D9E">
      <w:pPr>
        <w:spacing w:after="0" w:line="240" w:lineRule="auto"/>
        <w:ind w:firstLine="540"/>
        <w:contextualSpacing/>
        <w:jc w:val="both"/>
        <w:rPr>
          <w:rFonts w:ascii="GHEA Grapalat" w:hAnsi="GHEA Grapalat"/>
        </w:rPr>
      </w:pPr>
      <w:r w:rsidRPr="009C4D9E">
        <w:rPr>
          <w:rFonts w:ascii="GHEA Grapalat" w:hAnsi="GHEA Grapalat"/>
        </w:rPr>
        <w:t xml:space="preserve">Խորհրդակցություններ </w:t>
      </w:r>
      <w:r w:rsidR="000B349F" w:rsidRPr="009C4D9E">
        <w:rPr>
          <w:rFonts w:ascii="GHEA Grapalat" w:hAnsi="GHEA Grapalat"/>
        </w:rPr>
        <w:t>եւ</w:t>
      </w:r>
      <w:r w:rsidRPr="009C4D9E">
        <w:rPr>
          <w:rFonts w:ascii="GHEA Grapalat" w:hAnsi="GHEA Grapalat"/>
        </w:rPr>
        <w:t xml:space="preserve"> բանակցություններ անցկացնելու մասին պաշտոնական գրավոր պահանջով դիմելու օրվանից հետո 6 ամսվա ընթացքում Կողմերի միջ</w:t>
      </w:r>
      <w:r w:rsidR="000B349F" w:rsidRPr="009C4D9E">
        <w:rPr>
          <w:rFonts w:ascii="GHEA Grapalat" w:hAnsi="GHEA Grapalat"/>
        </w:rPr>
        <w:t>եւ</w:t>
      </w:r>
      <w:r w:rsidRPr="009C4D9E">
        <w:rPr>
          <w:rFonts w:ascii="GHEA Grapalat" w:hAnsi="GHEA Grapalat"/>
        </w:rPr>
        <w:t xml:space="preserve"> համաձայնություն ձեռք չբերելու դեպքում, ցանկացած Կողմ սույն Համաձայնագրի մեկնաբանման </w:t>
      </w:r>
      <w:r w:rsidR="000B349F" w:rsidRPr="009C4D9E">
        <w:rPr>
          <w:rFonts w:ascii="GHEA Grapalat" w:hAnsi="GHEA Grapalat"/>
        </w:rPr>
        <w:t>եւ</w:t>
      </w:r>
      <w:r w:rsidRPr="009C4D9E">
        <w:rPr>
          <w:rFonts w:ascii="GHEA Grapalat" w:hAnsi="GHEA Grapalat"/>
        </w:rPr>
        <w:t xml:space="preserve"> (կամ) կիրառման </w:t>
      </w:r>
      <w:r w:rsidRPr="009C4D9E">
        <w:rPr>
          <w:rFonts w:ascii="GHEA Grapalat" w:hAnsi="GHEA Grapalat"/>
        </w:rPr>
        <w:lastRenderedPageBreak/>
        <w:t>հետ կապված վեճը փոխանցում է Եվրասիական տնտեսական համայնքի դատարանի քննությանը։</w:t>
      </w:r>
    </w:p>
    <w:p w:rsidR="00696AC7" w:rsidRPr="009C4D9E" w:rsidRDefault="00696AC7" w:rsidP="009C4D9E">
      <w:pPr>
        <w:spacing w:after="0" w:line="240" w:lineRule="auto"/>
        <w:contextualSpacing/>
        <w:jc w:val="both"/>
        <w:rPr>
          <w:rFonts w:ascii="GHEA Grapalat" w:hAnsi="GHEA Grapalat"/>
        </w:rPr>
      </w:pPr>
    </w:p>
    <w:p w:rsidR="00507BE0" w:rsidRPr="009C4D9E" w:rsidRDefault="00507BE0" w:rsidP="009C4D9E">
      <w:pPr>
        <w:spacing w:after="0" w:line="240" w:lineRule="auto"/>
        <w:contextualSpacing/>
        <w:jc w:val="center"/>
        <w:rPr>
          <w:rFonts w:ascii="GHEA Grapalat" w:hAnsi="GHEA Grapalat"/>
          <w:b/>
        </w:rPr>
      </w:pPr>
      <w:bookmarkStart w:id="10" w:name="Par95"/>
      <w:bookmarkEnd w:id="10"/>
      <w:r w:rsidRPr="009C4D9E">
        <w:rPr>
          <w:rFonts w:ascii="GHEA Grapalat" w:hAnsi="GHEA Grapalat"/>
          <w:b/>
        </w:rPr>
        <w:t>Հոդված 11</w:t>
      </w:r>
    </w:p>
    <w:p w:rsidR="00507BE0" w:rsidRPr="009C4D9E" w:rsidRDefault="00507BE0" w:rsidP="009C4D9E">
      <w:pPr>
        <w:spacing w:after="0" w:line="240" w:lineRule="auto"/>
        <w:ind w:firstLine="540"/>
        <w:contextualSpacing/>
        <w:jc w:val="both"/>
        <w:rPr>
          <w:rFonts w:ascii="GHEA Grapalat" w:hAnsi="GHEA Grapalat"/>
        </w:rPr>
      </w:pPr>
      <w:r w:rsidRPr="009C4D9E">
        <w:rPr>
          <w:rFonts w:ascii="GHEA Grapalat" w:hAnsi="GHEA Grapalat"/>
        </w:rPr>
        <w:t>Սույն Համաձայնագրի դրույթները չեն շոշափում Կողմ հանդիսացող պետությունների՝ միջազգային այն պայմանագրերից բխող պարտավորությունները, որոնց մասնակից են իրենք։</w:t>
      </w:r>
    </w:p>
    <w:p w:rsidR="009C4D9E" w:rsidRDefault="009C4D9E" w:rsidP="009C4D9E">
      <w:pPr>
        <w:spacing w:after="0" w:line="240" w:lineRule="auto"/>
        <w:contextualSpacing/>
        <w:jc w:val="center"/>
        <w:rPr>
          <w:rFonts w:ascii="GHEA Grapalat" w:hAnsi="GHEA Grapalat"/>
          <w:b/>
          <w:lang w:val="en-US"/>
        </w:rPr>
      </w:pPr>
      <w:bookmarkStart w:id="11" w:name="Par99"/>
      <w:bookmarkEnd w:id="11"/>
    </w:p>
    <w:p w:rsidR="00507BE0" w:rsidRPr="009C4D9E" w:rsidRDefault="00507BE0" w:rsidP="009C4D9E">
      <w:pPr>
        <w:spacing w:after="0" w:line="240" w:lineRule="auto"/>
        <w:contextualSpacing/>
        <w:jc w:val="center"/>
        <w:rPr>
          <w:rFonts w:ascii="GHEA Grapalat" w:hAnsi="GHEA Grapalat"/>
          <w:b/>
        </w:rPr>
      </w:pPr>
      <w:r w:rsidRPr="009C4D9E">
        <w:rPr>
          <w:rFonts w:ascii="GHEA Grapalat" w:hAnsi="GHEA Grapalat"/>
          <w:b/>
        </w:rPr>
        <w:t>Հոդված 12</w:t>
      </w:r>
    </w:p>
    <w:p w:rsidR="00507BE0" w:rsidRPr="009C4D9E" w:rsidRDefault="00507BE0" w:rsidP="009C4D9E">
      <w:pPr>
        <w:spacing w:after="0" w:line="240" w:lineRule="auto"/>
        <w:ind w:firstLine="540"/>
        <w:contextualSpacing/>
        <w:jc w:val="both"/>
        <w:rPr>
          <w:rFonts w:ascii="GHEA Grapalat" w:hAnsi="GHEA Grapalat"/>
        </w:rPr>
      </w:pPr>
      <w:r w:rsidRPr="009C4D9E">
        <w:rPr>
          <w:rFonts w:ascii="GHEA Grapalat" w:hAnsi="GHEA Grapalat"/>
        </w:rPr>
        <w:t>Կողմերը կրում են սույն Համաձայնագրի կիրարկման ընթացքում առաջացած ծախսերը, եթե յուրաքանչյուր կոնկրետ դեպքում այլ կարգ չի համաձայնեցվում նրանց միջ</w:t>
      </w:r>
      <w:r w:rsidR="000B349F" w:rsidRPr="009C4D9E">
        <w:rPr>
          <w:rFonts w:ascii="GHEA Grapalat" w:hAnsi="GHEA Grapalat"/>
        </w:rPr>
        <w:t>եւ</w:t>
      </w:r>
      <w:r w:rsidRPr="009C4D9E">
        <w:rPr>
          <w:rFonts w:ascii="GHEA Grapalat" w:hAnsi="GHEA Grapalat"/>
        </w:rPr>
        <w:t>։</w:t>
      </w:r>
    </w:p>
    <w:p w:rsidR="006F1788" w:rsidRPr="009C4D9E" w:rsidRDefault="006F1788" w:rsidP="009C4D9E">
      <w:pPr>
        <w:spacing w:after="0" w:line="240" w:lineRule="auto"/>
        <w:contextualSpacing/>
        <w:jc w:val="center"/>
        <w:rPr>
          <w:rFonts w:ascii="GHEA Grapalat" w:hAnsi="GHEA Grapalat"/>
          <w:b/>
          <w:lang w:val="en-US"/>
        </w:rPr>
      </w:pPr>
      <w:bookmarkStart w:id="12" w:name="Par103"/>
      <w:bookmarkEnd w:id="12"/>
    </w:p>
    <w:p w:rsidR="00507BE0" w:rsidRPr="009C4D9E" w:rsidRDefault="00507BE0" w:rsidP="009C4D9E">
      <w:pPr>
        <w:spacing w:after="0" w:line="240" w:lineRule="auto"/>
        <w:contextualSpacing/>
        <w:jc w:val="center"/>
        <w:rPr>
          <w:rFonts w:ascii="GHEA Grapalat" w:hAnsi="GHEA Grapalat"/>
          <w:b/>
        </w:rPr>
      </w:pPr>
      <w:r w:rsidRPr="009C4D9E">
        <w:rPr>
          <w:rFonts w:ascii="GHEA Grapalat" w:hAnsi="GHEA Grapalat"/>
          <w:b/>
        </w:rPr>
        <w:t>Հոդված 13</w:t>
      </w:r>
    </w:p>
    <w:p w:rsidR="00507BE0" w:rsidRPr="009C4D9E" w:rsidRDefault="00507BE0" w:rsidP="009C4D9E">
      <w:pPr>
        <w:spacing w:after="0" w:line="240" w:lineRule="auto"/>
        <w:ind w:firstLine="540"/>
        <w:contextualSpacing/>
        <w:jc w:val="both"/>
        <w:rPr>
          <w:rFonts w:ascii="GHEA Grapalat" w:hAnsi="GHEA Grapalat"/>
        </w:rPr>
      </w:pPr>
      <w:r w:rsidRPr="009C4D9E">
        <w:rPr>
          <w:rFonts w:ascii="GHEA Grapalat" w:hAnsi="GHEA Grapalat"/>
        </w:rPr>
        <w:t>Սույն Համաձայնագրի շրջանակներում Կողմերի համագործակցությունն իրականացվում է ռուսերենով։</w:t>
      </w:r>
    </w:p>
    <w:p w:rsidR="00507BE0" w:rsidRPr="009C4D9E" w:rsidRDefault="00507BE0" w:rsidP="009C4D9E">
      <w:pPr>
        <w:spacing w:after="0" w:line="240" w:lineRule="auto"/>
        <w:contextualSpacing/>
        <w:jc w:val="both"/>
        <w:rPr>
          <w:rFonts w:ascii="GHEA Grapalat" w:hAnsi="GHEA Grapalat"/>
        </w:rPr>
      </w:pPr>
    </w:p>
    <w:p w:rsidR="00507BE0" w:rsidRPr="009C4D9E" w:rsidRDefault="00507BE0" w:rsidP="009C4D9E">
      <w:pPr>
        <w:spacing w:after="0" w:line="240" w:lineRule="auto"/>
        <w:contextualSpacing/>
        <w:jc w:val="center"/>
        <w:rPr>
          <w:rFonts w:ascii="GHEA Grapalat" w:hAnsi="GHEA Grapalat"/>
          <w:b/>
        </w:rPr>
      </w:pPr>
      <w:bookmarkStart w:id="13" w:name="Par107"/>
      <w:bookmarkEnd w:id="13"/>
      <w:r w:rsidRPr="009C4D9E">
        <w:rPr>
          <w:rFonts w:ascii="GHEA Grapalat" w:hAnsi="GHEA Grapalat"/>
          <w:b/>
        </w:rPr>
        <w:t>Հոդված 14</w:t>
      </w:r>
    </w:p>
    <w:p w:rsidR="00507BE0" w:rsidRPr="009C4D9E" w:rsidRDefault="00507BE0" w:rsidP="009C4D9E">
      <w:pPr>
        <w:spacing w:after="0" w:line="240" w:lineRule="auto"/>
        <w:ind w:firstLine="540"/>
        <w:contextualSpacing/>
        <w:jc w:val="both"/>
        <w:rPr>
          <w:rFonts w:ascii="GHEA Grapalat" w:hAnsi="GHEA Grapalat"/>
        </w:rPr>
      </w:pPr>
      <w:r w:rsidRPr="009C4D9E">
        <w:rPr>
          <w:rFonts w:ascii="GHEA Grapalat" w:hAnsi="GHEA Grapalat"/>
        </w:rPr>
        <w:t>Սույն Համաձայնագիրն ուժի մեջ է մտնում այն ուժի մեջ մտնելու համար անհրաժեշտ ներպետական ընթացակարգերը Կողմերի կողմից կատարելու մասին ավանդապահի կողմից վերջին գրավոր ծանուցումը ստանալու օրվանից երեսուն օր հետո։</w:t>
      </w:r>
    </w:p>
    <w:p w:rsidR="00507BE0" w:rsidRPr="009C4D9E" w:rsidRDefault="00507BE0" w:rsidP="009C4D9E">
      <w:pPr>
        <w:spacing w:after="0" w:line="240" w:lineRule="auto"/>
        <w:contextualSpacing/>
        <w:jc w:val="both"/>
        <w:rPr>
          <w:rFonts w:ascii="GHEA Grapalat" w:hAnsi="GHEA Grapalat"/>
        </w:rPr>
      </w:pPr>
    </w:p>
    <w:p w:rsidR="00507BE0" w:rsidRPr="009C4D9E" w:rsidRDefault="00507BE0" w:rsidP="009C4D9E">
      <w:pPr>
        <w:spacing w:after="0" w:line="240" w:lineRule="auto"/>
        <w:contextualSpacing/>
        <w:jc w:val="center"/>
        <w:rPr>
          <w:rFonts w:ascii="GHEA Grapalat" w:hAnsi="GHEA Grapalat"/>
          <w:b/>
        </w:rPr>
      </w:pPr>
      <w:bookmarkStart w:id="14" w:name="Par111"/>
      <w:bookmarkEnd w:id="14"/>
      <w:r w:rsidRPr="009C4D9E">
        <w:rPr>
          <w:rFonts w:ascii="GHEA Grapalat" w:hAnsi="GHEA Grapalat"/>
          <w:b/>
        </w:rPr>
        <w:t>Հոդված 15</w:t>
      </w:r>
    </w:p>
    <w:p w:rsidR="00507BE0" w:rsidRPr="009C4D9E" w:rsidRDefault="00507BE0" w:rsidP="009C4D9E">
      <w:pPr>
        <w:spacing w:after="0" w:line="240" w:lineRule="auto"/>
        <w:ind w:firstLine="540"/>
        <w:contextualSpacing/>
        <w:jc w:val="both"/>
        <w:rPr>
          <w:rFonts w:ascii="GHEA Grapalat" w:hAnsi="GHEA Grapalat"/>
        </w:rPr>
      </w:pPr>
      <w:r w:rsidRPr="009C4D9E">
        <w:rPr>
          <w:rFonts w:ascii="GHEA Grapalat" w:hAnsi="GHEA Grapalat"/>
        </w:rPr>
        <w:t>Սույն Համաձայնագիրը բաց է Եվրասիական տնտեսական համայնքի շրջանակներում Մաքսային միության անդամ այլ պետությունների կողմից դրան միանալու համար՝ սույն Համաձայնագրի բոլոր մասնակից պետությունների համաձայնության առկայության դեպքում։</w:t>
      </w:r>
    </w:p>
    <w:p w:rsidR="00507BE0" w:rsidRPr="009C4D9E" w:rsidRDefault="00507BE0" w:rsidP="009C4D9E">
      <w:pPr>
        <w:spacing w:after="0" w:line="240" w:lineRule="auto"/>
        <w:ind w:firstLine="540"/>
        <w:contextualSpacing/>
        <w:jc w:val="both"/>
        <w:rPr>
          <w:rFonts w:ascii="GHEA Grapalat" w:hAnsi="GHEA Grapalat"/>
        </w:rPr>
      </w:pPr>
      <w:r w:rsidRPr="009C4D9E">
        <w:rPr>
          <w:rFonts w:ascii="GHEA Grapalat" w:hAnsi="GHEA Grapalat"/>
        </w:rPr>
        <w:t>Այն պետությունները, որոնք ցանկանում են միանալ սույն Համաձայնագրին, գրավոր խնդրանքով դիմում են ավանդապահին։ Ավանդապահը պետության կողմից Համաձայնագրին միանալու մասին խնդրանքով դիմելու վերաբերյալ տեղեկացնում է սույն Համաձայնագրի բոլոր մասնակից պետություններին, որոնք հաղորդումը ստանալու օրվանից վեց ամսվա ընթացքում ավանդապահին ուղարկում են իրենց պատասխանը։</w:t>
      </w:r>
      <w:r w:rsidR="000B349F" w:rsidRPr="009C4D9E">
        <w:rPr>
          <w:rFonts w:ascii="GHEA Grapalat" w:hAnsi="GHEA Grapalat"/>
        </w:rPr>
        <w:t xml:space="preserve"> </w:t>
      </w:r>
      <w:r w:rsidRPr="009C4D9E">
        <w:rPr>
          <w:rFonts w:ascii="GHEA Grapalat" w:hAnsi="GHEA Grapalat"/>
        </w:rPr>
        <w:t xml:space="preserve">Սույն Համաձայնագրի բոլոր մասնակից պետություններից պատասխան ստանալուց հետո, ավանդապահն անհապաղ տեղեկացնում է այդ մասին սույն Համաձայնագրին միանալ ցանկացող պետությանը։ </w:t>
      </w:r>
    </w:p>
    <w:p w:rsidR="00507BE0" w:rsidRPr="009C4D9E" w:rsidRDefault="00507BE0" w:rsidP="009C4D9E">
      <w:pPr>
        <w:spacing w:after="0" w:line="240" w:lineRule="auto"/>
        <w:ind w:firstLine="540"/>
        <w:contextualSpacing/>
        <w:jc w:val="both"/>
        <w:rPr>
          <w:rFonts w:ascii="GHEA Grapalat" w:hAnsi="GHEA Grapalat"/>
        </w:rPr>
      </w:pPr>
      <w:r w:rsidRPr="009C4D9E">
        <w:rPr>
          <w:rFonts w:ascii="GHEA Grapalat" w:hAnsi="GHEA Grapalat"/>
        </w:rPr>
        <w:t>Սույն Համաձայնագրին միանալու վերաբերյալ փաստաթղթերը հանձնվում են ավանդապահի պահպանությանը։</w:t>
      </w:r>
    </w:p>
    <w:p w:rsidR="00507BE0" w:rsidRPr="009C4D9E" w:rsidRDefault="00507BE0" w:rsidP="009C4D9E">
      <w:pPr>
        <w:spacing w:after="0" w:line="240" w:lineRule="auto"/>
        <w:ind w:firstLine="540"/>
        <w:contextualSpacing/>
        <w:jc w:val="both"/>
        <w:rPr>
          <w:rFonts w:ascii="GHEA Grapalat" w:hAnsi="GHEA Grapalat"/>
        </w:rPr>
      </w:pPr>
      <w:r w:rsidRPr="009C4D9E">
        <w:rPr>
          <w:rFonts w:ascii="GHEA Grapalat" w:hAnsi="GHEA Grapalat"/>
        </w:rPr>
        <w:t>Միացող պետության համար սույն Համաձայնագիրն ուժի մեջ է մտնում միանալու վերաբերյալ փաստաթուղթն ավանդապահի կողմից ստանալու օրվանից։</w:t>
      </w:r>
    </w:p>
    <w:p w:rsidR="00507BE0" w:rsidRPr="009C4D9E" w:rsidRDefault="00507BE0" w:rsidP="009C4D9E">
      <w:pPr>
        <w:spacing w:after="0" w:line="240" w:lineRule="auto"/>
        <w:contextualSpacing/>
        <w:jc w:val="both"/>
        <w:rPr>
          <w:rFonts w:ascii="GHEA Grapalat" w:hAnsi="GHEA Grapalat"/>
        </w:rPr>
      </w:pPr>
    </w:p>
    <w:p w:rsidR="00507BE0" w:rsidRPr="009C4D9E" w:rsidRDefault="00507BE0" w:rsidP="009C4D9E">
      <w:pPr>
        <w:spacing w:after="0" w:line="240" w:lineRule="auto"/>
        <w:contextualSpacing/>
        <w:jc w:val="center"/>
        <w:rPr>
          <w:rFonts w:ascii="GHEA Grapalat" w:hAnsi="GHEA Grapalat"/>
          <w:b/>
        </w:rPr>
      </w:pPr>
      <w:bookmarkStart w:id="15" w:name="Par118"/>
      <w:bookmarkEnd w:id="15"/>
      <w:r w:rsidRPr="009C4D9E">
        <w:rPr>
          <w:rFonts w:ascii="GHEA Grapalat" w:hAnsi="GHEA Grapalat"/>
          <w:b/>
        </w:rPr>
        <w:t>Հոդված 16</w:t>
      </w:r>
    </w:p>
    <w:p w:rsidR="00507BE0" w:rsidRPr="009C4D9E" w:rsidRDefault="00507BE0" w:rsidP="009C4D9E">
      <w:pPr>
        <w:spacing w:after="0" w:line="240" w:lineRule="auto"/>
        <w:ind w:firstLine="540"/>
        <w:contextualSpacing/>
        <w:jc w:val="both"/>
        <w:rPr>
          <w:rFonts w:ascii="GHEA Grapalat" w:hAnsi="GHEA Grapalat"/>
        </w:rPr>
      </w:pPr>
      <w:r w:rsidRPr="009C4D9E">
        <w:rPr>
          <w:rFonts w:ascii="GHEA Grapalat" w:hAnsi="GHEA Grapalat"/>
        </w:rPr>
        <w:t>Սույն Համաձայնագիրը կնքվում է անորոշ ժամանակահատվածով։</w:t>
      </w:r>
    </w:p>
    <w:p w:rsidR="00507BE0" w:rsidRPr="009C4D9E" w:rsidRDefault="00507BE0" w:rsidP="009C4D9E">
      <w:pPr>
        <w:spacing w:after="0" w:line="240" w:lineRule="auto"/>
        <w:ind w:firstLine="540"/>
        <w:contextualSpacing/>
        <w:jc w:val="both"/>
        <w:rPr>
          <w:rFonts w:ascii="GHEA Grapalat" w:hAnsi="GHEA Grapalat"/>
        </w:rPr>
      </w:pPr>
      <w:r w:rsidRPr="009C4D9E">
        <w:rPr>
          <w:rFonts w:ascii="GHEA Grapalat" w:hAnsi="GHEA Grapalat"/>
        </w:rPr>
        <w:t>Յուրաքանչյուր Կողմ կարող է դուրս գալ սույն Համաձայնագրից, ավանդապահին այդ մասին ուղարկելով գրավոր ծանուցում դուրս գալուց ոչ ուշ, քան 6 ամիս առաջ։</w:t>
      </w:r>
    </w:p>
    <w:p w:rsidR="00507BE0" w:rsidRPr="009C4D9E" w:rsidRDefault="00507BE0" w:rsidP="009C4D9E">
      <w:pPr>
        <w:spacing w:after="0" w:line="240" w:lineRule="auto"/>
        <w:ind w:firstLine="540"/>
        <w:contextualSpacing/>
        <w:jc w:val="both"/>
        <w:rPr>
          <w:rFonts w:ascii="GHEA Grapalat" w:hAnsi="GHEA Grapalat"/>
        </w:rPr>
      </w:pPr>
      <w:r w:rsidRPr="009C4D9E">
        <w:rPr>
          <w:rFonts w:ascii="GHEA Grapalat" w:hAnsi="GHEA Grapalat"/>
        </w:rPr>
        <w:t xml:space="preserve">Սույն Համաձայնագրի գործողության դադարեցումը </w:t>
      </w:r>
      <w:r w:rsidR="000B349F" w:rsidRPr="009C4D9E">
        <w:rPr>
          <w:rFonts w:ascii="GHEA Grapalat" w:hAnsi="GHEA Grapalat"/>
        </w:rPr>
        <w:t>եւ</w:t>
      </w:r>
      <w:r w:rsidRPr="009C4D9E">
        <w:rPr>
          <w:rFonts w:ascii="GHEA Grapalat" w:hAnsi="GHEA Grapalat"/>
        </w:rPr>
        <w:t xml:space="preserve"> դրանից դուրս գալը չի շոշափում այն ծրագրերի </w:t>
      </w:r>
      <w:r w:rsidR="000B349F" w:rsidRPr="009C4D9E">
        <w:rPr>
          <w:rFonts w:ascii="GHEA Grapalat" w:hAnsi="GHEA Grapalat"/>
        </w:rPr>
        <w:t>եւ</w:t>
      </w:r>
      <w:r w:rsidRPr="009C4D9E">
        <w:rPr>
          <w:rFonts w:ascii="GHEA Grapalat" w:hAnsi="GHEA Grapalat"/>
        </w:rPr>
        <w:t xml:space="preserve"> նախագծերի իրականացումը, որոնք մեկնարկել են նախքան սույն Համաձայնագրի գործողության դադարեցումը կամ դրանից դուրս գալը։</w:t>
      </w:r>
    </w:p>
    <w:p w:rsidR="00507BE0" w:rsidRPr="009C4D9E" w:rsidRDefault="00507BE0" w:rsidP="009C4D9E">
      <w:pPr>
        <w:spacing w:after="0" w:line="240" w:lineRule="auto"/>
        <w:ind w:firstLine="540"/>
        <w:contextualSpacing/>
        <w:jc w:val="both"/>
        <w:rPr>
          <w:rFonts w:ascii="GHEA Grapalat" w:hAnsi="GHEA Grapalat"/>
        </w:rPr>
      </w:pPr>
      <w:r w:rsidRPr="009C4D9E">
        <w:rPr>
          <w:rFonts w:ascii="GHEA Grapalat" w:hAnsi="GHEA Grapalat"/>
        </w:rPr>
        <w:t>Կատարված է Սանկտ Պետերբուրգ քաղաքում, 2010 թվականի նոյեմբերի 19–ին, մեկ բնօրինակից՝ ռուսերենով։</w:t>
      </w:r>
    </w:p>
    <w:p w:rsidR="00507BE0" w:rsidRPr="009C4D9E" w:rsidRDefault="00507BE0" w:rsidP="009C4D9E">
      <w:pPr>
        <w:spacing w:after="0" w:line="240" w:lineRule="auto"/>
        <w:ind w:firstLine="540"/>
        <w:contextualSpacing/>
        <w:jc w:val="both"/>
        <w:rPr>
          <w:rFonts w:ascii="GHEA Grapalat" w:hAnsi="GHEA Grapalat"/>
        </w:rPr>
      </w:pPr>
      <w:r w:rsidRPr="009C4D9E">
        <w:rPr>
          <w:rFonts w:ascii="GHEA Grapalat" w:hAnsi="GHEA Grapalat"/>
        </w:rPr>
        <w:t xml:space="preserve">Համաձայնագրի բնօրինակը պահվում է Եվրասիական տնտեսական համայնքի ինտեգրմա հարցերով կոմիտեում, որը սույն Համաձայնագրի ավանդապահն է </w:t>
      </w:r>
      <w:r w:rsidR="000B349F" w:rsidRPr="009C4D9E">
        <w:rPr>
          <w:rFonts w:ascii="GHEA Grapalat" w:hAnsi="GHEA Grapalat"/>
        </w:rPr>
        <w:t>եւ</w:t>
      </w:r>
      <w:r w:rsidRPr="009C4D9E">
        <w:rPr>
          <w:rFonts w:ascii="GHEA Grapalat" w:hAnsi="GHEA Grapalat"/>
        </w:rPr>
        <w:t xml:space="preserve"> յուրաքանչյուր Կողմի կտրամադրի դրա հաստատված պատճենը։</w:t>
      </w:r>
    </w:p>
    <w:p w:rsidR="00507BE0" w:rsidRPr="009C4D9E" w:rsidRDefault="00507BE0" w:rsidP="009C4D9E">
      <w:pPr>
        <w:spacing w:after="0" w:line="240" w:lineRule="auto"/>
        <w:contextualSpacing/>
        <w:jc w:val="both"/>
        <w:rPr>
          <w:rFonts w:ascii="GHEA Grapalat" w:hAnsi="GHEA Grapalat"/>
        </w:rPr>
      </w:pPr>
    </w:p>
    <w:tbl>
      <w:tblPr>
        <w:tblW w:w="0" w:type="auto"/>
        <w:tblInd w:w="-106" w:type="dxa"/>
        <w:tblLook w:val="01E0"/>
      </w:tblPr>
      <w:tblGrid>
        <w:gridCol w:w="3284"/>
        <w:gridCol w:w="3285"/>
        <w:gridCol w:w="3285"/>
      </w:tblGrid>
      <w:tr w:rsidR="006F1788" w:rsidRPr="009C4D9E" w:rsidTr="0094105A">
        <w:tc>
          <w:tcPr>
            <w:tcW w:w="3284" w:type="dxa"/>
          </w:tcPr>
          <w:p w:rsidR="006F1788" w:rsidRPr="009C4D9E" w:rsidRDefault="006F1788" w:rsidP="009C4D9E">
            <w:pPr>
              <w:spacing w:after="0" w:line="240" w:lineRule="auto"/>
              <w:ind w:firstLine="567"/>
              <w:contextualSpacing/>
              <w:jc w:val="center"/>
              <w:rPr>
                <w:rFonts w:ascii="GHEA Grapalat" w:hAnsi="GHEA Grapalat" w:cs="GHEA Grapalat"/>
                <w:b/>
                <w:bCs/>
              </w:rPr>
            </w:pPr>
            <w:bookmarkStart w:id="16" w:name="_GoBack"/>
            <w:bookmarkEnd w:id="16"/>
            <w:r w:rsidRPr="009C4D9E">
              <w:rPr>
                <w:rFonts w:ascii="GHEA Grapalat" w:hAnsi="GHEA Grapalat" w:cs="GHEA Grapalat"/>
                <w:b/>
                <w:bCs/>
              </w:rPr>
              <w:lastRenderedPageBreak/>
              <w:t>Բելառուսի Հանրապետության Կառավարության կողմից</w:t>
            </w:r>
          </w:p>
          <w:p w:rsidR="006F1788" w:rsidRPr="009C4D9E" w:rsidRDefault="006F1788" w:rsidP="009C4D9E">
            <w:pPr>
              <w:spacing w:after="0" w:line="240" w:lineRule="auto"/>
              <w:ind w:firstLine="567"/>
              <w:contextualSpacing/>
              <w:jc w:val="center"/>
              <w:rPr>
                <w:rFonts w:ascii="GHEA Grapalat" w:hAnsi="GHEA Grapalat" w:cs="GHEA Grapalat"/>
              </w:rPr>
            </w:pPr>
          </w:p>
          <w:p w:rsidR="006F1788" w:rsidRPr="009C4D9E" w:rsidRDefault="006F1788" w:rsidP="009C4D9E">
            <w:pPr>
              <w:spacing w:after="0" w:line="240" w:lineRule="auto"/>
              <w:ind w:firstLine="567"/>
              <w:contextualSpacing/>
              <w:jc w:val="center"/>
              <w:rPr>
                <w:rFonts w:ascii="GHEA Grapalat" w:hAnsi="GHEA Grapalat" w:cs="GHEA Grapalat"/>
              </w:rPr>
            </w:pPr>
            <w:r w:rsidRPr="009C4D9E">
              <w:rPr>
                <w:rFonts w:ascii="GHEA Grapalat" w:hAnsi="GHEA Grapalat" w:cs="GHEA Grapalat"/>
              </w:rPr>
              <w:t>(ստորագրություն)</w:t>
            </w:r>
          </w:p>
        </w:tc>
        <w:tc>
          <w:tcPr>
            <w:tcW w:w="3285" w:type="dxa"/>
          </w:tcPr>
          <w:p w:rsidR="006F1788" w:rsidRPr="009C4D9E" w:rsidRDefault="006F1788" w:rsidP="009C4D9E">
            <w:pPr>
              <w:spacing w:after="0" w:line="240" w:lineRule="auto"/>
              <w:ind w:firstLine="567"/>
              <w:contextualSpacing/>
              <w:jc w:val="center"/>
              <w:rPr>
                <w:rFonts w:ascii="GHEA Grapalat" w:hAnsi="GHEA Grapalat" w:cs="GHEA Grapalat"/>
                <w:b/>
                <w:bCs/>
              </w:rPr>
            </w:pPr>
            <w:r w:rsidRPr="009C4D9E">
              <w:rPr>
                <w:rFonts w:ascii="GHEA Grapalat" w:hAnsi="GHEA Grapalat" w:cs="GHEA Grapalat"/>
                <w:b/>
                <w:bCs/>
              </w:rPr>
              <w:t>Ղազախստանի Հանրապետության Կառավարության կողմից</w:t>
            </w:r>
          </w:p>
          <w:p w:rsidR="006F1788" w:rsidRPr="009C4D9E" w:rsidRDefault="006F1788" w:rsidP="009C4D9E">
            <w:pPr>
              <w:spacing w:after="0" w:line="240" w:lineRule="auto"/>
              <w:ind w:firstLine="567"/>
              <w:contextualSpacing/>
              <w:jc w:val="center"/>
              <w:rPr>
                <w:rFonts w:ascii="GHEA Grapalat" w:hAnsi="GHEA Grapalat" w:cs="GHEA Grapalat"/>
              </w:rPr>
            </w:pPr>
          </w:p>
          <w:p w:rsidR="006F1788" w:rsidRPr="009C4D9E" w:rsidRDefault="006F1788" w:rsidP="009C4D9E">
            <w:pPr>
              <w:spacing w:after="0" w:line="240" w:lineRule="auto"/>
              <w:ind w:firstLine="567"/>
              <w:contextualSpacing/>
              <w:jc w:val="center"/>
              <w:rPr>
                <w:rFonts w:ascii="GHEA Grapalat" w:hAnsi="GHEA Grapalat" w:cs="GHEA Grapalat"/>
              </w:rPr>
            </w:pPr>
            <w:r w:rsidRPr="009C4D9E">
              <w:rPr>
                <w:rFonts w:ascii="GHEA Grapalat" w:hAnsi="GHEA Grapalat" w:cs="GHEA Grapalat"/>
              </w:rPr>
              <w:t>(ստորագրություն)</w:t>
            </w:r>
          </w:p>
        </w:tc>
        <w:tc>
          <w:tcPr>
            <w:tcW w:w="3285" w:type="dxa"/>
          </w:tcPr>
          <w:p w:rsidR="006F1788" w:rsidRPr="009C4D9E" w:rsidRDefault="006F1788" w:rsidP="009C4D9E">
            <w:pPr>
              <w:spacing w:after="0" w:line="240" w:lineRule="auto"/>
              <w:ind w:firstLine="567"/>
              <w:contextualSpacing/>
              <w:jc w:val="center"/>
              <w:rPr>
                <w:rFonts w:ascii="GHEA Grapalat" w:hAnsi="GHEA Grapalat" w:cs="GHEA Grapalat"/>
                <w:b/>
                <w:bCs/>
              </w:rPr>
            </w:pPr>
            <w:r w:rsidRPr="009C4D9E">
              <w:rPr>
                <w:rFonts w:ascii="GHEA Grapalat" w:hAnsi="GHEA Grapalat" w:cs="GHEA Grapalat"/>
                <w:b/>
                <w:bCs/>
              </w:rPr>
              <w:t>Ռուսաստանի Դաշնության Կառավարության կողմից</w:t>
            </w:r>
          </w:p>
          <w:p w:rsidR="006F1788" w:rsidRPr="009C4D9E" w:rsidRDefault="006F1788" w:rsidP="009C4D9E">
            <w:pPr>
              <w:spacing w:after="0" w:line="240" w:lineRule="auto"/>
              <w:ind w:firstLine="567"/>
              <w:contextualSpacing/>
              <w:jc w:val="center"/>
              <w:rPr>
                <w:rFonts w:ascii="GHEA Grapalat" w:hAnsi="GHEA Grapalat" w:cs="GHEA Grapalat"/>
              </w:rPr>
            </w:pPr>
          </w:p>
          <w:p w:rsidR="006F1788" w:rsidRPr="009C4D9E" w:rsidRDefault="006F1788" w:rsidP="009C4D9E">
            <w:pPr>
              <w:spacing w:after="0" w:line="240" w:lineRule="auto"/>
              <w:ind w:firstLine="567"/>
              <w:contextualSpacing/>
              <w:jc w:val="center"/>
              <w:rPr>
                <w:rFonts w:ascii="GHEA Grapalat" w:hAnsi="GHEA Grapalat" w:cs="GHEA Grapalat"/>
              </w:rPr>
            </w:pPr>
            <w:r w:rsidRPr="009C4D9E">
              <w:rPr>
                <w:rFonts w:ascii="GHEA Grapalat" w:hAnsi="GHEA Grapalat" w:cs="GHEA Grapalat"/>
              </w:rPr>
              <w:t>(ստորագրություն)</w:t>
            </w:r>
          </w:p>
        </w:tc>
      </w:tr>
    </w:tbl>
    <w:p w:rsidR="00507BE0" w:rsidRPr="009C4D9E" w:rsidRDefault="00507BE0" w:rsidP="009C4D9E">
      <w:pPr>
        <w:spacing w:after="0" w:line="240" w:lineRule="auto"/>
        <w:contextualSpacing/>
        <w:jc w:val="both"/>
        <w:rPr>
          <w:rFonts w:ascii="GHEA Grapalat" w:hAnsi="GHEA Grapalat"/>
        </w:rPr>
      </w:pPr>
    </w:p>
    <w:sectPr w:rsidR="00507BE0" w:rsidRPr="009C4D9E" w:rsidSect="009C4D9E">
      <w:pgSz w:w="11906" w:h="16838" w:code="9"/>
      <w:pgMar w:top="1134" w:right="1077" w:bottom="1134" w:left="107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drawingGridHorizontalSpacing w:val="110"/>
  <w:displayHorizontalDrawingGridEvery w:val="2"/>
  <w:characterSpacingControl w:val="doNotCompress"/>
  <w:compat/>
  <w:rsids>
    <w:rsidRoot w:val="001C66A2"/>
    <w:rsid w:val="00081AB0"/>
    <w:rsid w:val="000B349F"/>
    <w:rsid w:val="001C66A2"/>
    <w:rsid w:val="002037B5"/>
    <w:rsid w:val="00284E5D"/>
    <w:rsid w:val="00507787"/>
    <w:rsid w:val="00507BE0"/>
    <w:rsid w:val="00517A3A"/>
    <w:rsid w:val="00696AC7"/>
    <w:rsid w:val="006F1788"/>
    <w:rsid w:val="007D5CE9"/>
    <w:rsid w:val="00875181"/>
    <w:rsid w:val="009C4D9E"/>
    <w:rsid w:val="00A07288"/>
    <w:rsid w:val="00BA55D5"/>
    <w:rsid w:val="00E55683"/>
    <w:rsid w:val="00F42EE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31B9"/>
    <w:pPr>
      <w:spacing w:after="200" w:line="276" w:lineRule="auto"/>
    </w:pPr>
    <w:rPr>
      <w:sz w:val="22"/>
      <w:szCs w:val="22"/>
      <w:lang w:val="hy-AM" w:eastAsia="hy-AM"/>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5</Pages>
  <Words>1487</Words>
  <Characters>8479</Characters>
  <Application>Microsoft Office Word</Application>
  <DocSecurity>0</DocSecurity>
  <Lines>70</Lines>
  <Paragraphs>19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9947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Мирзаева Агата Сергеевна</dc:creator>
  <cp:lastModifiedBy>LEGAL</cp:lastModifiedBy>
  <cp:revision>5</cp:revision>
  <cp:lastPrinted>2014-10-24T13:17:00Z</cp:lastPrinted>
  <dcterms:created xsi:type="dcterms:W3CDTF">2014-10-23T17:23:00Z</dcterms:created>
  <dcterms:modified xsi:type="dcterms:W3CDTF">2014-10-28T05:54:00Z</dcterms:modified>
</cp:coreProperties>
</file>